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年度贵州省卫生健康委科技基金项目申报</w:t>
      </w:r>
      <w:bookmarkStart w:id="0" w:name="OLE_LINK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1" w:name="OLE_LINK3"/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eastAsia="zh-CN"/>
        </w:rPr>
        <w:t>资金匹配承诺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书</w:t>
      </w:r>
      <w:bookmarkEnd w:id="0"/>
    </w:p>
    <w:bookmarkEnd w:id="1"/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为加强科研经费投入，保障科研项目顺利实施，本单位郑重承诺：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一、对于面上项目、青年项目A类等财政资助的项目，我单位将严格按照财政资助金额1:1配套经费支持；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二、对于青年项目B类（财政无资助项目），我单位将严格落实不低于2万元的经费支持。</w:t>
      </w:r>
      <w:bookmarkStart w:id="2" w:name="_GoBack"/>
      <w:bookmarkEnd w:id="2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（公章）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单位负责人签字：        日期：   年  月   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5D38"/>
    <w:rsid w:val="00307241"/>
    <w:rsid w:val="0A55211A"/>
    <w:rsid w:val="250A394E"/>
    <w:rsid w:val="2EB90AC0"/>
    <w:rsid w:val="460237B6"/>
    <w:rsid w:val="5136495F"/>
    <w:rsid w:val="5A1E5D38"/>
    <w:rsid w:val="6793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2025-03-19T02:26:00Z</dcterms:created>
  <dc:creator>Administrator</dc:creator>
  <cp:lastModifiedBy>宋佩芸</cp:lastModifiedBy>
  <dcterms:modified xsi:type="dcterms:W3CDTF">2026-03-03T03:50:58Z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84F3492782594B26965A0A99D50C890E</vt:lpwstr>
  </property>
</Properties>
</file>