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54A80">
      <w:pPr>
        <w:pStyle w:val="2"/>
        <w:keepNext/>
        <w:keepLines/>
        <w:pageBreakBefore w:val="0"/>
        <w:widowControl/>
        <w:kinsoku w:val="0"/>
        <w:wordWrap/>
        <w:overflowPunct/>
        <w:topLinePunct w:val="0"/>
        <w:autoSpaceDE w:val="0"/>
        <w:autoSpaceDN w:val="0"/>
        <w:bidi w:val="0"/>
        <w:adjustRightInd w:val="0"/>
        <w:snapToGrid w:val="0"/>
        <w:spacing w:before="0" w:after="0"/>
        <w:textAlignment w:val="baseline"/>
        <w:rPr>
          <w:rFonts w:hint="eastAsia"/>
          <w:sz w:val="32"/>
          <w:szCs w:val="32"/>
        </w:rPr>
      </w:pPr>
      <w:bookmarkStart w:id="0" w:name="_Toc3692"/>
      <w:bookmarkStart w:id="1" w:name="_Toc14358"/>
      <w:bookmarkStart w:id="2" w:name="_Toc9481"/>
      <w:bookmarkStart w:id="3" w:name="_Toc26339"/>
      <w:r>
        <w:rPr>
          <w:rFonts w:hint="eastAsia"/>
          <w:sz w:val="32"/>
          <w:szCs w:val="32"/>
        </w:rPr>
        <w:t>黔南州人民医院</w:t>
      </w:r>
      <w:bookmarkEnd w:id="0"/>
      <w:bookmarkEnd w:id="1"/>
    </w:p>
    <w:p w14:paraId="0752A5F0">
      <w:pPr>
        <w:pStyle w:val="2"/>
        <w:keepNext/>
        <w:keepLines/>
        <w:pageBreakBefore w:val="0"/>
        <w:widowControl/>
        <w:kinsoku w:val="0"/>
        <w:wordWrap/>
        <w:overflowPunct/>
        <w:topLinePunct w:val="0"/>
        <w:autoSpaceDE w:val="0"/>
        <w:autoSpaceDN w:val="0"/>
        <w:bidi w:val="0"/>
        <w:adjustRightInd w:val="0"/>
        <w:snapToGrid w:val="0"/>
        <w:spacing w:before="0" w:after="0"/>
        <w:textAlignment w:val="baseline"/>
        <w:rPr>
          <w:rFonts w:hint="eastAsia"/>
        </w:rPr>
      </w:pPr>
      <w:r>
        <w:rPr>
          <w:rFonts w:hint="eastAsia"/>
          <w:sz w:val="32"/>
          <w:szCs w:val="32"/>
        </w:rPr>
        <w:t>彩超等</w:t>
      </w:r>
      <w:r>
        <w:rPr>
          <w:rFonts w:hint="eastAsia"/>
          <w:sz w:val="32"/>
          <w:szCs w:val="32"/>
          <w:lang w:eastAsia="zh-CN"/>
        </w:rPr>
        <w:t>医疗</w:t>
      </w:r>
      <w:r>
        <w:rPr>
          <w:rFonts w:hint="eastAsia"/>
          <w:sz w:val="32"/>
          <w:szCs w:val="32"/>
        </w:rPr>
        <w:t>设备</w:t>
      </w:r>
      <w:r>
        <w:rPr>
          <w:rFonts w:hint="eastAsia"/>
          <w:sz w:val="32"/>
          <w:szCs w:val="32"/>
          <w:lang w:eastAsia="zh-CN"/>
        </w:rPr>
        <w:t>招标参数（</w:t>
      </w:r>
      <w:r>
        <w:rPr>
          <w:rFonts w:hint="eastAsia"/>
          <w:sz w:val="32"/>
          <w:szCs w:val="32"/>
          <w:lang w:val="en-US" w:eastAsia="zh-CN"/>
        </w:rPr>
        <w:t>第二次</w:t>
      </w:r>
      <w:r>
        <w:rPr>
          <w:rFonts w:hint="eastAsia"/>
          <w:sz w:val="32"/>
          <w:szCs w:val="32"/>
          <w:lang w:eastAsia="zh-CN"/>
        </w:rPr>
        <w:t>公示稿）</w:t>
      </w:r>
    </w:p>
    <w:bookmarkEnd w:id="2"/>
    <w:bookmarkEnd w:id="3"/>
    <w:tbl>
      <w:tblPr>
        <w:tblStyle w:val="14"/>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962"/>
        <w:gridCol w:w="3903"/>
        <w:gridCol w:w="1536"/>
      </w:tblGrid>
      <w:tr w14:paraId="36B6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9" w:type="dxa"/>
            <w:vAlign w:val="center"/>
          </w:tcPr>
          <w:p w14:paraId="4BC5BB39">
            <w:pPr>
              <w:pStyle w:val="6"/>
              <w:bidi w:val="0"/>
              <w:jc w:val="center"/>
              <w:rPr>
                <w:rFonts w:hint="eastAsia"/>
                <w:lang w:val="en-US" w:eastAsia="zh-CN"/>
              </w:rPr>
            </w:pPr>
            <w:bookmarkStart w:id="4" w:name="_Toc10270"/>
            <w:r>
              <w:rPr>
                <w:rFonts w:hint="eastAsia"/>
                <w:lang w:val="en-US" w:eastAsia="zh-CN"/>
              </w:rPr>
              <w:t>序号</w:t>
            </w:r>
          </w:p>
        </w:tc>
        <w:tc>
          <w:tcPr>
            <w:tcW w:w="1962" w:type="dxa"/>
            <w:vAlign w:val="center"/>
          </w:tcPr>
          <w:p w14:paraId="77426946">
            <w:pPr>
              <w:pStyle w:val="6"/>
              <w:bidi w:val="0"/>
              <w:jc w:val="center"/>
              <w:rPr>
                <w:rFonts w:hint="eastAsia"/>
                <w:lang w:val="en-US" w:eastAsia="zh-CN"/>
              </w:rPr>
            </w:pPr>
            <w:r>
              <w:rPr>
                <w:rFonts w:hint="eastAsia"/>
                <w:lang w:val="en-US" w:eastAsia="zh-CN"/>
              </w:rPr>
              <w:t>使用科室</w:t>
            </w:r>
          </w:p>
        </w:tc>
        <w:tc>
          <w:tcPr>
            <w:tcW w:w="3903" w:type="dxa"/>
            <w:vAlign w:val="center"/>
          </w:tcPr>
          <w:p w14:paraId="0AE6A138">
            <w:pPr>
              <w:pStyle w:val="6"/>
              <w:bidi w:val="0"/>
              <w:jc w:val="center"/>
              <w:rPr>
                <w:rFonts w:hint="eastAsia"/>
                <w:lang w:val="en-US" w:eastAsia="zh-CN"/>
              </w:rPr>
            </w:pPr>
            <w:r>
              <w:rPr>
                <w:rFonts w:hint="eastAsia"/>
                <w:lang w:val="en-US" w:eastAsia="zh-CN"/>
              </w:rPr>
              <w:t>设备名称</w:t>
            </w:r>
          </w:p>
        </w:tc>
        <w:tc>
          <w:tcPr>
            <w:tcW w:w="1536" w:type="dxa"/>
            <w:shd w:val="clear" w:color="auto" w:fill="auto"/>
            <w:vAlign w:val="center"/>
          </w:tcPr>
          <w:p w14:paraId="1EE8CE13">
            <w:pPr>
              <w:pStyle w:val="6"/>
              <w:bidi w:val="0"/>
              <w:jc w:val="center"/>
              <w:rPr>
                <w:rFonts w:hint="eastAsia"/>
                <w:lang w:val="en-US" w:eastAsia="zh-CN"/>
              </w:rPr>
            </w:pPr>
            <w:r>
              <w:rPr>
                <w:rFonts w:hint="eastAsia"/>
                <w:lang w:val="en-US" w:eastAsia="zh-CN"/>
              </w:rPr>
              <w:t>数量</w:t>
            </w:r>
          </w:p>
          <w:p w14:paraId="14F53A24">
            <w:pPr>
              <w:pStyle w:val="6"/>
              <w:bidi w:val="0"/>
              <w:jc w:val="center"/>
              <w:rPr>
                <w:rFonts w:hint="eastAsia"/>
                <w:lang w:val="en-US" w:eastAsia="zh-CN"/>
              </w:rPr>
            </w:pPr>
            <w:r>
              <w:rPr>
                <w:rFonts w:hint="eastAsia"/>
                <w:lang w:val="en-US" w:eastAsia="zh-CN"/>
              </w:rPr>
              <w:t>（台/套）</w:t>
            </w:r>
          </w:p>
        </w:tc>
      </w:tr>
      <w:tr w14:paraId="38C6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6DABE93F">
            <w:pPr>
              <w:pStyle w:val="6"/>
              <w:bidi w:val="0"/>
              <w:jc w:val="center"/>
              <w:rPr>
                <w:rFonts w:hint="eastAsia"/>
                <w:lang w:val="en-US" w:eastAsia="zh-CN"/>
              </w:rPr>
            </w:pPr>
            <w:r>
              <w:rPr>
                <w:rFonts w:hint="eastAsia"/>
                <w:lang w:val="en-US" w:eastAsia="zh-CN"/>
              </w:rPr>
              <w:t>1</w:t>
            </w:r>
          </w:p>
        </w:tc>
        <w:tc>
          <w:tcPr>
            <w:tcW w:w="1962" w:type="dxa"/>
            <w:vAlign w:val="center"/>
          </w:tcPr>
          <w:p w14:paraId="5056768D">
            <w:pPr>
              <w:pStyle w:val="6"/>
              <w:bidi w:val="0"/>
              <w:rPr>
                <w:rFonts w:hint="eastAsia"/>
                <w:lang w:val="en-US" w:eastAsia="zh-CN"/>
              </w:rPr>
            </w:pPr>
            <w:r>
              <w:rPr>
                <w:rFonts w:hint="eastAsia"/>
                <w:lang w:val="en-US" w:eastAsia="zh-CN"/>
              </w:rPr>
              <w:t>超声科</w:t>
            </w:r>
          </w:p>
        </w:tc>
        <w:tc>
          <w:tcPr>
            <w:tcW w:w="3903" w:type="dxa"/>
            <w:vAlign w:val="center"/>
          </w:tcPr>
          <w:p w14:paraId="64F7A023">
            <w:pPr>
              <w:pStyle w:val="6"/>
              <w:bidi w:val="0"/>
              <w:rPr>
                <w:rFonts w:hint="eastAsia"/>
                <w:lang w:val="en-US" w:eastAsia="zh-CN"/>
              </w:rPr>
            </w:pPr>
            <w:r>
              <w:rPr>
                <w:rFonts w:hint="eastAsia"/>
                <w:lang w:val="en-US" w:eastAsia="zh-CN"/>
              </w:rPr>
              <w:t>全身彩色超声诊断仪</w:t>
            </w:r>
          </w:p>
        </w:tc>
        <w:tc>
          <w:tcPr>
            <w:tcW w:w="1536" w:type="dxa"/>
            <w:vAlign w:val="center"/>
          </w:tcPr>
          <w:p w14:paraId="6FC9D2A9">
            <w:pPr>
              <w:pStyle w:val="6"/>
              <w:bidi w:val="0"/>
              <w:jc w:val="center"/>
              <w:rPr>
                <w:rFonts w:hint="eastAsia"/>
                <w:lang w:val="en-US" w:eastAsia="zh-CN"/>
              </w:rPr>
            </w:pPr>
            <w:r>
              <w:rPr>
                <w:rFonts w:hint="eastAsia"/>
                <w:lang w:val="en-US" w:eastAsia="zh-CN"/>
              </w:rPr>
              <w:t>2</w:t>
            </w:r>
          </w:p>
        </w:tc>
      </w:tr>
      <w:tr w14:paraId="7505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43447BC0">
            <w:pPr>
              <w:pStyle w:val="6"/>
              <w:bidi w:val="0"/>
              <w:jc w:val="center"/>
              <w:rPr>
                <w:rFonts w:hint="eastAsia"/>
                <w:lang w:val="en-US" w:eastAsia="zh-CN"/>
              </w:rPr>
            </w:pPr>
            <w:r>
              <w:rPr>
                <w:rFonts w:hint="eastAsia"/>
                <w:lang w:val="en-US" w:eastAsia="zh-CN"/>
              </w:rPr>
              <w:t>2</w:t>
            </w:r>
          </w:p>
        </w:tc>
        <w:tc>
          <w:tcPr>
            <w:tcW w:w="1962" w:type="dxa"/>
            <w:vAlign w:val="center"/>
          </w:tcPr>
          <w:p w14:paraId="4F6D1C00">
            <w:pPr>
              <w:pStyle w:val="6"/>
              <w:bidi w:val="0"/>
              <w:rPr>
                <w:rFonts w:hint="eastAsia"/>
                <w:lang w:val="en-US" w:eastAsia="zh-CN"/>
              </w:rPr>
            </w:pPr>
            <w:r>
              <w:rPr>
                <w:rFonts w:hint="eastAsia"/>
                <w:lang w:val="en-US" w:eastAsia="zh-CN"/>
              </w:rPr>
              <w:t>医学影像科</w:t>
            </w:r>
          </w:p>
        </w:tc>
        <w:tc>
          <w:tcPr>
            <w:tcW w:w="3903" w:type="dxa"/>
            <w:vAlign w:val="center"/>
          </w:tcPr>
          <w:p w14:paraId="69C36C8B">
            <w:pPr>
              <w:pStyle w:val="6"/>
              <w:bidi w:val="0"/>
              <w:rPr>
                <w:rFonts w:hint="eastAsia"/>
                <w:lang w:val="en-US" w:eastAsia="zh-CN"/>
              </w:rPr>
            </w:pPr>
            <w:r>
              <w:rPr>
                <w:rFonts w:hint="eastAsia"/>
                <w:lang w:val="en-US" w:eastAsia="zh-CN"/>
              </w:rPr>
              <w:t>DR（悬吊）</w:t>
            </w:r>
          </w:p>
        </w:tc>
        <w:tc>
          <w:tcPr>
            <w:tcW w:w="1536" w:type="dxa"/>
            <w:vAlign w:val="center"/>
          </w:tcPr>
          <w:p w14:paraId="05E4D3D2">
            <w:pPr>
              <w:pStyle w:val="6"/>
              <w:bidi w:val="0"/>
              <w:jc w:val="center"/>
              <w:rPr>
                <w:rFonts w:hint="eastAsia"/>
                <w:lang w:val="en-US" w:eastAsia="zh-CN"/>
              </w:rPr>
            </w:pPr>
            <w:r>
              <w:rPr>
                <w:rFonts w:hint="eastAsia"/>
                <w:lang w:val="en-US" w:eastAsia="zh-CN"/>
              </w:rPr>
              <w:t>1</w:t>
            </w:r>
          </w:p>
        </w:tc>
      </w:tr>
      <w:tr w14:paraId="6D6B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124A9BEB">
            <w:pPr>
              <w:pStyle w:val="6"/>
              <w:bidi w:val="0"/>
              <w:jc w:val="center"/>
              <w:rPr>
                <w:rFonts w:hint="eastAsia"/>
                <w:lang w:val="en-US" w:eastAsia="zh-CN"/>
              </w:rPr>
            </w:pPr>
            <w:r>
              <w:rPr>
                <w:rFonts w:hint="eastAsia"/>
                <w:lang w:val="en-US" w:eastAsia="zh-CN"/>
              </w:rPr>
              <w:t>3</w:t>
            </w:r>
          </w:p>
        </w:tc>
        <w:tc>
          <w:tcPr>
            <w:tcW w:w="1962" w:type="dxa"/>
            <w:vAlign w:val="center"/>
          </w:tcPr>
          <w:p w14:paraId="72E1DE2B">
            <w:pPr>
              <w:pStyle w:val="6"/>
              <w:bidi w:val="0"/>
              <w:rPr>
                <w:rFonts w:hint="eastAsia"/>
                <w:lang w:val="en-US" w:eastAsia="zh-CN"/>
              </w:rPr>
            </w:pPr>
            <w:r>
              <w:rPr>
                <w:rFonts w:hint="eastAsia"/>
                <w:lang w:val="en-US" w:eastAsia="zh-CN"/>
              </w:rPr>
              <w:t>介入医学科</w:t>
            </w:r>
          </w:p>
        </w:tc>
        <w:tc>
          <w:tcPr>
            <w:tcW w:w="3903" w:type="dxa"/>
            <w:vAlign w:val="center"/>
          </w:tcPr>
          <w:p w14:paraId="5E9E71B8">
            <w:pPr>
              <w:pStyle w:val="6"/>
              <w:bidi w:val="0"/>
              <w:rPr>
                <w:rFonts w:hint="eastAsia"/>
                <w:lang w:val="en-US" w:eastAsia="zh-CN"/>
              </w:rPr>
            </w:pPr>
            <w:r>
              <w:rPr>
                <w:rFonts w:hint="eastAsia"/>
                <w:lang w:val="en-US" w:eastAsia="zh-CN"/>
              </w:rPr>
              <w:t>数字减影血管造影机</w:t>
            </w:r>
          </w:p>
        </w:tc>
        <w:tc>
          <w:tcPr>
            <w:tcW w:w="1536" w:type="dxa"/>
            <w:vAlign w:val="center"/>
          </w:tcPr>
          <w:p w14:paraId="08B64732">
            <w:pPr>
              <w:pStyle w:val="6"/>
              <w:bidi w:val="0"/>
              <w:jc w:val="center"/>
              <w:rPr>
                <w:rFonts w:hint="eastAsia"/>
                <w:lang w:val="en-US" w:eastAsia="zh-CN"/>
              </w:rPr>
            </w:pPr>
            <w:r>
              <w:rPr>
                <w:rFonts w:hint="eastAsia"/>
                <w:lang w:val="en-US" w:eastAsia="zh-CN"/>
              </w:rPr>
              <w:t>1</w:t>
            </w:r>
          </w:p>
        </w:tc>
      </w:tr>
      <w:tr w14:paraId="620A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39ACAA91">
            <w:pPr>
              <w:pStyle w:val="6"/>
              <w:bidi w:val="0"/>
              <w:jc w:val="center"/>
              <w:rPr>
                <w:rFonts w:hint="eastAsia"/>
                <w:lang w:val="en-US" w:eastAsia="zh-CN"/>
              </w:rPr>
            </w:pPr>
            <w:r>
              <w:rPr>
                <w:rFonts w:hint="eastAsia"/>
                <w:lang w:val="en-US" w:eastAsia="zh-CN"/>
              </w:rPr>
              <w:t>4</w:t>
            </w:r>
          </w:p>
        </w:tc>
        <w:tc>
          <w:tcPr>
            <w:tcW w:w="1962" w:type="dxa"/>
            <w:vAlign w:val="center"/>
          </w:tcPr>
          <w:p w14:paraId="4B6B9C8B">
            <w:pPr>
              <w:pStyle w:val="6"/>
              <w:bidi w:val="0"/>
              <w:rPr>
                <w:rFonts w:hint="eastAsia"/>
                <w:lang w:val="en-US" w:eastAsia="zh-CN"/>
              </w:rPr>
            </w:pPr>
            <w:r>
              <w:rPr>
                <w:rFonts w:hint="eastAsia"/>
                <w:lang w:val="en-US" w:eastAsia="zh-CN"/>
              </w:rPr>
              <w:t>肾病风湿免疫科</w:t>
            </w:r>
          </w:p>
        </w:tc>
        <w:tc>
          <w:tcPr>
            <w:tcW w:w="3903" w:type="dxa"/>
            <w:vAlign w:val="center"/>
          </w:tcPr>
          <w:p w14:paraId="21A22477">
            <w:pPr>
              <w:pStyle w:val="6"/>
              <w:bidi w:val="0"/>
              <w:rPr>
                <w:rFonts w:hint="eastAsia"/>
                <w:lang w:val="en-US" w:eastAsia="zh-CN"/>
              </w:rPr>
            </w:pPr>
            <w:r>
              <w:rPr>
                <w:rFonts w:hint="eastAsia"/>
                <w:lang w:val="en-US" w:eastAsia="zh-CN"/>
              </w:rPr>
              <w:t>血液透析设备（双泵）</w:t>
            </w:r>
          </w:p>
        </w:tc>
        <w:tc>
          <w:tcPr>
            <w:tcW w:w="1536" w:type="dxa"/>
            <w:vAlign w:val="center"/>
          </w:tcPr>
          <w:p w14:paraId="34B91CD4">
            <w:pPr>
              <w:pStyle w:val="6"/>
              <w:bidi w:val="0"/>
              <w:jc w:val="center"/>
              <w:rPr>
                <w:rFonts w:hint="eastAsia"/>
                <w:lang w:val="en-US" w:eastAsia="zh-CN"/>
              </w:rPr>
            </w:pPr>
            <w:r>
              <w:rPr>
                <w:rFonts w:hint="eastAsia"/>
                <w:lang w:val="en-US" w:eastAsia="zh-CN"/>
              </w:rPr>
              <w:t>3</w:t>
            </w:r>
          </w:p>
        </w:tc>
      </w:tr>
      <w:tr w14:paraId="262D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148F477D">
            <w:pPr>
              <w:pStyle w:val="6"/>
              <w:bidi w:val="0"/>
              <w:jc w:val="center"/>
              <w:rPr>
                <w:rFonts w:hint="eastAsia"/>
                <w:lang w:val="en-US" w:eastAsia="zh-CN"/>
              </w:rPr>
            </w:pPr>
            <w:r>
              <w:rPr>
                <w:rFonts w:hint="eastAsia"/>
                <w:lang w:val="en-US" w:eastAsia="zh-CN"/>
              </w:rPr>
              <w:t>5</w:t>
            </w:r>
          </w:p>
        </w:tc>
        <w:tc>
          <w:tcPr>
            <w:tcW w:w="1962" w:type="dxa"/>
            <w:vAlign w:val="center"/>
          </w:tcPr>
          <w:p w14:paraId="1968F01F">
            <w:pPr>
              <w:pStyle w:val="6"/>
              <w:bidi w:val="0"/>
              <w:rPr>
                <w:rFonts w:hint="eastAsia"/>
                <w:lang w:val="en-US" w:eastAsia="zh-CN"/>
              </w:rPr>
            </w:pPr>
            <w:r>
              <w:rPr>
                <w:rFonts w:hint="eastAsia"/>
                <w:lang w:val="en-US" w:eastAsia="zh-CN"/>
              </w:rPr>
              <w:t>肾病风湿免疫科</w:t>
            </w:r>
          </w:p>
        </w:tc>
        <w:tc>
          <w:tcPr>
            <w:tcW w:w="3903" w:type="dxa"/>
            <w:vAlign w:val="center"/>
          </w:tcPr>
          <w:p w14:paraId="5BCB1ED0">
            <w:pPr>
              <w:pStyle w:val="6"/>
              <w:bidi w:val="0"/>
              <w:rPr>
                <w:rFonts w:hint="eastAsia"/>
                <w:lang w:val="en-US" w:eastAsia="zh-CN"/>
              </w:rPr>
            </w:pPr>
            <w:r>
              <w:rPr>
                <w:rFonts w:hint="eastAsia"/>
                <w:lang w:val="en-US" w:eastAsia="zh-CN"/>
              </w:rPr>
              <w:t>血液透析设备（双泵血虑吸附）</w:t>
            </w:r>
          </w:p>
        </w:tc>
        <w:tc>
          <w:tcPr>
            <w:tcW w:w="1536" w:type="dxa"/>
            <w:vAlign w:val="center"/>
          </w:tcPr>
          <w:p w14:paraId="6E532FD1">
            <w:pPr>
              <w:pStyle w:val="6"/>
              <w:bidi w:val="0"/>
              <w:jc w:val="center"/>
              <w:rPr>
                <w:rFonts w:hint="eastAsia"/>
                <w:lang w:val="en-US" w:eastAsia="zh-CN"/>
              </w:rPr>
            </w:pPr>
            <w:r>
              <w:rPr>
                <w:rFonts w:hint="eastAsia"/>
                <w:lang w:val="en-US" w:eastAsia="zh-CN"/>
              </w:rPr>
              <w:t>2</w:t>
            </w:r>
          </w:p>
        </w:tc>
      </w:tr>
      <w:tr w14:paraId="735E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0C64BF31">
            <w:pPr>
              <w:pStyle w:val="6"/>
              <w:bidi w:val="0"/>
              <w:jc w:val="center"/>
              <w:rPr>
                <w:rFonts w:hint="eastAsia"/>
                <w:lang w:val="en-US" w:eastAsia="zh-CN"/>
              </w:rPr>
            </w:pPr>
            <w:r>
              <w:rPr>
                <w:rFonts w:hint="eastAsia" w:cs="仿宋"/>
                <w:snapToGrid w:val="0"/>
                <w:color w:val="000000"/>
                <w:kern w:val="0"/>
                <w:sz w:val="24"/>
                <w:szCs w:val="24"/>
                <w:lang w:val="en-US" w:eastAsia="zh-CN" w:bidi="ar-SA"/>
              </w:rPr>
              <w:t>6</w:t>
            </w:r>
          </w:p>
        </w:tc>
        <w:tc>
          <w:tcPr>
            <w:tcW w:w="1962" w:type="dxa"/>
            <w:vAlign w:val="center"/>
          </w:tcPr>
          <w:p w14:paraId="6E9329FE">
            <w:pPr>
              <w:pStyle w:val="6"/>
              <w:bidi w:val="0"/>
              <w:rPr>
                <w:rFonts w:hint="eastAsia"/>
                <w:lang w:val="en-US" w:eastAsia="zh-CN"/>
              </w:rPr>
            </w:pPr>
            <w:r>
              <w:rPr>
                <w:rFonts w:hint="eastAsia"/>
                <w:lang w:val="en-US" w:eastAsia="zh-CN"/>
              </w:rPr>
              <w:t>肾病风湿免疫科</w:t>
            </w:r>
          </w:p>
        </w:tc>
        <w:tc>
          <w:tcPr>
            <w:tcW w:w="3903" w:type="dxa"/>
            <w:vAlign w:val="center"/>
          </w:tcPr>
          <w:p w14:paraId="63623F54">
            <w:pPr>
              <w:pStyle w:val="6"/>
              <w:bidi w:val="0"/>
              <w:rPr>
                <w:rFonts w:hint="eastAsia"/>
                <w:lang w:val="en-US" w:eastAsia="zh-CN"/>
              </w:rPr>
            </w:pPr>
            <w:r>
              <w:rPr>
                <w:rFonts w:hint="eastAsia"/>
                <w:lang w:val="en-US" w:eastAsia="zh-CN"/>
              </w:rPr>
              <w:t>血液透析设备（双泵单针透析）</w:t>
            </w:r>
          </w:p>
        </w:tc>
        <w:tc>
          <w:tcPr>
            <w:tcW w:w="1536" w:type="dxa"/>
            <w:vAlign w:val="center"/>
          </w:tcPr>
          <w:p w14:paraId="613AF985">
            <w:pPr>
              <w:pStyle w:val="6"/>
              <w:bidi w:val="0"/>
              <w:jc w:val="center"/>
              <w:rPr>
                <w:rFonts w:hint="eastAsia"/>
                <w:lang w:val="en-US" w:eastAsia="zh-CN"/>
              </w:rPr>
            </w:pPr>
            <w:r>
              <w:rPr>
                <w:rFonts w:hint="eastAsia"/>
                <w:lang w:val="en-US" w:eastAsia="zh-CN"/>
              </w:rPr>
              <w:t>1</w:t>
            </w:r>
          </w:p>
        </w:tc>
      </w:tr>
      <w:tr w14:paraId="35EF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6B66AEA7">
            <w:pPr>
              <w:pStyle w:val="6"/>
              <w:bidi w:val="0"/>
              <w:jc w:val="center"/>
              <w:rPr>
                <w:rFonts w:hint="eastAsia"/>
                <w:lang w:val="en-US" w:eastAsia="zh-CN"/>
              </w:rPr>
            </w:pPr>
            <w:r>
              <w:rPr>
                <w:rFonts w:hint="eastAsia"/>
                <w:lang w:val="en-US" w:eastAsia="zh-CN"/>
              </w:rPr>
              <w:t>7</w:t>
            </w:r>
          </w:p>
        </w:tc>
        <w:tc>
          <w:tcPr>
            <w:tcW w:w="1962" w:type="dxa"/>
            <w:vAlign w:val="center"/>
          </w:tcPr>
          <w:p w14:paraId="0EC94B71">
            <w:pPr>
              <w:pStyle w:val="6"/>
              <w:bidi w:val="0"/>
              <w:rPr>
                <w:rFonts w:hint="eastAsia"/>
                <w:lang w:val="en-US" w:eastAsia="zh-CN"/>
              </w:rPr>
            </w:pPr>
            <w:r>
              <w:rPr>
                <w:rFonts w:hint="eastAsia"/>
                <w:lang w:val="en-US" w:eastAsia="zh-CN"/>
              </w:rPr>
              <w:t>肾病风湿免疫科</w:t>
            </w:r>
          </w:p>
        </w:tc>
        <w:tc>
          <w:tcPr>
            <w:tcW w:w="3903" w:type="dxa"/>
            <w:vAlign w:val="center"/>
          </w:tcPr>
          <w:p w14:paraId="36779A1B">
            <w:pPr>
              <w:pStyle w:val="6"/>
              <w:bidi w:val="0"/>
              <w:rPr>
                <w:rFonts w:hint="eastAsia"/>
                <w:lang w:val="en-US" w:eastAsia="zh-CN"/>
              </w:rPr>
            </w:pPr>
            <w:r>
              <w:rPr>
                <w:rFonts w:hint="eastAsia"/>
                <w:lang w:val="en-US" w:eastAsia="zh-CN"/>
              </w:rPr>
              <w:t>血液透析设备（单泵）</w:t>
            </w:r>
          </w:p>
        </w:tc>
        <w:tc>
          <w:tcPr>
            <w:tcW w:w="1536" w:type="dxa"/>
            <w:vAlign w:val="center"/>
          </w:tcPr>
          <w:p w14:paraId="6FDC0C78">
            <w:pPr>
              <w:pStyle w:val="6"/>
              <w:bidi w:val="0"/>
              <w:jc w:val="center"/>
              <w:rPr>
                <w:rFonts w:hint="eastAsia"/>
                <w:lang w:val="en-US" w:eastAsia="zh-CN"/>
              </w:rPr>
            </w:pPr>
            <w:r>
              <w:rPr>
                <w:rFonts w:hint="eastAsia"/>
                <w:lang w:val="en-US" w:eastAsia="zh-CN"/>
              </w:rPr>
              <w:t>9</w:t>
            </w:r>
          </w:p>
        </w:tc>
      </w:tr>
      <w:tr w14:paraId="38E2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569081E2">
            <w:pPr>
              <w:pStyle w:val="6"/>
              <w:bidi w:val="0"/>
              <w:jc w:val="center"/>
              <w:rPr>
                <w:rFonts w:hint="eastAsia"/>
                <w:lang w:val="en-US" w:eastAsia="zh-CN"/>
              </w:rPr>
            </w:pPr>
            <w:r>
              <w:rPr>
                <w:rFonts w:hint="eastAsia"/>
                <w:lang w:val="en-US" w:eastAsia="zh-CN"/>
              </w:rPr>
              <w:t>8</w:t>
            </w:r>
          </w:p>
        </w:tc>
        <w:tc>
          <w:tcPr>
            <w:tcW w:w="1962" w:type="dxa"/>
            <w:vAlign w:val="center"/>
          </w:tcPr>
          <w:p w14:paraId="7FE60208">
            <w:pPr>
              <w:pStyle w:val="6"/>
              <w:bidi w:val="0"/>
              <w:rPr>
                <w:rFonts w:hint="eastAsia"/>
                <w:lang w:val="en-US" w:eastAsia="zh-CN"/>
              </w:rPr>
            </w:pPr>
            <w:r>
              <w:rPr>
                <w:rFonts w:hint="eastAsia"/>
                <w:lang w:val="en-US" w:eastAsia="zh-CN"/>
              </w:rPr>
              <w:t>输血科</w:t>
            </w:r>
          </w:p>
        </w:tc>
        <w:tc>
          <w:tcPr>
            <w:tcW w:w="3903" w:type="dxa"/>
            <w:vAlign w:val="center"/>
          </w:tcPr>
          <w:p w14:paraId="695B2151">
            <w:pPr>
              <w:pStyle w:val="6"/>
              <w:bidi w:val="0"/>
              <w:rPr>
                <w:rFonts w:hint="eastAsia"/>
                <w:lang w:val="en-US" w:eastAsia="zh-CN"/>
              </w:rPr>
            </w:pPr>
            <w:r>
              <w:rPr>
                <w:rFonts w:hint="eastAsia"/>
                <w:lang w:val="en-US" w:eastAsia="zh-CN"/>
              </w:rPr>
              <w:t>血液回收机</w:t>
            </w:r>
          </w:p>
        </w:tc>
        <w:tc>
          <w:tcPr>
            <w:tcW w:w="1536" w:type="dxa"/>
            <w:vAlign w:val="center"/>
          </w:tcPr>
          <w:p w14:paraId="11CC3069">
            <w:pPr>
              <w:pStyle w:val="6"/>
              <w:bidi w:val="0"/>
              <w:jc w:val="center"/>
              <w:rPr>
                <w:rFonts w:hint="eastAsia"/>
                <w:lang w:val="en-US" w:eastAsia="zh-CN"/>
              </w:rPr>
            </w:pPr>
            <w:r>
              <w:rPr>
                <w:rFonts w:hint="eastAsia"/>
                <w:lang w:val="en-US" w:eastAsia="zh-CN"/>
              </w:rPr>
              <w:t>1</w:t>
            </w:r>
          </w:p>
        </w:tc>
      </w:tr>
      <w:tr w14:paraId="22D8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2D0134AD">
            <w:pPr>
              <w:pStyle w:val="6"/>
              <w:bidi w:val="0"/>
              <w:jc w:val="center"/>
              <w:rPr>
                <w:rFonts w:hint="eastAsia"/>
                <w:lang w:val="en-US" w:eastAsia="zh-CN"/>
              </w:rPr>
            </w:pPr>
            <w:r>
              <w:rPr>
                <w:rFonts w:hint="eastAsia"/>
                <w:lang w:val="en-US" w:eastAsia="zh-CN"/>
              </w:rPr>
              <w:t>9</w:t>
            </w:r>
          </w:p>
        </w:tc>
        <w:tc>
          <w:tcPr>
            <w:tcW w:w="1962" w:type="dxa"/>
            <w:vAlign w:val="center"/>
          </w:tcPr>
          <w:p w14:paraId="270AA8ED">
            <w:pPr>
              <w:pStyle w:val="6"/>
              <w:bidi w:val="0"/>
              <w:rPr>
                <w:rFonts w:hint="eastAsia"/>
                <w:lang w:val="en-US" w:eastAsia="zh-CN"/>
              </w:rPr>
            </w:pPr>
            <w:r>
              <w:rPr>
                <w:rFonts w:hint="eastAsia"/>
                <w:lang w:val="en-US" w:eastAsia="zh-CN"/>
              </w:rPr>
              <w:t>重症医学科</w:t>
            </w:r>
          </w:p>
        </w:tc>
        <w:tc>
          <w:tcPr>
            <w:tcW w:w="3903" w:type="dxa"/>
            <w:vAlign w:val="center"/>
          </w:tcPr>
          <w:p w14:paraId="39940980">
            <w:pPr>
              <w:pStyle w:val="6"/>
              <w:bidi w:val="0"/>
              <w:rPr>
                <w:rFonts w:hint="eastAsia"/>
                <w:lang w:val="en-US" w:eastAsia="zh-CN"/>
              </w:rPr>
            </w:pPr>
            <w:r>
              <w:rPr>
                <w:rFonts w:hint="eastAsia"/>
                <w:lang w:val="en-US" w:eastAsia="zh-CN"/>
              </w:rPr>
              <w:t>急性透析和体外血液治疗仪(CRRT)</w:t>
            </w:r>
          </w:p>
        </w:tc>
        <w:tc>
          <w:tcPr>
            <w:tcW w:w="1536" w:type="dxa"/>
            <w:vAlign w:val="center"/>
          </w:tcPr>
          <w:p w14:paraId="3EC7EF69">
            <w:pPr>
              <w:pStyle w:val="6"/>
              <w:bidi w:val="0"/>
              <w:jc w:val="center"/>
              <w:rPr>
                <w:rFonts w:hint="eastAsia"/>
                <w:lang w:val="en-US" w:eastAsia="zh-CN"/>
              </w:rPr>
            </w:pPr>
            <w:r>
              <w:rPr>
                <w:rFonts w:hint="eastAsia"/>
                <w:lang w:val="en-US" w:eastAsia="zh-CN"/>
              </w:rPr>
              <w:t>1</w:t>
            </w:r>
          </w:p>
        </w:tc>
      </w:tr>
      <w:tr w14:paraId="6A42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5B5D8515">
            <w:pPr>
              <w:pStyle w:val="6"/>
              <w:bidi w:val="0"/>
              <w:jc w:val="center"/>
              <w:rPr>
                <w:rFonts w:hint="eastAsia"/>
                <w:lang w:val="en-US" w:eastAsia="zh-CN"/>
              </w:rPr>
            </w:pPr>
            <w:r>
              <w:rPr>
                <w:rFonts w:hint="eastAsia"/>
                <w:lang w:val="en-US" w:eastAsia="zh-CN"/>
              </w:rPr>
              <w:t>10</w:t>
            </w:r>
          </w:p>
        </w:tc>
        <w:tc>
          <w:tcPr>
            <w:tcW w:w="1962" w:type="dxa"/>
            <w:vAlign w:val="center"/>
          </w:tcPr>
          <w:p w14:paraId="7F989918">
            <w:pPr>
              <w:pStyle w:val="6"/>
              <w:bidi w:val="0"/>
              <w:rPr>
                <w:rFonts w:hint="eastAsia"/>
                <w:lang w:val="en-US" w:eastAsia="zh-CN"/>
              </w:rPr>
            </w:pPr>
            <w:r>
              <w:rPr>
                <w:rFonts w:hint="eastAsia"/>
                <w:lang w:val="en-US" w:eastAsia="zh-CN"/>
              </w:rPr>
              <w:t>神外NICU</w:t>
            </w:r>
          </w:p>
        </w:tc>
        <w:tc>
          <w:tcPr>
            <w:tcW w:w="3903" w:type="dxa"/>
            <w:vAlign w:val="center"/>
          </w:tcPr>
          <w:p w14:paraId="1D56B03F">
            <w:pPr>
              <w:pStyle w:val="6"/>
              <w:bidi w:val="0"/>
              <w:rPr>
                <w:rFonts w:hint="eastAsia"/>
                <w:lang w:val="en-US" w:eastAsia="zh-CN"/>
              </w:rPr>
            </w:pPr>
            <w:r>
              <w:rPr>
                <w:rFonts w:hint="eastAsia"/>
                <w:lang w:val="en-US" w:eastAsia="zh-CN"/>
              </w:rPr>
              <w:t>电子支气管镜</w:t>
            </w:r>
          </w:p>
        </w:tc>
        <w:tc>
          <w:tcPr>
            <w:tcW w:w="1536" w:type="dxa"/>
            <w:vAlign w:val="center"/>
          </w:tcPr>
          <w:p w14:paraId="6733FDE0">
            <w:pPr>
              <w:pStyle w:val="6"/>
              <w:bidi w:val="0"/>
              <w:jc w:val="center"/>
              <w:rPr>
                <w:rFonts w:hint="eastAsia"/>
                <w:lang w:val="en-US" w:eastAsia="zh-CN"/>
              </w:rPr>
            </w:pPr>
            <w:r>
              <w:rPr>
                <w:rFonts w:hint="eastAsia"/>
                <w:lang w:val="en-US" w:eastAsia="zh-CN"/>
              </w:rPr>
              <w:t>1</w:t>
            </w:r>
          </w:p>
        </w:tc>
      </w:tr>
      <w:tr w14:paraId="2EF0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36AB0A70">
            <w:pPr>
              <w:pStyle w:val="6"/>
              <w:bidi w:val="0"/>
              <w:jc w:val="center"/>
              <w:rPr>
                <w:rFonts w:hint="eastAsia"/>
                <w:lang w:val="en-US" w:eastAsia="zh-CN"/>
              </w:rPr>
            </w:pPr>
            <w:r>
              <w:rPr>
                <w:rFonts w:hint="eastAsia"/>
                <w:lang w:val="en-US" w:eastAsia="zh-CN"/>
              </w:rPr>
              <w:t>11</w:t>
            </w:r>
          </w:p>
        </w:tc>
        <w:tc>
          <w:tcPr>
            <w:tcW w:w="1962" w:type="dxa"/>
            <w:vAlign w:val="center"/>
          </w:tcPr>
          <w:p w14:paraId="70D85EE9">
            <w:pPr>
              <w:pStyle w:val="6"/>
              <w:bidi w:val="0"/>
              <w:rPr>
                <w:rFonts w:hint="eastAsia"/>
                <w:lang w:val="en-US" w:eastAsia="zh-CN"/>
              </w:rPr>
            </w:pPr>
            <w:r>
              <w:rPr>
                <w:rFonts w:hint="eastAsia"/>
                <w:lang w:val="en-US" w:eastAsia="zh-CN"/>
              </w:rPr>
              <w:t>神外NICU</w:t>
            </w:r>
          </w:p>
        </w:tc>
        <w:tc>
          <w:tcPr>
            <w:tcW w:w="3903" w:type="dxa"/>
            <w:vAlign w:val="center"/>
          </w:tcPr>
          <w:p w14:paraId="443BE7CC">
            <w:pPr>
              <w:pStyle w:val="6"/>
              <w:bidi w:val="0"/>
              <w:rPr>
                <w:rFonts w:hint="eastAsia"/>
                <w:lang w:val="en-US" w:eastAsia="zh-CN"/>
              </w:rPr>
            </w:pPr>
            <w:r>
              <w:rPr>
                <w:rFonts w:hint="eastAsia"/>
                <w:lang w:val="en-US" w:eastAsia="zh-CN"/>
              </w:rPr>
              <w:t>呼吸机（有创）</w:t>
            </w:r>
          </w:p>
        </w:tc>
        <w:tc>
          <w:tcPr>
            <w:tcW w:w="1536" w:type="dxa"/>
            <w:vAlign w:val="center"/>
          </w:tcPr>
          <w:p w14:paraId="2471C5B5">
            <w:pPr>
              <w:pStyle w:val="6"/>
              <w:bidi w:val="0"/>
              <w:jc w:val="center"/>
              <w:rPr>
                <w:rFonts w:hint="eastAsia"/>
                <w:lang w:val="en-US" w:eastAsia="zh-CN"/>
              </w:rPr>
            </w:pPr>
            <w:r>
              <w:rPr>
                <w:rFonts w:hint="eastAsia"/>
                <w:lang w:val="en-US" w:eastAsia="zh-CN"/>
              </w:rPr>
              <w:t>2</w:t>
            </w:r>
          </w:p>
        </w:tc>
      </w:tr>
      <w:tr w14:paraId="7599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1440A173">
            <w:pPr>
              <w:pStyle w:val="6"/>
              <w:bidi w:val="0"/>
              <w:jc w:val="center"/>
              <w:rPr>
                <w:rFonts w:hint="eastAsia"/>
                <w:lang w:val="en-US" w:eastAsia="zh-CN"/>
              </w:rPr>
            </w:pPr>
            <w:r>
              <w:rPr>
                <w:rFonts w:hint="eastAsia"/>
                <w:lang w:val="en-US" w:eastAsia="zh-CN"/>
              </w:rPr>
              <w:t>12</w:t>
            </w:r>
          </w:p>
        </w:tc>
        <w:tc>
          <w:tcPr>
            <w:tcW w:w="1962" w:type="dxa"/>
            <w:vAlign w:val="center"/>
          </w:tcPr>
          <w:p w14:paraId="084FF09F">
            <w:pPr>
              <w:pStyle w:val="6"/>
              <w:bidi w:val="0"/>
              <w:rPr>
                <w:rFonts w:hint="eastAsia"/>
                <w:lang w:val="en-US" w:eastAsia="zh-CN"/>
              </w:rPr>
            </w:pPr>
            <w:r>
              <w:rPr>
                <w:rFonts w:hint="eastAsia"/>
                <w:lang w:val="en-US" w:eastAsia="zh-CN"/>
              </w:rPr>
              <w:t>消化内科</w:t>
            </w:r>
          </w:p>
        </w:tc>
        <w:tc>
          <w:tcPr>
            <w:tcW w:w="3903" w:type="dxa"/>
            <w:vAlign w:val="center"/>
          </w:tcPr>
          <w:p w14:paraId="796BB70A">
            <w:pPr>
              <w:pStyle w:val="6"/>
              <w:bidi w:val="0"/>
              <w:rPr>
                <w:rFonts w:hint="eastAsia"/>
                <w:lang w:val="en-US" w:eastAsia="zh-CN"/>
              </w:rPr>
            </w:pPr>
            <w:r>
              <w:rPr>
                <w:rFonts w:hint="eastAsia"/>
                <w:lang w:val="en-US" w:eastAsia="zh-CN"/>
              </w:rPr>
              <w:t>消化道动力检测系统</w:t>
            </w:r>
          </w:p>
        </w:tc>
        <w:tc>
          <w:tcPr>
            <w:tcW w:w="1536" w:type="dxa"/>
            <w:vAlign w:val="center"/>
          </w:tcPr>
          <w:p w14:paraId="66F4F864">
            <w:pPr>
              <w:pStyle w:val="6"/>
              <w:bidi w:val="0"/>
              <w:jc w:val="center"/>
              <w:rPr>
                <w:rFonts w:hint="eastAsia"/>
                <w:lang w:val="en-US" w:eastAsia="zh-CN"/>
              </w:rPr>
            </w:pPr>
            <w:r>
              <w:rPr>
                <w:rFonts w:hint="eastAsia"/>
                <w:lang w:val="en-US" w:eastAsia="zh-CN"/>
              </w:rPr>
              <w:t>1</w:t>
            </w:r>
          </w:p>
        </w:tc>
      </w:tr>
      <w:tr w14:paraId="0B9C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9" w:type="dxa"/>
            <w:vAlign w:val="center"/>
          </w:tcPr>
          <w:p w14:paraId="4B22DFFD">
            <w:pPr>
              <w:pStyle w:val="6"/>
              <w:bidi w:val="0"/>
              <w:jc w:val="center"/>
              <w:rPr>
                <w:rFonts w:hint="eastAsia"/>
                <w:lang w:val="en-US" w:eastAsia="zh-CN"/>
              </w:rPr>
            </w:pPr>
            <w:r>
              <w:rPr>
                <w:rFonts w:hint="eastAsia"/>
                <w:lang w:val="en-US" w:eastAsia="zh-CN"/>
              </w:rPr>
              <w:t>13</w:t>
            </w:r>
          </w:p>
        </w:tc>
        <w:tc>
          <w:tcPr>
            <w:tcW w:w="1962" w:type="dxa"/>
            <w:vAlign w:val="center"/>
          </w:tcPr>
          <w:p w14:paraId="11A2639A">
            <w:pPr>
              <w:pStyle w:val="6"/>
              <w:bidi w:val="0"/>
              <w:rPr>
                <w:rFonts w:hint="eastAsia"/>
                <w:lang w:val="en-US" w:eastAsia="zh-CN"/>
              </w:rPr>
            </w:pPr>
            <w:r>
              <w:rPr>
                <w:rFonts w:hint="eastAsia"/>
                <w:lang w:val="en-US" w:eastAsia="zh-CN"/>
              </w:rPr>
              <w:t>脑电图室</w:t>
            </w:r>
          </w:p>
        </w:tc>
        <w:tc>
          <w:tcPr>
            <w:tcW w:w="3903" w:type="dxa"/>
            <w:vAlign w:val="center"/>
          </w:tcPr>
          <w:p w14:paraId="29C6CAAD">
            <w:pPr>
              <w:pStyle w:val="6"/>
              <w:bidi w:val="0"/>
              <w:rPr>
                <w:rFonts w:hint="eastAsia"/>
                <w:lang w:val="en-US" w:eastAsia="zh-CN"/>
              </w:rPr>
            </w:pPr>
            <w:r>
              <w:rPr>
                <w:rFonts w:hint="eastAsia"/>
                <w:lang w:val="en-US" w:eastAsia="zh-CN"/>
              </w:rPr>
              <w:t>肌电/诱发电位检测系统</w:t>
            </w:r>
          </w:p>
        </w:tc>
        <w:tc>
          <w:tcPr>
            <w:tcW w:w="1536" w:type="dxa"/>
            <w:vAlign w:val="center"/>
          </w:tcPr>
          <w:p w14:paraId="564AB591">
            <w:pPr>
              <w:pStyle w:val="6"/>
              <w:bidi w:val="0"/>
              <w:jc w:val="center"/>
              <w:rPr>
                <w:rFonts w:hint="eastAsia"/>
                <w:lang w:val="en-US" w:eastAsia="zh-CN"/>
              </w:rPr>
            </w:pPr>
            <w:r>
              <w:rPr>
                <w:rFonts w:hint="eastAsia"/>
                <w:lang w:val="en-US" w:eastAsia="zh-CN"/>
              </w:rPr>
              <w:t>1</w:t>
            </w:r>
          </w:p>
        </w:tc>
      </w:tr>
      <w:tr w14:paraId="4009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9" w:type="dxa"/>
            <w:vAlign w:val="center"/>
          </w:tcPr>
          <w:p w14:paraId="40AF20EC">
            <w:pPr>
              <w:pStyle w:val="6"/>
              <w:bidi w:val="0"/>
              <w:jc w:val="center"/>
              <w:rPr>
                <w:rFonts w:hint="eastAsia"/>
                <w:lang w:val="en-US" w:eastAsia="zh-CN"/>
              </w:rPr>
            </w:pPr>
            <w:r>
              <w:rPr>
                <w:rFonts w:hint="eastAsia"/>
                <w:lang w:val="en-US" w:eastAsia="zh-CN"/>
              </w:rPr>
              <w:t>14</w:t>
            </w:r>
          </w:p>
        </w:tc>
        <w:tc>
          <w:tcPr>
            <w:tcW w:w="1962" w:type="dxa"/>
            <w:vAlign w:val="center"/>
          </w:tcPr>
          <w:p w14:paraId="423165EE">
            <w:pPr>
              <w:pStyle w:val="6"/>
              <w:bidi w:val="0"/>
              <w:rPr>
                <w:rFonts w:hint="eastAsia"/>
                <w:lang w:val="en-US" w:eastAsia="zh-CN"/>
              </w:rPr>
            </w:pPr>
            <w:r>
              <w:rPr>
                <w:rFonts w:hint="eastAsia"/>
                <w:lang w:val="en-US" w:eastAsia="zh-CN"/>
              </w:rPr>
              <w:t>手术室（眼科）</w:t>
            </w:r>
          </w:p>
        </w:tc>
        <w:tc>
          <w:tcPr>
            <w:tcW w:w="3903" w:type="dxa"/>
            <w:vAlign w:val="center"/>
          </w:tcPr>
          <w:p w14:paraId="55B02AF4">
            <w:pPr>
              <w:pStyle w:val="6"/>
              <w:bidi w:val="0"/>
              <w:rPr>
                <w:rFonts w:hint="eastAsia"/>
                <w:lang w:val="en-US" w:eastAsia="zh-CN"/>
              </w:rPr>
            </w:pPr>
            <w:r>
              <w:rPr>
                <w:rFonts w:hint="eastAsia"/>
                <w:lang w:val="en-US" w:eastAsia="zh-CN"/>
              </w:rPr>
              <w:t>超声眼科乳化治疗仪</w:t>
            </w:r>
          </w:p>
        </w:tc>
        <w:tc>
          <w:tcPr>
            <w:tcW w:w="1536" w:type="dxa"/>
            <w:vAlign w:val="center"/>
          </w:tcPr>
          <w:p w14:paraId="154103DB">
            <w:pPr>
              <w:pStyle w:val="6"/>
              <w:bidi w:val="0"/>
              <w:jc w:val="center"/>
              <w:rPr>
                <w:rFonts w:hint="eastAsia"/>
                <w:lang w:val="en-US" w:eastAsia="zh-CN"/>
              </w:rPr>
            </w:pPr>
            <w:r>
              <w:rPr>
                <w:rFonts w:hint="eastAsia"/>
                <w:lang w:val="en-US" w:eastAsia="zh-CN"/>
              </w:rPr>
              <w:t>1</w:t>
            </w:r>
          </w:p>
        </w:tc>
      </w:tr>
      <w:tr w14:paraId="2752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34" w:type="dxa"/>
            <w:gridSpan w:val="3"/>
            <w:vAlign w:val="center"/>
          </w:tcPr>
          <w:p w14:paraId="4672AD89">
            <w:pPr>
              <w:pStyle w:val="6"/>
              <w:bidi w:val="0"/>
              <w:jc w:val="center"/>
              <w:rPr>
                <w:rFonts w:hint="default"/>
                <w:lang w:val="en-US" w:eastAsia="zh-CN"/>
              </w:rPr>
            </w:pPr>
            <w:r>
              <w:rPr>
                <w:rFonts w:hint="eastAsia"/>
                <w:lang w:val="en-US" w:eastAsia="zh-CN"/>
              </w:rPr>
              <w:t>合计</w:t>
            </w:r>
          </w:p>
        </w:tc>
        <w:tc>
          <w:tcPr>
            <w:tcW w:w="1536" w:type="dxa"/>
            <w:vAlign w:val="center"/>
          </w:tcPr>
          <w:p w14:paraId="3EDCDE6F">
            <w:pPr>
              <w:pStyle w:val="6"/>
              <w:bidi w:val="0"/>
              <w:jc w:val="center"/>
              <w:rPr>
                <w:rFonts w:hint="default"/>
                <w:lang w:val="en-US" w:eastAsia="zh-CN"/>
              </w:rPr>
            </w:pPr>
            <w:r>
              <w:rPr>
                <w:rFonts w:hint="eastAsia"/>
                <w:lang w:val="en-US" w:eastAsia="zh-CN"/>
              </w:rPr>
              <w:t>27</w:t>
            </w:r>
          </w:p>
        </w:tc>
      </w:tr>
    </w:tbl>
    <w:p w14:paraId="308D1DA7">
      <w:pPr>
        <w:pStyle w:val="4"/>
        <w:bidi w:val="0"/>
        <w:spacing w:before="0" w:after="0" w:line="240" w:lineRule="auto"/>
        <w:jc w:val="center"/>
        <w:rPr>
          <w:rFonts w:hint="eastAsia" w:asciiTheme="majorEastAsia" w:hAnsiTheme="majorEastAsia" w:eastAsiaTheme="majorEastAsia" w:cstheme="majorEastAsia"/>
          <w:lang w:val="en-US" w:eastAsia="zh-CN"/>
        </w:rPr>
      </w:pPr>
    </w:p>
    <w:p w14:paraId="2FB4E70C">
      <w:pPr>
        <w:pStyle w:val="4"/>
        <w:bidi w:val="0"/>
        <w:spacing w:before="0" w:after="0" w:line="240" w:lineRule="auto"/>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一、</w:t>
      </w:r>
      <w:r>
        <w:rPr>
          <w:rFonts w:hint="eastAsia" w:asciiTheme="majorEastAsia" w:hAnsiTheme="majorEastAsia" w:eastAsiaTheme="majorEastAsia" w:cstheme="majorEastAsia"/>
          <w:lang w:eastAsia="zh-CN"/>
        </w:rPr>
        <w:t>全身彩色超声诊断仪</w:t>
      </w:r>
      <w:bookmarkEnd w:id="4"/>
    </w:p>
    <w:p w14:paraId="7281B712">
      <w:pPr>
        <w:pStyle w:val="5"/>
        <w:bidi w:val="0"/>
        <w:spacing w:before="0" w:after="0" w:line="240" w:lineRule="auto"/>
        <w:rPr>
          <w:rFonts w:hint="eastAsia"/>
          <w:sz w:val="28"/>
          <w:szCs w:val="20"/>
          <w:lang w:eastAsia="zh-CN"/>
        </w:rPr>
      </w:pPr>
      <w:bookmarkStart w:id="5" w:name="_Toc30970"/>
      <w:r>
        <w:rPr>
          <w:rFonts w:hint="eastAsia"/>
          <w:sz w:val="28"/>
          <w:szCs w:val="20"/>
          <w:lang w:eastAsia="zh-CN"/>
        </w:rPr>
        <w:t>（一）技术参数</w:t>
      </w:r>
      <w:bookmarkEnd w:id="5"/>
    </w:p>
    <w:p w14:paraId="0FB1E88E">
      <w:pPr>
        <w:pStyle w:val="6"/>
        <w:bidi w:val="0"/>
        <w:rPr>
          <w:rFonts w:hint="eastAsia"/>
          <w:lang w:val="en-US" w:eastAsia="zh-CN"/>
        </w:rPr>
      </w:pPr>
      <w:bookmarkStart w:id="6" w:name="_Toc5363"/>
      <w:r>
        <w:rPr>
          <w:rFonts w:hint="eastAsia"/>
        </w:rPr>
        <w:t>★</w:t>
      </w:r>
      <w:r>
        <w:rPr>
          <w:rFonts w:hint="eastAsia"/>
          <w:lang w:val="en-US" w:eastAsia="zh-CN"/>
        </w:rPr>
        <w:t>1</w:t>
      </w:r>
      <w:r>
        <w:rPr>
          <w:rFonts w:hint="eastAsia"/>
          <w:lang w:eastAsia="zh-CN"/>
        </w:rPr>
        <w:t>、具有腹部凸阵探头（不小于1.</w:t>
      </w:r>
      <w:r>
        <w:rPr>
          <w:rFonts w:hint="eastAsia"/>
          <w:lang w:val="en-US" w:eastAsia="zh-CN"/>
        </w:rPr>
        <w:t>5</w:t>
      </w:r>
      <w:r>
        <w:rPr>
          <w:rFonts w:hint="eastAsia"/>
          <w:lang w:eastAsia="zh-CN"/>
        </w:rPr>
        <w:t>-</w:t>
      </w:r>
      <w:r>
        <w:rPr>
          <w:rFonts w:hint="eastAsia"/>
          <w:lang w:val="en-US" w:eastAsia="zh-CN"/>
        </w:rPr>
        <w:t>5</w:t>
      </w:r>
      <w:r>
        <w:rPr>
          <w:rFonts w:hint="eastAsia"/>
          <w:lang w:eastAsia="zh-CN"/>
        </w:rPr>
        <w:t>MHz）、浅表高频探头（不小于</w:t>
      </w:r>
      <w:r>
        <w:rPr>
          <w:rFonts w:hint="eastAsia"/>
          <w:lang w:val="en-US" w:eastAsia="zh-CN"/>
        </w:rPr>
        <w:t>4</w:t>
      </w:r>
      <w:r>
        <w:rPr>
          <w:rFonts w:hint="eastAsia"/>
          <w:lang w:eastAsia="zh-CN"/>
        </w:rPr>
        <w:t>.0-</w:t>
      </w:r>
      <w:r>
        <w:rPr>
          <w:rFonts w:hint="eastAsia"/>
          <w:lang w:val="en-US" w:eastAsia="zh-CN"/>
        </w:rPr>
        <w:t>11</w:t>
      </w:r>
      <w:r>
        <w:rPr>
          <w:rFonts w:hint="eastAsia"/>
          <w:lang w:eastAsia="zh-CN"/>
        </w:rPr>
        <w:t>MHz）、心脏探头（不小于</w:t>
      </w:r>
      <w:r>
        <w:rPr>
          <w:rFonts w:hint="eastAsia"/>
          <w:lang w:val="en-US" w:eastAsia="zh-CN"/>
        </w:rPr>
        <w:t>1</w:t>
      </w:r>
      <w:r>
        <w:rPr>
          <w:rFonts w:hint="eastAsia"/>
          <w:lang w:eastAsia="zh-CN"/>
        </w:rPr>
        <w:t>.</w:t>
      </w:r>
      <w:r>
        <w:rPr>
          <w:rFonts w:hint="eastAsia"/>
          <w:lang w:val="en-US" w:eastAsia="zh-CN"/>
        </w:rPr>
        <w:t>5</w:t>
      </w:r>
      <w:r>
        <w:rPr>
          <w:rFonts w:hint="eastAsia"/>
          <w:lang w:eastAsia="zh-CN"/>
        </w:rPr>
        <w:t>-</w:t>
      </w:r>
      <w:r>
        <w:rPr>
          <w:rFonts w:hint="eastAsia"/>
          <w:lang w:val="en-US" w:eastAsia="zh-CN"/>
        </w:rPr>
        <w:t>4</w:t>
      </w:r>
      <w:r>
        <w:rPr>
          <w:rFonts w:hint="eastAsia"/>
          <w:lang w:eastAsia="zh-CN"/>
        </w:rPr>
        <w:t>MHz）、外周血管探头（不小于</w:t>
      </w:r>
      <w:r>
        <w:rPr>
          <w:rFonts w:hint="eastAsia"/>
          <w:lang w:val="en-US" w:eastAsia="zh-CN"/>
        </w:rPr>
        <w:t>2</w:t>
      </w:r>
      <w:r>
        <w:rPr>
          <w:rFonts w:hint="eastAsia"/>
          <w:lang w:eastAsia="zh-CN"/>
        </w:rPr>
        <w:t>.</w:t>
      </w:r>
      <w:r>
        <w:rPr>
          <w:rFonts w:hint="eastAsia"/>
          <w:lang w:val="en-US" w:eastAsia="zh-CN"/>
        </w:rPr>
        <w:t>5</w:t>
      </w:r>
      <w:r>
        <w:rPr>
          <w:rFonts w:hint="eastAsia"/>
          <w:lang w:eastAsia="zh-CN"/>
        </w:rPr>
        <w:t>-</w:t>
      </w:r>
      <w:r>
        <w:rPr>
          <w:rFonts w:hint="eastAsia"/>
          <w:lang w:val="en-US" w:eastAsia="zh-CN"/>
        </w:rPr>
        <w:t>9</w:t>
      </w:r>
      <w:r>
        <w:rPr>
          <w:rFonts w:hint="eastAsia"/>
          <w:lang w:eastAsia="zh-CN"/>
        </w:rPr>
        <w:t>MHz）、</w:t>
      </w:r>
      <w:r>
        <w:rPr>
          <w:rFonts w:hint="eastAsia"/>
          <w:lang w:val="en-US" w:eastAsia="zh-CN"/>
        </w:rPr>
        <w:t>微视血流成像功能、盆底操作系统 、剪切波弹性成像、超声造影功能等。</w:t>
      </w:r>
    </w:p>
    <w:p w14:paraId="6BD240A0">
      <w:pPr>
        <w:pStyle w:val="6"/>
        <w:bidi w:val="0"/>
        <w:rPr>
          <w:rFonts w:hint="eastAsia"/>
          <w:lang w:eastAsia="zh-CN"/>
        </w:rPr>
      </w:pPr>
      <w:r>
        <w:rPr>
          <w:rFonts w:hint="eastAsia"/>
          <w:lang w:val="en-US" w:eastAsia="zh-CN"/>
        </w:rPr>
        <w:t>2、</w:t>
      </w:r>
      <w:r>
        <w:rPr>
          <w:rFonts w:hint="eastAsia"/>
          <w:lang w:eastAsia="zh-CN"/>
        </w:rPr>
        <w:t>功能：主要用于腹部、成人心脏、血管（外周、腹部）、小器官、骨骼肌肉、 神经、产前筛查、胎儿心脏、新生儿、妇科生殖、盆底、泌尿、小儿、造影、弹性成像、介入等方面的临床诊断和科研教学工作，具有世界先进水 平，具备持续升级能力，能满足开展新的临床应用需求。</w:t>
      </w:r>
    </w:p>
    <w:p w14:paraId="38441B22">
      <w:pPr>
        <w:pStyle w:val="6"/>
        <w:bidi w:val="0"/>
        <w:rPr>
          <w:rFonts w:hint="eastAsia"/>
          <w:lang w:eastAsia="zh-CN"/>
        </w:rPr>
      </w:pPr>
      <w:r>
        <w:rPr>
          <w:rFonts w:hint="eastAsia"/>
          <w:lang w:val="en-US" w:eastAsia="zh-CN"/>
        </w:rPr>
        <w:t>3、</w:t>
      </w:r>
      <w:r>
        <w:rPr>
          <w:rFonts w:hint="eastAsia"/>
          <w:lang w:eastAsia="zh-CN"/>
        </w:rPr>
        <w:t>主机成像系统：</w:t>
      </w:r>
    </w:p>
    <w:p w14:paraId="5465C134">
      <w:pPr>
        <w:pStyle w:val="6"/>
        <w:bidi w:val="0"/>
        <w:rPr>
          <w:rFonts w:hint="eastAsia"/>
          <w:lang w:val="en-US" w:eastAsia="en-US"/>
        </w:rPr>
      </w:pPr>
      <w:r>
        <w:rPr>
          <w:rFonts w:hint="eastAsia"/>
          <w:lang w:val="en-US" w:eastAsia="zh-CN"/>
        </w:rPr>
        <w:t>3.1</w:t>
      </w:r>
      <w:r>
        <w:rPr>
          <w:rFonts w:hint="eastAsia"/>
          <w:lang w:val="en-US" w:eastAsia="en-US"/>
        </w:rPr>
        <w:t xml:space="preserve">  高分辨率液晶显示器≥2</w:t>
      </w:r>
      <w:r>
        <w:rPr>
          <w:rFonts w:hint="eastAsia"/>
          <w:lang w:val="en-US" w:eastAsia="zh-CN"/>
        </w:rPr>
        <w:t>1.5</w:t>
      </w:r>
      <w:r>
        <w:rPr>
          <w:rFonts w:hint="eastAsia"/>
          <w:lang w:val="en-US" w:eastAsia="en-US"/>
        </w:rPr>
        <w:t>英寸, 分辨率1920×1080,无闪烁，不间断逐行扫描，可上下左 右任意旋转，可前后折叠。（附原厂技术白皮书）</w:t>
      </w:r>
    </w:p>
    <w:p w14:paraId="56603F65">
      <w:pPr>
        <w:pStyle w:val="6"/>
        <w:bidi w:val="0"/>
        <w:rPr>
          <w:rFonts w:hint="eastAsia"/>
          <w:lang w:eastAsia="zh-CN"/>
        </w:rPr>
      </w:pPr>
      <w:r>
        <w:rPr>
          <w:rFonts w:hint="eastAsia"/>
          <w:lang w:val="en-US" w:eastAsia="zh-CN"/>
        </w:rPr>
        <w:t>3.2</w:t>
      </w:r>
      <w:r>
        <w:rPr>
          <w:rFonts w:hint="eastAsia"/>
          <w:lang w:eastAsia="zh-CN"/>
        </w:rPr>
        <w:t xml:space="preserve"> 操作面板具备液晶触摸屏≥11.8英寸,可通过手指滑动触摸屏进行翻页，直接点击触摸屏 即可选择需要调节的参数，操作面板可上下左右进行高度调整及旋转。</w:t>
      </w:r>
    </w:p>
    <w:p w14:paraId="655B59AD">
      <w:pPr>
        <w:pStyle w:val="6"/>
        <w:bidi w:val="0"/>
        <w:rPr>
          <w:rFonts w:hint="eastAsia"/>
          <w:lang w:eastAsia="zh-CN"/>
        </w:rPr>
      </w:pPr>
      <w:r>
        <w:rPr>
          <w:rFonts w:hint="eastAsia"/>
          <w:lang w:val="en-US" w:eastAsia="zh-CN"/>
        </w:rPr>
        <w:t>3.3</w:t>
      </w:r>
      <w:r>
        <w:rPr>
          <w:rFonts w:hint="eastAsia"/>
          <w:lang w:eastAsia="zh-CN"/>
        </w:rPr>
        <w:t xml:space="preserve"> 全新集束精准发射技术，全程动态聚焦发射声束</w:t>
      </w:r>
    </w:p>
    <w:p w14:paraId="329DB7F7">
      <w:pPr>
        <w:pStyle w:val="6"/>
        <w:bidi w:val="0"/>
        <w:rPr>
          <w:rFonts w:hint="eastAsia"/>
          <w:lang w:eastAsia="zh-CN"/>
        </w:rPr>
      </w:pPr>
      <w:r>
        <w:rPr>
          <w:rFonts w:hint="eastAsia"/>
          <w:lang w:val="en-US" w:eastAsia="zh-CN"/>
        </w:rPr>
        <w:t>3.31</w:t>
      </w:r>
      <w:r>
        <w:rPr>
          <w:rFonts w:hint="eastAsia"/>
          <w:lang w:eastAsia="zh-CN"/>
        </w:rPr>
        <w:t xml:space="preserve"> 脉冲优化处理技术</w:t>
      </w:r>
    </w:p>
    <w:p w14:paraId="6B53A329">
      <w:pPr>
        <w:pStyle w:val="6"/>
        <w:bidi w:val="0"/>
        <w:rPr>
          <w:rFonts w:hint="eastAsia"/>
          <w:lang w:eastAsia="zh-CN"/>
        </w:rPr>
      </w:pPr>
      <w:r>
        <w:rPr>
          <w:rFonts w:hint="eastAsia"/>
          <w:lang w:val="en-US" w:eastAsia="zh-CN"/>
        </w:rPr>
        <w:t>3.4</w:t>
      </w:r>
      <w:r>
        <w:rPr>
          <w:rFonts w:hint="eastAsia"/>
          <w:lang w:eastAsia="zh-CN"/>
        </w:rPr>
        <w:t xml:space="preserve"> 海量并行处理技术</w:t>
      </w:r>
    </w:p>
    <w:p w14:paraId="42C06ED4">
      <w:pPr>
        <w:pStyle w:val="6"/>
        <w:bidi w:val="0"/>
        <w:rPr>
          <w:rFonts w:hint="eastAsia"/>
          <w:lang w:eastAsia="zh-CN"/>
        </w:rPr>
      </w:pPr>
      <w:r>
        <w:rPr>
          <w:rFonts w:hint="eastAsia"/>
          <w:lang w:val="en-US" w:eastAsia="zh-CN"/>
        </w:rPr>
        <w:t>3.5</w:t>
      </w:r>
      <w:r>
        <w:rPr>
          <w:rFonts w:hint="eastAsia"/>
          <w:lang w:eastAsia="zh-CN"/>
        </w:rPr>
        <w:t xml:space="preserve"> 自适应增益补偿技术</w:t>
      </w:r>
    </w:p>
    <w:p w14:paraId="6F35BE9F">
      <w:pPr>
        <w:pStyle w:val="6"/>
        <w:bidi w:val="0"/>
        <w:rPr>
          <w:rFonts w:hint="eastAsia"/>
          <w:lang w:eastAsia="zh-CN"/>
        </w:rPr>
      </w:pPr>
      <w:r>
        <w:rPr>
          <w:rFonts w:hint="eastAsia"/>
          <w:lang w:val="en-US" w:eastAsia="zh-CN"/>
        </w:rPr>
        <w:t>3.6</w:t>
      </w:r>
      <w:r>
        <w:rPr>
          <w:rFonts w:hint="eastAsia"/>
          <w:lang w:eastAsia="zh-CN"/>
        </w:rPr>
        <w:t xml:space="preserve"> 数字化二维灰阶成像及 M 型显像单元；</w:t>
      </w:r>
    </w:p>
    <w:p w14:paraId="655A66B6">
      <w:pPr>
        <w:pStyle w:val="6"/>
        <w:bidi w:val="0"/>
        <w:rPr>
          <w:rFonts w:hint="eastAsia"/>
          <w:lang w:eastAsia="zh-CN"/>
        </w:rPr>
      </w:pPr>
      <w:r>
        <w:rPr>
          <w:rFonts w:hint="eastAsia"/>
          <w:lang w:val="en-US" w:eastAsia="zh-CN"/>
        </w:rPr>
        <w:t>3.7</w:t>
      </w:r>
      <w:r>
        <w:rPr>
          <w:rFonts w:hint="eastAsia"/>
          <w:lang w:eastAsia="zh-CN"/>
        </w:rPr>
        <w:t xml:space="preserve"> 解剖M型技术,可360度任意旋转M型取样线角度方便准确的进行测量</w:t>
      </w:r>
    </w:p>
    <w:p w14:paraId="44495387">
      <w:pPr>
        <w:pStyle w:val="6"/>
        <w:bidi w:val="0"/>
        <w:rPr>
          <w:rFonts w:hint="eastAsia"/>
          <w:lang w:eastAsia="zh-CN"/>
        </w:rPr>
      </w:pPr>
      <w:r>
        <w:rPr>
          <w:rFonts w:hint="eastAsia"/>
          <w:lang w:val="en-US" w:eastAsia="zh-CN"/>
        </w:rPr>
        <w:t>3.8</w:t>
      </w:r>
      <w:r>
        <w:rPr>
          <w:rFonts w:hint="eastAsia"/>
          <w:lang w:eastAsia="zh-CN"/>
        </w:rPr>
        <w:t xml:space="preserve"> 脉冲反向谐波成像单元；</w:t>
      </w:r>
    </w:p>
    <w:p w14:paraId="6EF59AEF">
      <w:pPr>
        <w:pStyle w:val="6"/>
        <w:bidi w:val="0"/>
        <w:rPr>
          <w:rFonts w:hint="eastAsia"/>
          <w:lang w:eastAsia="zh-CN"/>
        </w:rPr>
      </w:pPr>
      <w:r>
        <w:rPr>
          <w:rFonts w:hint="eastAsia"/>
          <w:lang w:val="en-US" w:eastAsia="zh-CN"/>
        </w:rPr>
        <w:t>3.9</w:t>
      </w:r>
      <w:r>
        <w:rPr>
          <w:rFonts w:hint="eastAsia"/>
          <w:lang w:eastAsia="zh-CN"/>
        </w:rPr>
        <w:t xml:space="preserve"> 彩色多普勒成像技术；</w:t>
      </w:r>
    </w:p>
    <w:p w14:paraId="67908D7E">
      <w:pPr>
        <w:pStyle w:val="6"/>
        <w:bidi w:val="0"/>
        <w:rPr>
          <w:rFonts w:hint="eastAsia"/>
          <w:lang w:eastAsia="zh-CN"/>
        </w:rPr>
      </w:pPr>
      <w:r>
        <w:rPr>
          <w:rFonts w:hint="eastAsia"/>
          <w:lang w:val="en-US" w:eastAsia="zh-CN"/>
        </w:rPr>
        <w:t>3.10</w:t>
      </w:r>
      <w:r>
        <w:rPr>
          <w:rFonts w:hint="eastAsia"/>
          <w:lang w:eastAsia="zh-CN"/>
        </w:rPr>
        <w:t xml:space="preserve"> 自适应宽频带彩色多普勒成像技术</w:t>
      </w:r>
    </w:p>
    <w:p w14:paraId="5EE11200">
      <w:pPr>
        <w:pStyle w:val="6"/>
        <w:bidi w:val="0"/>
        <w:rPr>
          <w:rFonts w:hint="eastAsia"/>
          <w:lang w:eastAsia="zh-CN"/>
        </w:rPr>
      </w:pPr>
      <w:r>
        <w:rPr>
          <w:rFonts w:hint="eastAsia"/>
          <w:lang w:val="en-US" w:eastAsia="zh-CN"/>
        </w:rPr>
        <w:t>3.11</w:t>
      </w:r>
      <w:r>
        <w:rPr>
          <w:rFonts w:hint="eastAsia"/>
          <w:lang w:eastAsia="zh-CN"/>
        </w:rPr>
        <w:t xml:space="preserve"> 彩色多普勒能量图技术；</w:t>
      </w:r>
    </w:p>
    <w:p w14:paraId="3B698AC7">
      <w:pPr>
        <w:pStyle w:val="6"/>
        <w:bidi w:val="0"/>
        <w:rPr>
          <w:rFonts w:hint="eastAsia"/>
          <w:lang w:eastAsia="zh-CN"/>
        </w:rPr>
      </w:pPr>
      <w:r>
        <w:rPr>
          <w:rFonts w:hint="eastAsia"/>
          <w:lang w:val="en-US" w:eastAsia="zh-CN"/>
        </w:rPr>
        <w:t>3.12</w:t>
      </w:r>
      <w:r>
        <w:rPr>
          <w:rFonts w:hint="eastAsia"/>
          <w:lang w:eastAsia="zh-CN"/>
        </w:rPr>
        <w:t xml:space="preserve"> 方向性能量图技术</w:t>
      </w:r>
    </w:p>
    <w:p w14:paraId="534AB9FB">
      <w:pPr>
        <w:pStyle w:val="6"/>
        <w:bidi w:val="0"/>
        <w:rPr>
          <w:rFonts w:hint="eastAsia"/>
          <w:lang w:eastAsia="zh-CN"/>
        </w:rPr>
      </w:pPr>
      <w:r>
        <w:rPr>
          <w:rFonts w:hint="eastAsia"/>
          <w:lang w:val="en-US" w:eastAsia="zh-CN"/>
        </w:rPr>
        <w:t>3.13</w:t>
      </w:r>
      <w:r>
        <w:rPr>
          <w:rFonts w:hint="eastAsia"/>
          <w:lang w:eastAsia="zh-CN"/>
        </w:rPr>
        <w:t xml:space="preserve"> 数字化频谱多普勒显示和分析单元 (包括 PW 、CW和 HPRF)；</w:t>
      </w:r>
    </w:p>
    <w:p w14:paraId="416BBA9C">
      <w:pPr>
        <w:pStyle w:val="6"/>
        <w:bidi w:val="0"/>
        <w:rPr>
          <w:rFonts w:hint="eastAsia"/>
          <w:lang w:eastAsia="zh-CN"/>
        </w:rPr>
      </w:pPr>
      <w:r>
        <w:rPr>
          <w:rFonts w:hint="eastAsia"/>
          <w:lang w:val="en-US" w:eastAsia="zh-CN"/>
        </w:rPr>
        <w:t>3.14</w:t>
      </w:r>
      <w:r>
        <w:rPr>
          <w:rFonts w:hint="eastAsia"/>
          <w:lang w:eastAsia="zh-CN"/>
        </w:rPr>
        <w:t xml:space="preserve"> 物理通道数≥128,物理通道数反应发射单元</w:t>
      </w:r>
    </w:p>
    <w:p w14:paraId="22D2E4A1">
      <w:pPr>
        <w:pStyle w:val="6"/>
        <w:bidi w:val="0"/>
        <w:rPr>
          <w:rFonts w:hint="eastAsia"/>
          <w:lang w:eastAsia="zh-CN"/>
        </w:rPr>
      </w:pPr>
      <w:r>
        <w:rPr>
          <w:rFonts w:hint="eastAsia"/>
          <w:lang w:val="en-US" w:eastAsia="zh-CN"/>
        </w:rPr>
        <w:t>3.15</w:t>
      </w:r>
      <w:r>
        <w:rPr>
          <w:rFonts w:hint="eastAsia"/>
          <w:lang w:eastAsia="zh-CN"/>
        </w:rPr>
        <w:t xml:space="preserve"> </w:t>
      </w:r>
      <w:r>
        <w:rPr>
          <w:rFonts w:hint="eastAsia"/>
          <w:lang w:val="en-US" w:eastAsia="zh-CN"/>
        </w:rPr>
        <w:t>全域聚焦成像技术或</w:t>
      </w:r>
      <w:r>
        <w:rPr>
          <w:rFonts w:hint="eastAsia"/>
          <w:lang w:eastAsia="zh-CN"/>
        </w:rPr>
        <w:t>智能全程聚焦技术；</w:t>
      </w:r>
    </w:p>
    <w:p w14:paraId="2CF04546">
      <w:pPr>
        <w:pStyle w:val="6"/>
        <w:bidi w:val="0"/>
        <w:rPr>
          <w:rFonts w:hint="eastAsia"/>
          <w:lang w:eastAsia="zh-CN"/>
        </w:rPr>
      </w:pPr>
      <w:r>
        <w:rPr>
          <w:rFonts w:hint="eastAsia"/>
          <w:lang w:val="en-US" w:eastAsia="zh-CN"/>
        </w:rPr>
        <w:t>3.16</w:t>
      </w:r>
      <w:r>
        <w:rPr>
          <w:rFonts w:hint="eastAsia"/>
          <w:lang w:eastAsia="zh-CN"/>
        </w:rPr>
        <w:t xml:space="preserve"> 智能化一键图像优化技术；可自适应调整图像的增益等参数获取最佳图像</w:t>
      </w:r>
    </w:p>
    <w:p w14:paraId="779078AB">
      <w:pPr>
        <w:pStyle w:val="6"/>
        <w:bidi w:val="0"/>
        <w:rPr>
          <w:rFonts w:hint="eastAsia"/>
          <w:lang w:val="en-US" w:eastAsia="zh-CN"/>
        </w:rPr>
      </w:pPr>
      <w:r>
        <w:rPr>
          <w:rFonts w:hint="eastAsia"/>
          <w:lang w:val="en-US" w:eastAsia="zh-CN"/>
        </w:rPr>
        <w:t>3.17 空间复合成像技术，同时作用于发射和接收，支持凸阵、线阵探</w:t>
      </w:r>
    </w:p>
    <w:p w14:paraId="5E62F40E">
      <w:pPr>
        <w:pStyle w:val="6"/>
        <w:bidi w:val="0"/>
        <w:rPr>
          <w:rFonts w:hint="eastAsia"/>
          <w:lang w:val="en-US" w:eastAsia="zh-CN"/>
        </w:rPr>
      </w:pPr>
      <w:r>
        <w:rPr>
          <w:rFonts w:hint="eastAsia"/>
          <w:lang w:val="en-US" w:eastAsia="zh-CN"/>
        </w:rPr>
        <w:t>头。</w:t>
      </w:r>
    </w:p>
    <w:p w14:paraId="461C2A6C">
      <w:pPr>
        <w:pStyle w:val="6"/>
        <w:bidi w:val="0"/>
        <w:rPr>
          <w:rFonts w:hint="eastAsia"/>
          <w:lang w:eastAsia="zh-CN"/>
        </w:rPr>
      </w:pPr>
      <w:r>
        <w:rPr>
          <w:rFonts w:hint="eastAsia"/>
          <w:lang w:val="en-US" w:eastAsia="zh-CN"/>
        </w:rPr>
        <w:t>3.18 动态范围</w:t>
      </w:r>
      <w:r>
        <w:rPr>
          <w:rFonts w:hint="eastAsia"/>
          <w:lang w:eastAsia="zh-CN"/>
        </w:rPr>
        <w:t>≥</w:t>
      </w:r>
      <w:r>
        <w:rPr>
          <w:rFonts w:hint="eastAsia"/>
          <w:lang w:val="en-US" w:eastAsia="zh-CN"/>
        </w:rPr>
        <w:t>200</w:t>
      </w:r>
      <w:r>
        <w:rPr>
          <w:rFonts w:hint="eastAsia"/>
          <w:lang w:eastAsia="zh-CN"/>
        </w:rPr>
        <w:t>dB</w:t>
      </w:r>
    </w:p>
    <w:p w14:paraId="11AA8C9F">
      <w:pPr>
        <w:pStyle w:val="6"/>
        <w:bidi w:val="0"/>
        <w:rPr>
          <w:rFonts w:hint="eastAsia"/>
          <w:lang w:eastAsia="zh-CN"/>
        </w:rPr>
      </w:pPr>
      <w:r>
        <w:rPr>
          <w:rFonts w:hint="eastAsia"/>
          <w:lang w:val="en-US" w:eastAsia="zh-CN"/>
        </w:rPr>
        <w:t>3.19</w:t>
      </w:r>
      <w:r>
        <w:rPr>
          <w:rFonts w:hint="eastAsia"/>
          <w:lang w:eastAsia="zh-CN"/>
        </w:rPr>
        <w:t xml:space="preserve"> </w:t>
      </w:r>
      <w:r>
        <w:rPr>
          <w:rFonts w:hint="eastAsia"/>
          <w:lang w:val="en-US" w:eastAsia="zh-CN"/>
        </w:rPr>
        <w:t>斑点噪声抑制技术或</w:t>
      </w:r>
      <w:r>
        <w:rPr>
          <w:rFonts w:hint="eastAsia"/>
          <w:lang w:eastAsia="zh-CN"/>
        </w:rPr>
        <w:t>自适应核磁像素优化技术，改善边界显示，提高分辨率，减少伪像，支持所有成像探 头，可分级调节≥5 级。</w:t>
      </w:r>
    </w:p>
    <w:p w14:paraId="1A1D0A4C">
      <w:pPr>
        <w:pStyle w:val="6"/>
        <w:bidi w:val="0"/>
        <w:rPr>
          <w:rFonts w:hint="eastAsia"/>
          <w:lang w:eastAsia="zh-CN"/>
        </w:rPr>
      </w:pPr>
      <w:r>
        <w:rPr>
          <w:rFonts w:hint="eastAsia"/>
          <w:lang w:val="en-US" w:eastAsia="zh-CN"/>
        </w:rPr>
        <w:t>3.20</w:t>
      </w:r>
      <w:r>
        <w:rPr>
          <w:rFonts w:hint="eastAsia"/>
          <w:lang w:eastAsia="zh-CN"/>
        </w:rPr>
        <w:t xml:space="preserve"> 实时二同步 /三同步能力；</w:t>
      </w:r>
    </w:p>
    <w:p w14:paraId="53F258EE">
      <w:pPr>
        <w:pStyle w:val="6"/>
        <w:bidi w:val="0"/>
        <w:rPr>
          <w:rFonts w:hint="eastAsia"/>
          <w:lang w:eastAsia="zh-CN"/>
        </w:rPr>
      </w:pPr>
      <w:r>
        <w:rPr>
          <w:rFonts w:hint="eastAsia"/>
          <w:lang w:val="en-US" w:eastAsia="zh-CN"/>
        </w:rPr>
        <w:t>3.21</w:t>
      </w:r>
      <w:r>
        <w:rPr>
          <w:rFonts w:hint="eastAsia"/>
          <w:lang w:eastAsia="zh-CN"/>
        </w:rPr>
        <w:t>内置 DICOM 3.0 标准输出接口；</w:t>
      </w:r>
    </w:p>
    <w:p w14:paraId="0780FFE2">
      <w:pPr>
        <w:pStyle w:val="6"/>
        <w:bidi w:val="0"/>
        <w:rPr>
          <w:rFonts w:hint="eastAsia"/>
          <w:lang w:eastAsia="zh-CN"/>
        </w:rPr>
      </w:pPr>
      <w:r>
        <w:rPr>
          <w:rFonts w:hint="eastAsia"/>
          <w:lang w:val="en-US" w:eastAsia="zh-CN"/>
        </w:rPr>
        <w:t>3.22</w:t>
      </w:r>
      <w:r>
        <w:rPr>
          <w:rFonts w:hint="eastAsia"/>
          <w:lang w:eastAsia="zh-CN"/>
        </w:rPr>
        <w:t>内有一体化超声工作站；</w:t>
      </w:r>
    </w:p>
    <w:p w14:paraId="2241B4E1">
      <w:pPr>
        <w:pStyle w:val="6"/>
        <w:bidi w:val="0"/>
        <w:rPr>
          <w:rFonts w:hint="eastAsia"/>
          <w:lang w:eastAsia="zh-CN"/>
        </w:rPr>
      </w:pPr>
      <w:r>
        <w:rPr>
          <w:rFonts w:hint="eastAsia"/>
          <w:lang w:val="en-US" w:eastAsia="zh-CN"/>
        </w:rPr>
        <w:t>4、</w:t>
      </w:r>
      <w:r>
        <w:rPr>
          <w:rFonts w:hint="eastAsia"/>
          <w:lang w:eastAsia="zh-CN"/>
        </w:rPr>
        <w:t xml:space="preserve"> 先进成像技术：</w:t>
      </w:r>
    </w:p>
    <w:p w14:paraId="5C83E508">
      <w:pPr>
        <w:pStyle w:val="6"/>
        <w:bidi w:val="0"/>
        <w:rPr>
          <w:rFonts w:hint="eastAsia"/>
          <w:lang w:eastAsia="zh-CN"/>
        </w:rPr>
      </w:pPr>
      <w:r>
        <w:rPr>
          <w:rFonts w:hint="eastAsia"/>
          <w:lang w:val="en-US" w:eastAsia="zh-CN"/>
        </w:rPr>
        <w:t>4.1</w:t>
      </w:r>
      <w:r>
        <w:rPr>
          <w:rFonts w:hint="eastAsia"/>
          <w:lang w:eastAsia="zh-CN"/>
        </w:rPr>
        <w:t xml:space="preserve">  造影成像技术</w:t>
      </w:r>
    </w:p>
    <w:p w14:paraId="4837D225">
      <w:pPr>
        <w:pStyle w:val="6"/>
        <w:bidi w:val="0"/>
        <w:rPr>
          <w:rFonts w:hint="eastAsia"/>
          <w:lang w:eastAsia="zh-CN"/>
        </w:rPr>
      </w:pPr>
      <w:r>
        <w:rPr>
          <w:rFonts w:hint="eastAsia"/>
          <w:lang w:val="en-US" w:eastAsia="zh-CN"/>
        </w:rPr>
        <w:t>4.1.1具备</w:t>
      </w:r>
      <w:r>
        <w:rPr>
          <w:rFonts w:hint="eastAsia"/>
          <w:lang w:eastAsia="zh-CN"/>
        </w:rPr>
        <w:t>造影剂谐波成像单元。</w:t>
      </w:r>
    </w:p>
    <w:p w14:paraId="6765CA6E">
      <w:pPr>
        <w:pStyle w:val="6"/>
        <w:bidi w:val="0"/>
        <w:rPr>
          <w:rFonts w:hint="eastAsia"/>
          <w:lang w:eastAsia="zh-CN"/>
        </w:rPr>
      </w:pPr>
      <w:r>
        <w:rPr>
          <w:rFonts w:hint="eastAsia"/>
          <w:lang w:eastAsia="zh-CN"/>
        </w:rPr>
        <w:fldChar w:fldCharType="begin"/>
      </w:r>
      <w:r>
        <w:rPr>
          <w:rFonts w:hint="eastAsia"/>
          <w:lang w:eastAsia="zh-CN"/>
        </w:rPr>
        <w:instrText xml:space="preserve"> HYPERLINK "5.2.1.2" </w:instrText>
      </w:r>
      <w:r>
        <w:rPr>
          <w:rFonts w:hint="eastAsia"/>
          <w:lang w:eastAsia="zh-CN"/>
        </w:rPr>
        <w:fldChar w:fldCharType="separate"/>
      </w:r>
      <w:r>
        <w:rPr>
          <w:rFonts w:hint="eastAsia"/>
          <w:lang w:val="en-US" w:eastAsia="zh-CN"/>
        </w:rPr>
        <w:t>4</w:t>
      </w:r>
      <w:r>
        <w:rPr>
          <w:rFonts w:hint="eastAsia"/>
          <w:lang w:eastAsia="zh-CN"/>
        </w:rPr>
        <w:t>.1.2</w:t>
      </w:r>
      <w:r>
        <w:rPr>
          <w:rFonts w:hint="eastAsia"/>
          <w:lang w:eastAsia="zh-CN"/>
        </w:rPr>
        <w:fldChar w:fldCharType="end"/>
      </w:r>
      <w:r>
        <w:rPr>
          <w:rFonts w:hint="eastAsia"/>
          <w:lang w:eastAsia="zh-CN"/>
        </w:rPr>
        <w:t>具有双幅造影成像技术</w:t>
      </w:r>
    </w:p>
    <w:p w14:paraId="7DAC7FA1">
      <w:pPr>
        <w:pStyle w:val="6"/>
        <w:bidi w:val="0"/>
        <w:rPr>
          <w:rFonts w:hint="eastAsia"/>
          <w:lang w:eastAsia="zh-CN"/>
        </w:rPr>
      </w:pPr>
      <w:r>
        <w:rPr>
          <w:rFonts w:hint="eastAsia"/>
        </w:rPr>
        <w:t>★</w:t>
      </w:r>
      <w:r>
        <w:rPr>
          <w:rFonts w:hint="eastAsia"/>
          <w:lang w:eastAsia="zh-CN"/>
        </w:rPr>
        <w:fldChar w:fldCharType="begin"/>
      </w:r>
      <w:r>
        <w:rPr>
          <w:rFonts w:hint="eastAsia"/>
          <w:lang w:eastAsia="zh-CN"/>
        </w:rPr>
        <w:instrText xml:space="preserve"> HYPERLINK "5.2.1.4" </w:instrText>
      </w:r>
      <w:r>
        <w:rPr>
          <w:rFonts w:hint="eastAsia"/>
          <w:lang w:eastAsia="zh-CN"/>
        </w:rPr>
        <w:fldChar w:fldCharType="separate"/>
      </w:r>
      <w:r>
        <w:rPr>
          <w:rFonts w:hint="eastAsia"/>
          <w:lang w:val="en-US" w:eastAsia="zh-CN"/>
        </w:rPr>
        <w:t>4</w:t>
      </w:r>
      <w:r>
        <w:rPr>
          <w:rFonts w:hint="eastAsia"/>
          <w:lang w:eastAsia="zh-CN"/>
        </w:rPr>
        <w:t>.1.</w:t>
      </w:r>
      <w:r>
        <w:rPr>
          <w:rFonts w:hint="eastAsia"/>
          <w:lang w:val="en-US" w:eastAsia="zh-CN"/>
        </w:rPr>
        <w:t>3</w:t>
      </w:r>
      <w:r>
        <w:rPr>
          <w:rFonts w:hint="eastAsia"/>
          <w:lang w:eastAsia="zh-CN"/>
        </w:rPr>
        <w:fldChar w:fldCharType="end"/>
      </w:r>
      <w:r>
        <w:rPr>
          <w:rFonts w:hint="eastAsia"/>
          <w:lang w:eastAsia="zh-CN"/>
        </w:rPr>
        <w:t>造影技术支持凸阵， 线阵，腔内探头，相控阵,可满足临床对腹部、妇 产、浅表、乳腺、血管、心室腔、腔内的前列腺、经阴道妇科的需求</w:t>
      </w:r>
    </w:p>
    <w:p w14:paraId="4427BEB0">
      <w:pPr>
        <w:pStyle w:val="6"/>
        <w:bidi w:val="0"/>
        <w:rPr>
          <w:rFonts w:hint="eastAsia"/>
          <w:lang w:eastAsia="zh-CN"/>
        </w:rPr>
      </w:pPr>
      <w:r>
        <w:rPr>
          <w:rFonts w:hint="eastAsia"/>
          <w:lang w:eastAsia="zh-CN"/>
        </w:rPr>
        <w:fldChar w:fldCharType="begin"/>
      </w:r>
      <w:r>
        <w:rPr>
          <w:rFonts w:hint="eastAsia"/>
          <w:lang w:eastAsia="zh-CN"/>
        </w:rPr>
        <w:instrText xml:space="preserve"> HYPERLINK "5.2.1.5" </w:instrText>
      </w:r>
      <w:r>
        <w:rPr>
          <w:rFonts w:hint="eastAsia"/>
          <w:lang w:eastAsia="zh-CN"/>
        </w:rPr>
        <w:fldChar w:fldCharType="separate"/>
      </w:r>
      <w:r>
        <w:rPr>
          <w:rFonts w:hint="eastAsia"/>
          <w:lang w:val="en-US" w:eastAsia="zh-CN"/>
        </w:rPr>
        <w:t>4</w:t>
      </w:r>
      <w:r>
        <w:rPr>
          <w:rFonts w:hint="eastAsia"/>
          <w:lang w:eastAsia="zh-CN"/>
        </w:rPr>
        <w:t>.1.</w:t>
      </w:r>
      <w:r>
        <w:rPr>
          <w:rFonts w:hint="eastAsia"/>
          <w:lang w:val="en-US" w:eastAsia="zh-CN"/>
        </w:rPr>
        <w:t>4</w:t>
      </w:r>
      <w:r>
        <w:rPr>
          <w:rFonts w:hint="eastAsia"/>
          <w:lang w:eastAsia="zh-CN"/>
        </w:rPr>
        <w:fldChar w:fldCharType="end"/>
      </w:r>
      <w:r>
        <w:rPr>
          <w:rFonts w:hint="eastAsia"/>
          <w:lang w:eastAsia="zh-CN"/>
        </w:rPr>
        <w:t>具有造影计时器以及闪烁造影成像技术</w:t>
      </w:r>
    </w:p>
    <w:p w14:paraId="4DE936EB">
      <w:pPr>
        <w:pStyle w:val="6"/>
        <w:bidi w:val="0"/>
        <w:rPr>
          <w:rFonts w:hint="eastAsia"/>
          <w:lang w:eastAsia="zh-CN"/>
        </w:rPr>
      </w:pPr>
      <w:r>
        <w:rPr>
          <w:rFonts w:hint="eastAsia"/>
          <w:lang w:eastAsia="zh-CN"/>
        </w:rPr>
        <w:fldChar w:fldCharType="begin"/>
      </w:r>
      <w:r>
        <w:rPr>
          <w:rFonts w:hint="eastAsia"/>
          <w:lang w:eastAsia="zh-CN"/>
        </w:rPr>
        <w:instrText xml:space="preserve"> HYPERLINK "5.2.1.6" </w:instrText>
      </w:r>
      <w:r>
        <w:rPr>
          <w:rFonts w:hint="eastAsia"/>
          <w:lang w:eastAsia="zh-CN"/>
        </w:rPr>
        <w:fldChar w:fldCharType="separate"/>
      </w:r>
      <w:r>
        <w:rPr>
          <w:rFonts w:hint="eastAsia"/>
          <w:lang w:val="en-US" w:eastAsia="zh-CN"/>
        </w:rPr>
        <w:t>4</w:t>
      </w:r>
      <w:r>
        <w:rPr>
          <w:rFonts w:hint="eastAsia"/>
          <w:lang w:eastAsia="zh-CN"/>
        </w:rPr>
        <w:t>.1.</w:t>
      </w:r>
      <w:r>
        <w:rPr>
          <w:rFonts w:hint="eastAsia"/>
          <w:lang w:val="en-US" w:eastAsia="zh-CN"/>
        </w:rPr>
        <w:t>5</w:t>
      </w:r>
      <w:r>
        <w:rPr>
          <w:rFonts w:hint="eastAsia"/>
          <w:lang w:eastAsia="zh-CN"/>
        </w:rPr>
        <w:fldChar w:fldCharType="end"/>
      </w:r>
      <w:r>
        <w:rPr>
          <w:rFonts w:hint="eastAsia"/>
          <w:lang w:eastAsia="zh-CN"/>
        </w:rPr>
        <w:t>造影连续采集时间≥5分钟</w:t>
      </w:r>
    </w:p>
    <w:p w14:paraId="1C6E744B">
      <w:pPr>
        <w:pStyle w:val="6"/>
        <w:bidi w:val="0"/>
        <w:rPr>
          <w:rFonts w:hint="eastAsia"/>
          <w:lang w:eastAsia="zh-CN"/>
        </w:rPr>
      </w:pPr>
      <w:r>
        <w:rPr>
          <w:rFonts w:hint="eastAsia"/>
          <w:lang w:eastAsia="zh-CN"/>
        </w:rPr>
        <w:fldChar w:fldCharType="begin"/>
      </w:r>
      <w:r>
        <w:rPr>
          <w:rFonts w:hint="eastAsia"/>
          <w:lang w:eastAsia="zh-CN"/>
        </w:rPr>
        <w:instrText xml:space="preserve"> HYPERLINK "5.2.1.7" </w:instrText>
      </w:r>
      <w:r>
        <w:rPr>
          <w:rFonts w:hint="eastAsia"/>
          <w:lang w:eastAsia="zh-CN"/>
        </w:rPr>
        <w:fldChar w:fldCharType="separate"/>
      </w:r>
      <w:r>
        <w:rPr>
          <w:rFonts w:hint="eastAsia"/>
          <w:lang w:val="en-US" w:eastAsia="zh-CN"/>
        </w:rPr>
        <w:t>4</w:t>
      </w:r>
      <w:r>
        <w:rPr>
          <w:rFonts w:hint="eastAsia"/>
          <w:lang w:eastAsia="zh-CN"/>
        </w:rPr>
        <w:t>.1.</w:t>
      </w:r>
      <w:r>
        <w:rPr>
          <w:rFonts w:hint="eastAsia"/>
          <w:lang w:val="en-US" w:eastAsia="zh-CN"/>
        </w:rPr>
        <w:t>6</w:t>
      </w:r>
      <w:r>
        <w:rPr>
          <w:rFonts w:hint="eastAsia"/>
          <w:lang w:eastAsia="zh-CN"/>
        </w:rPr>
        <w:fldChar w:fldCharType="end"/>
      </w:r>
      <w:r>
        <w:rPr>
          <w:rFonts w:hint="eastAsia"/>
          <w:lang w:eastAsia="zh-CN"/>
        </w:rPr>
        <w:t xml:space="preserve"> 实时微血管造影成像技术（以双幅形式同时显示实时造影和造影复合处理 模式）可清晰显示组织内微小血管的灌注及走行，可早期评价病变的恶变倾向及放 化疗效果</w:t>
      </w:r>
    </w:p>
    <w:p w14:paraId="5B58A0DB">
      <w:pPr>
        <w:pStyle w:val="6"/>
        <w:bidi w:val="0"/>
        <w:rPr>
          <w:rFonts w:hint="eastAsia"/>
          <w:lang w:eastAsia="zh-CN"/>
        </w:rPr>
      </w:pPr>
      <w:r>
        <w:rPr>
          <w:rFonts w:hint="eastAsia"/>
          <w:lang w:eastAsia="zh-CN"/>
        </w:rPr>
        <w:fldChar w:fldCharType="begin"/>
      </w:r>
      <w:r>
        <w:rPr>
          <w:rFonts w:hint="eastAsia"/>
          <w:lang w:eastAsia="zh-CN"/>
        </w:rPr>
        <w:instrText xml:space="preserve"> HYPERLINK "5.2.1.8" </w:instrText>
      </w:r>
      <w:r>
        <w:rPr>
          <w:rFonts w:hint="eastAsia"/>
          <w:lang w:eastAsia="zh-CN"/>
        </w:rPr>
        <w:fldChar w:fldCharType="separate"/>
      </w:r>
      <w:r>
        <w:rPr>
          <w:rFonts w:hint="eastAsia"/>
          <w:lang w:val="en-US" w:eastAsia="zh-CN"/>
        </w:rPr>
        <w:t>4</w:t>
      </w:r>
      <w:r>
        <w:rPr>
          <w:rFonts w:hint="eastAsia"/>
          <w:lang w:eastAsia="zh-CN"/>
        </w:rPr>
        <w:t>.1.</w:t>
      </w:r>
      <w:r>
        <w:rPr>
          <w:rFonts w:hint="eastAsia"/>
          <w:lang w:val="en-US" w:eastAsia="zh-CN"/>
        </w:rPr>
        <w:t>7</w:t>
      </w:r>
      <w:r>
        <w:rPr>
          <w:rFonts w:hint="eastAsia"/>
          <w:lang w:eastAsia="zh-CN"/>
        </w:rPr>
        <w:fldChar w:fldCharType="end"/>
      </w:r>
      <w:r>
        <w:rPr>
          <w:rFonts w:hint="eastAsia"/>
          <w:lang w:eastAsia="zh-CN"/>
        </w:rPr>
        <w:t xml:space="preserve">  在机造影时间强度曲线定量分析</w:t>
      </w:r>
    </w:p>
    <w:p w14:paraId="14D49832">
      <w:pPr>
        <w:pStyle w:val="6"/>
        <w:bidi w:val="0"/>
        <w:rPr>
          <w:rFonts w:hint="eastAsia"/>
          <w:lang w:eastAsia="zh-CN"/>
        </w:rPr>
      </w:pPr>
      <w:r>
        <w:rPr>
          <w:rFonts w:hint="eastAsia"/>
          <w:lang w:eastAsia="zh-CN"/>
        </w:rPr>
        <w:fldChar w:fldCharType="begin"/>
      </w:r>
      <w:r>
        <w:rPr>
          <w:rFonts w:hint="eastAsia"/>
          <w:lang w:eastAsia="zh-CN"/>
        </w:rPr>
        <w:instrText xml:space="preserve"> HYPERLINK "5.2.1.9" </w:instrText>
      </w:r>
      <w:r>
        <w:rPr>
          <w:rFonts w:hint="eastAsia"/>
          <w:lang w:eastAsia="zh-CN"/>
        </w:rPr>
        <w:fldChar w:fldCharType="separate"/>
      </w:r>
      <w:r>
        <w:rPr>
          <w:rFonts w:hint="eastAsia"/>
          <w:lang w:val="en-US" w:eastAsia="zh-CN"/>
        </w:rPr>
        <w:t>4</w:t>
      </w:r>
      <w:r>
        <w:rPr>
          <w:rFonts w:hint="eastAsia"/>
          <w:lang w:eastAsia="zh-CN"/>
        </w:rPr>
        <w:t>.1.</w:t>
      </w:r>
      <w:r>
        <w:rPr>
          <w:rFonts w:hint="eastAsia"/>
          <w:lang w:val="en-US" w:eastAsia="zh-CN"/>
        </w:rPr>
        <w:t>8</w:t>
      </w:r>
      <w:r>
        <w:rPr>
          <w:rFonts w:hint="eastAsia"/>
          <w:lang w:eastAsia="zh-CN"/>
        </w:rPr>
        <w:fldChar w:fldCharType="end"/>
      </w:r>
      <w:r>
        <w:rPr>
          <w:rFonts w:hint="eastAsia"/>
          <w:lang w:eastAsia="zh-CN"/>
        </w:rPr>
        <w:t xml:space="preserve"> 造影成像技术可对肿瘤的血供，帮助准确、高效的分辨肿瘤的良恶性。</w:t>
      </w:r>
    </w:p>
    <w:p w14:paraId="6B33A403">
      <w:pPr>
        <w:pStyle w:val="6"/>
        <w:bidi w:val="0"/>
        <w:rPr>
          <w:rFonts w:hint="eastAsia"/>
          <w:lang w:eastAsia="zh-CN"/>
        </w:rPr>
      </w:pPr>
      <w:r>
        <w:rPr>
          <w:rFonts w:hint="eastAsia"/>
          <w:lang w:val="en-US" w:eastAsia="zh-CN"/>
        </w:rPr>
        <w:t>4</w:t>
      </w:r>
      <w:r>
        <w:rPr>
          <w:rFonts w:hint="eastAsia"/>
          <w:lang w:eastAsia="zh-CN"/>
        </w:rPr>
        <w:t>.2 纯净波</w:t>
      </w:r>
      <w:r>
        <w:rPr>
          <w:rFonts w:hint="eastAsia"/>
          <w:lang w:val="en-US" w:eastAsia="zh-CN"/>
        </w:rPr>
        <w:t>探头技术或</w:t>
      </w:r>
      <w:r>
        <w:rPr>
          <w:rFonts w:hint="eastAsia"/>
          <w:lang w:eastAsia="zh-CN"/>
        </w:rPr>
        <w:t>单晶体探头技术</w:t>
      </w:r>
      <w:r>
        <w:rPr>
          <w:rFonts w:hint="eastAsia"/>
          <w:lang w:val="en-US" w:eastAsia="zh-CN"/>
        </w:rPr>
        <w:t>或冰晶探头技术</w:t>
      </w:r>
      <w:r>
        <w:rPr>
          <w:rFonts w:hint="eastAsia"/>
          <w:lang w:eastAsia="zh-CN"/>
        </w:rPr>
        <w:t>:探头振元使用单晶体材质，同时对接收波束进行提纯 处理，对显像困难的病人图像大大改善。</w:t>
      </w:r>
    </w:p>
    <w:p w14:paraId="04008CD8">
      <w:pPr>
        <w:pStyle w:val="6"/>
        <w:bidi w:val="0"/>
        <w:rPr>
          <w:rFonts w:hint="eastAsia"/>
          <w:lang w:eastAsia="zh-CN"/>
        </w:rPr>
      </w:pPr>
      <w:r>
        <w:rPr>
          <w:rFonts w:hint="eastAsia"/>
        </w:rPr>
        <w:t>★</w:t>
      </w:r>
      <w:r>
        <w:rPr>
          <w:rFonts w:hint="eastAsia"/>
          <w:lang w:val="en-US" w:eastAsia="zh-CN"/>
        </w:rPr>
        <w:t>4</w:t>
      </w:r>
      <w:r>
        <w:rPr>
          <w:rFonts w:hint="eastAsia"/>
          <w:lang w:eastAsia="zh-CN"/>
        </w:rPr>
        <w:t xml:space="preserve">.3 </w:t>
      </w:r>
      <w:r>
        <w:t>支持高清显示功能</w:t>
      </w:r>
    </w:p>
    <w:p w14:paraId="00166461">
      <w:pPr>
        <w:pStyle w:val="6"/>
        <w:bidi w:val="0"/>
        <w:rPr>
          <w:rFonts w:hint="eastAsia"/>
          <w:lang w:eastAsia="zh-CN"/>
        </w:rPr>
      </w:pPr>
      <w:r>
        <w:rPr>
          <w:rFonts w:hint="eastAsia"/>
          <w:lang w:val="en-US" w:eastAsia="zh-CN"/>
        </w:rPr>
        <w:t>4</w:t>
      </w:r>
      <w:r>
        <w:rPr>
          <w:rFonts w:hint="eastAsia"/>
          <w:lang w:eastAsia="zh-CN"/>
        </w:rPr>
        <w:t>.4 弹性成像技术</w:t>
      </w:r>
    </w:p>
    <w:p w14:paraId="2DB9C4BA">
      <w:pPr>
        <w:pStyle w:val="6"/>
        <w:bidi w:val="0"/>
        <w:rPr>
          <w:rFonts w:hint="eastAsia"/>
          <w:lang w:eastAsia="zh-CN"/>
        </w:rPr>
      </w:pPr>
      <w:r>
        <w:rPr>
          <w:rFonts w:hint="eastAsia"/>
          <w:lang w:eastAsia="zh-CN"/>
        </w:rPr>
        <w:fldChar w:fldCharType="begin"/>
      </w:r>
      <w:r>
        <w:rPr>
          <w:rFonts w:hint="eastAsia"/>
          <w:lang w:eastAsia="zh-CN"/>
        </w:rPr>
        <w:instrText xml:space="preserve"> HYPERLINK "5.2.4.1" </w:instrText>
      </w:r>
      <w:r>
        <w:rPr>
          <w:rFonts w:hint="eastAsia"/>
          <w:lang w:eastAsia="zh-CN"/>
        </w:rPr>
        <w:fldChar w:fldCharType="separate"/>
      </w:r>
      <w:r>
        <w:rPr>
          <w:rFonts w:hint="eastAsia"/>
          <w:lang w:val="en-US" w:eastAsia="zh-CN"/>
        </w:rPr>
        <w:t>4</w:t>
      </w:r>
      <w:r>
        <w:rPr>
          <w:rFonts w:hint="eastAsia"/>
          <w:lang w:eastAsia="zh-CN"/>
        </w:rPr>
        <w:t>.4.1</w:t>
      </w:r>
      <w:r>
        <w:rPr>
          <w:rFonts w:hint="eastAsia"/>
          <w:lang w:eastAsia="zh-CN"/>
        </w:rPr>
        <w:fldChar w:fldCharType="end"/>
      </w:r>
      <w:r>
        <w:rPr>
          <w:rFonts w:hint="eastAsia"/>
          <w:lang w:eastAsia="zh-CN"/>
        </w:rPr>
        <w:t xml:space="preserve"> 具备组织弹性成像技术</w:t>
      </w:r>
    </w:p>
    <w:p w14:paraId="144692EB">
      <w:pPr>
        <w:pStyle w:val="6"/>
        <w:bidi w:val="0"/>
        <w:rPr>
          <w:rFonts w:hint="eastAsia"/>
          <w:lang w:eastAsia="zh-CN"/>
        </w:rPr>
      </w:pPr>
      <w:r>
        <w:rPr>
          <w:rFonts w:hint="eastAsia"/>
          <w:lang w:eastAsia="zh-CN"/>
        </w:rPr>
        <w:fldChar w:fldCharType="begin"/>
      </w:r>
      <w:r>
        <w:rPr>
          <w:rFonts w:hint="eastAsia"/>
          <w:lang w:eastAsia="zh-CN"/>
        </w:rPr>
        <w:instrText xml:space="preserve"> HYPERLINK "5.2.4.2" </w:instrText>
      </w:r>
      <w:r>
        <w:rPr>
          <w:rFonts w:hint="eastAsia"/>
          <w:lang w:eastAsia="zh-CN"/>
        </w:rPr>
        <w:fldChar w:fldCharType="separate"/>
      </w:r>
      <w:r>
        <w:rPr>
          <w:rFonts w:hint="eastAsia"/>
          <w:lang w:val="en-US" w:eastAsia="zh-CN"/>
        </w:rPr>
        <w:t>4</w:t>
      </w:r>
      <w:r>
        <w:rPr>
          <w:rFonts w:hint="eastAsia"/>
          <w:lang w:eastAsia="zh-CN"/>
        </w:rPr>
        <w:t>.4.2</w:t>
      </w:r>
      <w:r>
        <w:rPr>
          <w:rFonts w:hint="eastAsia"/>
          <w:lang w:eastAsia="zh-CN"/>
        </w:rPr>
        <w:fldChar w:fldCharType="end"/>
      </w:r>
      <w:r>
        <w:rPr>
          <w:rFonts w:hint="eastAsia"/>
          <w:lang w:eastAsia="zh-CN"/>
        </w:rPr>
        <w:t xml:space="preserve"> 具备肿块鉴别弹性成像技术</w:t>
      </w:r>
    </w:p>
    <w:p w14:paraId="21637BB4">
      <w:pPr>
        <w:pStyle w:val="6"/>
        <w:bidi w:val="0"/>
        <w:rPr>
          <w:rFonts w:hint="eastAsia"/>
          <w:lang w:eastAsia="zh-CN"/>
        </w:rPr>
      </w:pPr>
      <w:r>
        <w:rPr>
          <w:rFonts w:hint="eastAsia"/>
          <w:lang w:eastAsia="zh-CN"/>
        </w:rPr>
        <w:t>★</w:t>
      </w:r>
      <w:r>
        <w:rPr>
          <w:rFonts w:hint="eastAsia"/>
          <w:lang w:eastAsia="zh-CN"/>
        </w:rPr>
        <w:fldChar w:fldCharType="begin"/>
      </w:r>
      <w:r>
        <w:rPr>
          <w:rFonts w:hint="eastAsia"/>
          <w:lang w:eastAsia="zh-CN"/>
        </w:rPr>
        <w:instrText xml:space="preserve"> HYPERLINK "5.2.4.3" </w:instrText>
      </w:r>
      <w:r>
        <w:rPr>
          <w:rFonts w:hint="eastAsia"/>
          <w:lang w:eastAsia="zh-CN"/>
        </w:rPr>
        <w:fldChar w:fldCharType="separate"/>
      </w:r>
      <w:r>
        <w:rPr>
          <w:rFonts w:hint="eastAsia"/>
          <w:lang w:val="en-US" w:eastAsia="zh-CN"/>
        </w:rPr>
        <w:t>4</w:t>
      </w:r>
      <w:r>
        <w:rPr>
          <w:rFonts w:hint="eastAsia"/>
          <w:lang w:eastAsia="zh-CN"/>
        </w:rPr>
        <w:t>.4.3</w:t>
      </w:r>
      <w:r>
        <w:rPr>
          <w:rFonts w:hint="eastAsia"/>
          <w:lang w:eastAsia="zh-CN"/>
        </w:rPr>
        <w:fldChar w:fldCharType="end"/>
      </w:r>
      <w:r>
        <w:rPr>
          <w:rFonts w:hint="eastAsia"/>
          <w:lang w:eastAsia="zh-CN"/>
        </w:rPr>
        <w:t xml:space="preserve"> 具备浅表及腔内弹性成像</w:t>
      </w:r>
    </w:p>
    <w:p w14:paraId="16ED714D">
      <w:pPr>
        <w:pStyle w:val="6"/>
        <w:bidi w:val="0"/>
        <w:rPr>
          <w:rFonts w:hint="eastAsia"/>
          <w:lang w:eastAsia="zh-CN"/>
        </w:rPr>
      </w:pPr>
      <w:r>
        <w:rPr>
          <w:rFonts w:hint="eastAsia"/>
          <w:lang w:val="en-US" w:eastAsia="zh-CN"/>
        </w:rPr>
        <w:t>4</w:t>
      </w:r>
      <w:r>
        <w:rPr>
          <w:rFonts w:hint="eastAsia"/>
          <w:lang w:eastAsia="zh-CN"/>
        </w:rPr>
        <w:t>.5 实时剪切波弹性定量技术，可实时对感兴趣区域内组织进行硬度定量评价。</w:t>
      </w:r>
    </w:p>
    <w:p w14:paraId="2CB8B008">
      <w:pPr>
        <w:pStyle w:val="6"/>
        <w:bidi w:val="0"/>
        <w:rPr>
          <w:rFonts w:hint="eastAsia"/>
          <w:lang w:eastAsia="zh-CN"/>
        </w:rPr>
      </w:pPr>
      <w:r>
        <w:rPr>
          <w:rFonts w:hint="eastAsia"/>
          <w:lang w:eastAsia="zh-CN"/>
        </w:rPr>
        <w:fldChar w:fldCharType="begin"/>
      </w:r>
      <w:r>
        <w:rPr>
          <w:rFonts w:hint="eastAsia"/>
          <w:lang w:eastAsia="zh-CN"/>
        </w:rPr>
        <w:instrText xml:space="preserve"> HYPERLINK "5.2.5.1" </w:instrText>
      </w:r>
      <w:r>
        <w:rPr>
          <w:rFonts w:hint="eastAsia"/>
          <w:lang w:eastAsia="zh-CN"/>
        </w:rPr>
        <w:fldChar w:fldCharType="separate"/>
      </w:r>
      <w:r>
        <w:rPr>
          <w:rFonts w:hint="eastAsia"/>
          <w:lang w:val="en-US" w:eastAsia="zh-CN"/>
        </w:rPr>
        <w:t>4</w:t>
      </w:r>
      <w:r>
        <w:rPr>
          <w:rFonts w:hint="eastAsia"/>
          <w:lang w:eastAsia="zh-CN"/>
        </w:rPr>
        <w:t>.5.1</w:t>
      </w:r>
      <w:r>
        <w:rPr>
          <w:rFonts w:hint="eastAsia"/>
          <w:lang w:eastAsia="zh-CN"/>
        </w:rPr>
        <w:fldChar w:fldCharType="end"/>
      </w:r>
      <w:r>
        <w:rPr>
          <w:rFonts w:hint="eastAsia"/>
          <w:lang w:eastAsia="zh-CN"/>
        </w:rPr>
        <w:t xml:space="preserve"> 具有彩色编码功能，可双幅显示灰阶图与彩色编码图，并具有置信图 模式。</w:t>
      </w:r>
    </w:p>
    <w:p w14:paraId="1AC29456">
      <w:pPr>
        <w:pStyle w:val="6"/>
        <w:bidi w:val="0"/>
        <w:rPr>
          <w:rFonts w:hint="eastAsia"/>
          <w:lang w:eastAsia="zh-CN"/>
        </w:rPr>
      </w:pPr>
      <w:r>
        <w:rPr>
          <w:rFonts w:hint="eastAsia"/>
        </w:rPr>
        <w:t>★</w:t>
      </w:r>
      <w:r>
        <w:rPr>
          <w:rFonts w:hint="eastAsia"/>
          <w:lang w:eastAsia="zh-CN"/>
        </w:rPr>
        <w:fldChar w:fldCharType="begin"/>
      </w:r>
      <w:r>
        <w:rPr>
          <w:rFonts w:hint="eastAsia"/>
          <w:lang w:eastAsia="zh-CN"/>
        </w:rPr>
        <w:instrText xml:space="preserve"> HYPERLINK "5.2.5.2" </w:instrText>
      </w:r>
      <w:r>
        <w:rPr>
          <w:rFonts w:hint="eastAsia"/>
          <w:lang w:eastAsia="zh-CN"/>
        </w:rPr>
        <w:fldChar w:fldCharType="separate"/>
      </w:r>
      <w:r>
        <w:rPr>
          <w:rFonts w:hint="eastAsia"/>
          <w:lang w:val="en-US" w:eastAsia="zh-CN"/>
        </w:rPr>
        <w:t>4</w:t>
      </w:r>
      <w:r>
        <w:rPr>
          <w:rFonts w:hint="eastAsia"/>
          <w:lang w:eastAsia="zh-CN"/>
        </w:rPr>
        <w:t>.5.2</w:t>
      </w:r>
      <w:r>
        <w:rPr>
          <w:rFonts w:hint="eastAsia"/>
          <w:lang w:eastAsia="zh-CN"/>
        </w:rPr>
        <w:fldChar w:fldCharType="end"/>
      </w:r>
      <w:r>
        <w:rPr>
          <w:rFonts w:hint="eastAsia"/>
          <w:lang w:eastAsia="zh-CN"/>
        </w:rPr>
        <w:t xml:space="preserve"> 取样框 ROI 可调节大小；</w:t>
      </w:r>
    </w:p>
    <w:p w14:paraId="0160D81A">
      <w:pPr>
        <w:pStyle w:val="6"/>
        <w:bidi w:val="0"/>
        <w:rPr>
          <w:rFonts w:hint="eastAsia"/>
          <w:lang w:eastAsia="zh-CN"/>
        </w:rPr>
      </w:pPr>
      <w:r>
        <w:rPr>
          <w:rFonts w:hint="eastAsia"/>
          <w:lang w:eastAsia="zh-CN"/>
        </w:rPr>
        <w:fldChar w:fldCharType="begin"/>
      </w:r>
      <w:r>
        <w:rPr>
          <w:rFonts w:hint="eastAsia"/>
          <w:lang w:eastAsia="zh-CN"/>
        </w:rPr>
        <w:instrText xml:space="preserve"> HYPERLINK "5.2.5.3" </w:instrText>
      </w:r>
      <w:r>
        <w:rPr>
          <w:rFonts w:hint="eastAsia"/>
          <w:lang w:eastAsia="zh-CN"/>
        </w:rPr>
        <w:fldChar w:fldCharType="separate"/>
      </w:r>
      <w:r>
        <w:rPr>
          <w:rFonts w:hint="eastAsia"/>
          <w:lang w:val="en-US" w:eastAsia="zh-CN"/>
        </w:rPr>
        <w:t>4</w:t>
      </w:r>
      <w:r>
        <w:rPr>
          <w:rFonts w:hint="eastAsia"/>
          <w:lang w:eastAsia="zh-CN"/>
        </w:rPr>
        <w:t>.5.3</w:t>
      </w:r>
      <w:r>
        <w:rPr>
          <w:rFonts w:hint="eastAsia"/>
          <w:lang w:eastAsia="zh-CN"/>
        </w:rPr>
        <w:fldChar w:fldCharType="end"/>
      </w:r>
      <w:r>
        <w:rPr>
          <w:rFonts w:hint="eastAsia"/>
          <w:lang w:eastAsia="zh-CN"/>
        </w:rPr>
        <w:t xml:space="preserve"> 具有多种测量模式，可根据临床需求使用取样框、圆圈、描记等方式进行测量；</w:t>
      </w:r>
    </w:p>
    <w:p w14:paraId="6A2E06DC">
      <w:pPr>
        <w:pStyle w:val="6"/>
        <w:bidi w:val="0"/>
        <w:rPr>
          <w:rFonts w:hint="eastAsia"/>
          <w:lang w:eastAsia="zh-CN"/>
        </w:rPr>
      </w:pPr>
      <w:r>
        <w:rPr>
          <w:rFonts w:hint="eastAsia"/>
          <w:lang w:eastAsia="zh-CN"/>
        </w:rPr>
        <w:fldChar w:fldCharType="begin"/>
      </w:r>
      <w:r>
        <w:rPr>
          <w:rFonts w:hint="eastAsia"/>
          <w:lang w:eastAsia="zh-CN"/>
        </w:rPr>
        <w:instrText xml:space="preserve"> HYPERLINK "5.2.5.4" </w:instrText>
      </w:r>
      <w:r>
        <w:rPr>
          <w:rFonts w:hint="eastAsia"/>
          <w:lang w:eastAsia="zh-CN"/>
        </w:rPr>
        <w:fldChar w:fldCharType="separate"/>
      </w:r>
      <w:r>
        <w:rPr>
          <w:rFonts w:hint="eastAsia"/>
          <w:lang w:val="en-US" w:eastAsia="zh-CN"/>
        </w:rPr>
        <w:t>4</w:t>
      </w:r>
      <w:r>
        <w:rPr>
          <w:rFonts w:hint="eastAsia"/>
          <w:lang w:eastAsia="zh-CN"/>
        </w:rPr>
        <w:t>.5.4</w:t>
      </w:r>
      <w:r>
        <w:rPr>
          <w:rFonts w:hint="eastAsia"/>
          <w:lang w:eastAsia="zh-CN"/>
        </w:rPr>
        <w:fldChar w:fldCharType="end"/>
      </w:r>
      <w:r>
        <w:rPr>
          <w:rFonts w:hint="eastAsia"/>
          <w:lang w:eastAsia="zh-CN"/>
        </w:rPr>
        <w:t xml:space="preserve"> 具有原始数据搜集及处理能力，可任意回放并进行回顾性测量计算 </w:t>
      </w:r>
    </w:p>
    <w:p w14:paraId="0F5E8EFA">
      <w:pPr>
        <w:pStyle w:val="6"/>
        <w:bidi w:val="0"/>
        <w:rPr>
          <w:rFonts w:hint="eastAsia"/>
          <w:lang w:eastAsia="zh-CN"/>
        </w:rPr>
      </w:pPr>
      <w:r>
        <w:rPr>
          <w:rFonts w:hint="eastAsia"/>
          <w:lang w:eastAsia="zh-CN"/>
        </w:rPr>
        <w:fldChar w:fldCharType="begin"/>
      </w:r>
      <w:r>
        <w:rPr>
          <w:rFonts w:hint="eastAsia"/>
          <w:lang w:eastAsia="zh-CN"/>
        </w:rPr>
        <w:instrText xml:space="preserve"> HYPERLINK "5.2.5.5" </w:instrText>
      </w:r>
      <w:r>
        <w:rPr>
          <w:rFonts w:hint="eastAsia"/>
          <w:lang w:eastAsia="zh-CN"/>
        </w:rPr>
        <w:fldChar w:fldCharType="separate"/>
      </w:r>
      <w:r>
        <w:rPr>
          <w:rFonts w:hint="eastAsia"/>
          <w:lang w:val="en-US" w:eastAsia="zh-CN"/>
        </w:rPr>
        <w:t>4</w:t>
      </w:r>
      <w:r>
        <w:rPr>
          <w:rFonts w:hint="eastAsia"/>
          <w:lang w:eastAsia="zh-CN"/>
        </w:rPr>
        <w:t>.5.5</w:t>
      </w:r>
      <w:r>
        <w:rPr>
          <w:rFonts w:hint="eastAsia"/>
          <w:lang w:eastAsia="zh-CN"/>
        </w:rPr>
        <w:fldChar w:fldCharType="end"/>
      </w:r>
      <w:r>
        <w:rPr>
          <w:rFonts w:hint="eastAsia"/>
          <w:lang w:eastAsia="zh-CN"/>
        </w:rPr>
        <w:t xml:space="preserve"> 具备智能多普勒血管检查技术： 一键自动调整取样框角度、位置 等，或一键自动优化频谱测量以保证测量值的准确性</w:t>
      </w:r>
    </w:p>
    <w:p w14:paraId="250943CE">
      <w:pPr>
        <w:pStyle w:val="6"/>
        <w:bidi w:val="0"/>
        <w:rPr>
          <w:rFonts w:hint="eastAsia"/>
          <w:lang w:eastAsia="zh-CN"/>
        </w:rPr>
      </w:pPr>
      <w:r>
        <w:rPr>
          <w:rFonts w:hint="eastAsia"/>
          <w:lang w:val="en-US" w:eastAsia="zh-CN"/>
        </w:rPr>
        <w:t>4</w:t>
      </w:r>
      <w:r>
        <w:rPr>
          <w:rFonts w:hint="eastAsia"/>
          <w:lang w:eastAsia="zh-CN"/>
        </w:rPr>
        <w:t>．6 扩展成像技术： 微凸阵、线阵探头均具有此功能，且空间复合成像技术及斑点 噪声抑制技术支持其扩展区域。</w:t>
      </w:r>
    </w:p>
    <w:p w14:paraId="2AD204C3">
      <w:pPr>
        <w:pStyle w:val="6"/>
        <w:bidi w:val="0"/>
        <w:rPr>
          <w:rFonts w:hint="eastAsia"/>
          <w:lang w:eastAsia="zh-CN"/>
        </w:rPr>
      </w:pPr>
      <w:r>
        <w:rPr>
          <w:rFonts w:hint="eastAsia"/>
          <w:lang w:val="en-US" w:eastAsia="zh-CN"/>
        </w:rPr>
        <w:t>4</w:t>
      </w:r>
      <w:r>
        <w:rPr>
          <w:rFonts w:hint="eastAsia"/>
          <w:lang w:eastAsia="zh-CN"/>
        </w:rPr>
        <w:t>.7 具备智能多普勒血管检查技术：单键优化二维、多普勒图像质量；单键自动调整取样 框角度、位置、取样门位置、角度等具备血流自动追踪技术；可跟随探头的移动实时追 踪血管位置， 自动调整彩色图像（包括取样框角度、位置等）， 自动优化频谱测量以保 证测量值的准确性</w:t>
      </w:r>
    </w:p>
    <w:p w14:paraId="55576B3C">
      <w:pPr>
        <w:pStyle w:val="6"/>
        <w:bidi w:val="0"/>
        <w:rPr>
          <w:rFonts w:hint="eastAsia"/>
          <w:lang w:val="en-US" w:eastAsia="zh-CN"/>
        </w:rPr>
      </w:pPr>
      <w:r>
        <w:rPr>
          <w:rFonts w:hint="eastAsia"/>
          <w:lang w:val="en-US" w:eastAsia="zh-CN"/>
        </w:rPr>
        <w:t>4.8 具有微细血流成像技术或灰阶血流成像技术或可捕捉超微细血流及超低速血流信号，支持凸阵、线阵探头，可用于腹部、浅表、肌骨、儿科、血管等多种应用，具有单独模式、具有 map 图可选，并可进行血流速度测量。</w:t>
      </w:r>
    </w:p>
    <w:p w14:paraId="1C826C6F">
      <w:pPr>
        <w:pStyle w:val="6"/>
        <w:bidi w:val="0"/>
        <w:rPr>
          <w:rFonts w:hint="default"/>
          <w:lang w:val="en-US" w:eastAsia="zh-CN"/>
        </w:rPr>
      </w:pPr>
      <w:r>
        <w:rPr>
          <w:rFonts w:hint="eastAsia"/>
          <w:lang w:val="en-US" w:eastAsia="zh-CN"/>
        </w:rPr>
        <w:t>4.9 具备立体血流成像技术</w:t>
      </w:r>
    </w:p>
    <w:p w14:paraId="5FB7297A">
      <w:pPr>
        <w:pStyle w:val="6"/>
        <w:bidi w:val="0"/>
        <w:rPr>
          <w:rFonts w:hint="eastAsia"/>
          <w:lang w:val="en-US" w:eastAsia="zh-CN"/>
        </w:rPr>
      </w:pPr>
      <w:r>
        <w:rPr>
          <w:rFonts w:hint="eastAsia"/>
          <w:lang w:val="en-US" w:eastAsia="zh-CN"/>
        </w:rPr>
        <w:t>4.10要求所投机型基于安全考虑具备国家二类或三类注册证，并具备</w:t>
      </w:r>
    </w:p>
    <w:p w14:paraId="62713914">
      <w:pPr>
        <w:pStyle w:val="6"/>
        <w:bidi w:val="0"/>
        <w:rPr>
          <w:rFonts w:hint="eastAsia"/>
          <w:lang w:val="en-US" w:eastAsia="zh-CN"/>
        </w:rPr>
      </w:pPr>
      <w:r>
        <w:rPr>
          <w:rFonts w:hint="eastAsia"/>
          <w:lang w:val="en-US" w:eastAsia="zh-CN"/>
        </w:rPr>
        <w:t>持续升级能力；</w:t>
      </w:r>
    </w:p>
    <w:p w14:paraId="575B7D74">
      <w:pPr>
        <w:pStyle w:val="6"/>
        <w:bidi w:val="0"/>
        <w:rPr>
          <w:rFonts w:hint="eastAsia"/>
          <w:lang w:val="en-US" w:eastAsia="zh-CN"/>
        </w:rPr>
      </w:pPr>
      <w:r>
        <w:rPr>
          <w:rFonts w:hint="eastAsia"/>
          <w:lang w:val="en-US" w:eastAsia="zh-CN"/>
        </w:rPr>
        <w:t>5、 测量和分析： ( B 型、M 型、D 型、彩色模式)</w:t>
      </w:r>
    </w:p>
    <w:p w14:paraId="092844AA">
      <w:pPr>
        <w:pStyle w:val="6"/>
        <w:bidi w:val="0"/>
        <w:rPr>
          <w:rFonts w:hint="eastAsia"/>
          <w:lang w:eastAsia="zh-CN"/>
        </w:rPr>
      </w:pPr>
      <w:r>
        <w:rPr>
          <w:rFonts w:hint="eastAsia"/>
          <w:lang w:val="en-US" w:eastAsia="zh-CN"/>
        </w:rPr>
        <w:t>5.1 一般测量：</w:t>
      </w:r>
      <w:r>
        <w:rPr>
          <w:rFonts w:hint="eastAsia"/>
          <w:lang w:eastAsia="zh-CN"/>
        </w:rPr>
        <w:t>距离、面积、周长等；</w:t>
      </w:r>
    </w:p>
    <w:p w14:paraId="07CD7E10">
      <w:pPr>
        <w:pStyle w:val="6"/>
        <w:bidi w:val="0"/>
        <w:rPr>
          <w:rFonts w:hint="eastAsia"/>
          <w:lang w:eastAsia="zh-CN"/>
        </w:rPr>
      </w:pPr>
      <w:r>
        <w:rPr>
          <w:rFonts w:hint="eastAsia"/>
          <w:lang w:eastAsia="zh-CN"/>
        </w:rPr>
        <w:t>5.2 产科测量：包括全面的产科径线测量、NT测量、单/双胎儿孕龄及生长曲线、羊水指 数、新生儿髋关节角度等；</w:t>
      </w:r>
    </w:p>
    <w:p w14:paraId="609F9E06">
      <w:pPr>
        <w:pStyle w:val="6"/>
        <w:bidi w:val="0"/>
        <w:rPr>
          <w:rFonts w:hint="eastAsia"/>
          <w:lang w:eastAsia="zh-CN"/>
        </w:rPr>
      </w:pPr>
      <w:r>
        <w:rPr>
          <w:rFonts w:hint="eastAsia"/>
          <w:lang w:eastAsia="zh-CN"/>
        </w:rPr>
        <w:t>5.3 外周血管测量和计算功能；</w:t>
      </w:r>
    </w:p>
    <w:p w14:paraId="540A4735">
      <w:pPr>
        <w:pStyle w:val="6"/>
        <w:bidi w:val="0"/>
        <w:rPr>
          <w:rFonts w:hint="eastAsia"/>
          <w:lang w:eastAsia="zh-CN"/>
        </w:rPr>
      </w:pPr>
      <w:r>
        <w:rPr>
          <w:rFonts w:hint="eastAsia"/>
          <w:lang w:eastAsia="zh-CN"/>
        </w:rPr>
        <w:t>5.4 多普勒血流测量与分析 ;</w:t>
      </w:r>
    </w:p>
    <w:p w14:paraId="4F7742B0">
      <w:pPr>
        <w:pStyle w:val="6"/>
        <w:bidi w:val="0"/>
        <w:rPr>
          <w:rFonts w:hint="eastAsia"/>
          <w:lang w:eastAsia="zh-CN"/>
        </w:rPr>
      </w:pPr>
      <w:r>
        <w:rPr>
          <w:rFonts w:hint="eastAsia"/>
          <w:lang w:eastAsia="zh-CN"/>
        </w:rPr>
        <w:t>5.5 心脏功能测量；</w:t>
      </w:r>
    </w:p>
    <w:p w14:paraId="69E1107A">
      <w:pPr>
        <w:pStyle w:val="6"/>
        <w:bidi w:val="0"/>
        <w:rPr>
          <w:rFonts w:hint="eastAsia"/>
          <w:lang w:eastAsia="zh-CN"/>
        </w:rPr>
      </w:pPr>
      <w:r>
        <w:rPr>
          <w:rFonts w:hint="eastAsia"/>
          <w:lang w:eastAsia="zh-CN"/>
        </w:rPr>
        <w:t>5.</w:t>
      </w:r>
      <w:r>
        <w:rPr>
          <w:rFonts w:hint="eastAsia"/>
          <w:lang w:val="en-US" w:eastAsia="zh-CN"/>
        </w:rPr>
        <w:t>6</w:t>
      </w:r>
      <w:r>
        <w:rPr>
          <w:rFonts w:hint="eastAsia"/>
          <w:lang w:eastAsia="zh-CN"/>
        </w:rPr>
        <w:t xml:space="preserve"> 图像存储 (电影) 回放重显及病案管理单元</w:t>
      </w:r>
    </w:p>
    <w:p w14:paraId="3F9259AF">
      <w:pPr>
        <w:pStyle w:val="6"/>
        <w:bidi w:val="0"/>
        <w:rPr>
          <w:rFonts w:hint="eastAsia"/>
          <w:lang w:eastAsia="zh-CN"/>
        </w:rPr>
      </w:pPr>
      <w:r>
        <w:rPr>
          <w:rFonts w:hint="eastAsia"/>
          <w:lang w:eastAsia="zh-CN"/>
        </w:rPr>
        <w:t>5.</w:t>
      </w:r>
      <w:r>
        <w:rPr>
          <w:rFonts w:hint="eastAsia"/>
          <w:lang w:val="en-US" w:eastAsia="zh-CN"/>
        </w:rPr>
        <w:t>6</w:t>
      </w:r>
      <w:r>
        <w:rPr>
          <w:rFonts w:hint="eastAsia"/>
          <w:lang w:eastAsia="zh-CN"/>
        </w:rPr>
        <w:t>.1 数字化捕捉、回放、存储静、动态图像，实时图像传输，实时 JPEG 解压缩， 可进行参数编程调节；</w:t>
      </w:r>
    </w:p>
    <w:p w14:paraId="334AA00F">
      <w:pPr>
        <w:pStyle w:val="6"/>
        <w:bidi w:val="0"/>
        <w:rPr>
          <w:rFonts w:hint="eastAsia"/>
          <w:lang w:eastAsia="zh-CN"/>
        </w:rPr>
      </w:pPr>
      <w:r>
        <w:rPr>
          <w:rFonts w:hint="eastAsia"/>
          <w:lang w:eastAsia="zh-CN"/>
        </w:rPr>
        <w:t>5.</w:t>
      </w:r>
      <w:r>
        <w:rPr>
          <w:rFonts w:hint="eastAsia"/>
          <w:lang w:val="en-US" w:eastAsia="zh-CN"/>
        </w:rPr>
        <w:t>6</w:t>
      </w:r>
      <w:r>
        <w:rPr>
          <w:rFonts w:hint="eastAsia"/>
          <w:lang w:eastAsia="zh-CN"/>
        </w:rPr>
        <w:t>.2 硬盘≥</w:t>
      </w:r>
      <w:r>
        <w:rPr>
          <w:rFonts w:hint="eastAsia"/>
          <w:lang w:val="en-US" w:eastAsia="zh-CN"/>
        </w:rPr>
        <w:t>500G</w:t>
      </w:r>
      <w:r>
        <w:rPr>
          <w:rFonts w:hint="eastAsia"/>
          <w:lang w:eastAsia="zh-CN"/>
        </w:rPr>
        <w:t>，DVD／USB图像存储. （附原厂技术白皮书）</w:t>
      </w:r>
    </w:p>
    <w:p w14:paraId="1BC2EFD9">
      <w:pPr>
        <w:pStyle w:val="6"/>
        <w:bidi w:val="0"/>
        <w:rPr>
          <w:rFonts w:hint="eastAsia"/>
          <w:lang w:eastAsia="zh-CN"/>
        </w:rPr>
      </w:pPr>
      <w:r>
        <w:rPr>
          <w:rFonts w:hint="eastAsia"/>
          <w:lang w:eastAsia="zh-CN"/>
        </w:rPr>
        <w:t>5.</w:t>
      </w:r>
      <w:r>
        <w:rPr>
          <w:rFonts w:hint="eastAsia"/>
          <w:lang w:val="en-US" w:eastAsia="zh-CN"/>
        </w:rPr>
        <w:t>6</w:t>
      </w:r>
      <w:r>
        <w:rPr>
          <w:rFonts w:hint="eastAsia"/>
          <w:lang w:eastAsia="zh-CN"/>
        </w:rPr>
        <w:t>.3 具备主机硬盘图像数据存储；</w:t>
      </w:r>
    </w:p>
    <w:p w14:paraId="4BB06749">
      <w:pPr>
        <w:pStyle w:val="6"/>
        <w:bidi w:val="0"/>
        <w:rPr>
          <w:rFonts w:hint="eastAsia"/>
          <w:lang w:eastAsia="zh-CN"/>
        </w:rPr>
      </w:pPr>
      <w:r>
        <w:rPr>
          <w:rFonts w:hint="eastAsia"/>
          <w:lang w:eastAsia="zh-CN"/>
        </w:rPr>
        <w:t>5.</w:t>
      </w:r>
      <w:r>
        <w:rPr>
          <w:rFonts w:hint="eastAsia"/>
          <w:lang w:val="en-US" w:eastAsia="zh-CN"/>
        </w:rPr>
        <w:t>6</w:t>
      </w:r>
      <w:r>
        <w:rPr>
          <w:rFonts w:hint="eastAsia"/>
          <w:lang w:eastAsia="zh-CN"/>
        </w:rPr>
        <w:t>.4 病案管理单元包括病人资料、报告、图像等的存储、修改、检索和打印等；</w:t>
      </w:r>
    </w:p>
    <w:p w14:paraId="2A618D43">
      <w:pPr>
        <w:pStyle w:val="6"/>
        <w:bidi w:val="0"/>
        <w:rPr>
          <w:rFonts w:hint="eastAsia"/>
          <w:lang w:eastAsia="zh-CN"/>
        </w:rPr>
      </w:pPr>
      <w:r>
        <w:rPr>
          <w:rFonts w:hint="eastAsia"/>
          <w:lang w:eastAsia="zh-CN"/>
        </w:rPr>
        <w:t>5.</w:t>
      </w:r>
      <w:r>
        <w:rPr>
          <w:rFonts w:hint="eastAsia"/>
          <w:lang w:val="en-US" w:eastAsia="zh-CN"/>
        </w:rPr>
        <w:t>6</w:t>
      </w:r>
      <w:r>
        <w:rPr>
          <w:rFonts w:hint="eastAsia"/>
          <w:lang w:eastAsia="zh-CN"/>
        </w:rPr>
        <w:t>.5 可根据检查要求对工作站参数（存储、压缩、回放）进行编程调节；</w:t>
      </w:r>
    </w:p>
    <w:p w14:paraId="61A6991D">
      <w:pPr>
        <w:pStyle w:val="6"/>
        <w:bidi w:val="0"/>
        <w:rPr>
          <w:rFonts w:hint="eastAsia"/>
          <w:lang w:eastAsia="zh-CN"/>
        </w:rPr>
      </w:pPr>
      <w:r>
        <w:rPr>
          <w:rFonts w:hint="eastAsia"/>
          <w:lang w:eastAsia="zh-CN"/>
        </w:rPr>
        <w:t>5.</w:t>
      </w:r>
      <w:r>
        <w:rPr>
          <w:rFonts w:hint="eastAsia"/>
          <w:lang w:val="en-US" w:eastAsia="zh-CN"/>
        </w:rPr>
        <w:t>7</w:t>
      </w:r>
      <w:r>
        <w:rPr>
          <w:rFonts w:hint="eastAsia"/>
          <w:lang w:eastAsia="zh-CN"/>
        </w:rPr>
        <w:t xml:space="preserve"> 输入/输出信号：</w:t>
      </w:r>
    </w:p>
    <w:p w14:paraId="13CBD37A">
      <w:pPr>
        <w:pStyle w:val="6"/>
        <w:bidi w:val="0"/>
        <w:rPr>
          <w:rFonts w:hint="eastAsia"/>
          <w:lang w:eastAsia="zh-CN"/>
        </w:rPr>
      </w:pPr>
      <w:r>
        <w:rPr>
          <w:rFonts w:hint="eastAsia"/>
          <w:lang w:eastAsia="zh-CN"/>
        </w:rPr>
        <w:t>5.</w:t>
      </w:r>
      <w:r>
        <w:rPr>
          <w:rFonts w:hint="eastAsia"/>
          <w:lang w:val="en-US" w:eastAsia="zh-CN"/>
        </w:rPr>
        <w:t>7</w:t>
      </w:r>
      <w:r>
        <w:rPr>
          <w:rFonts w:hint="eastAsia"/>
          <w:lang w:eastAsia="zh-CN"/>
        </w:rPr>
        <w:t>.1 输入：</w:t>
      </w:r>
      <w:r>
        <w:t>DICOM 或 DATA 或 HDMI</w:t>
      </w:r>
    </w:p>
    <w:p w14:paraId="76E7FE9D">
      <w:pPr>
        <w:pStyle w:val="6"/>
        <w:bidi w:val="0"/>
        <w:rPr>
          <w:rFonts w:hint="eastAsia"/>
          <w:lang w:eastAsia="zh-CN"/>
        </w:rPr>
      </w:pPr>
      <w:r>
        <w:rPr>
          <w:rFonts w:hint="eastAsia"/>
          <w:lang w:eastAsia="zh-CN"/>
        </w:rPr>
        <w:t>5.</w:t>
      </w:r>
      <w:r>
        <w:rPr>
          <w:rFonts w:hint="eastAsia"/>
          <w:lang w:val="en-US" w:eastAsia="zh-CN"/>
        </w:rPr>
        <w:t>7</w:t>
      </w:r>
      <w:r>
        <w:rPr>
          <w:rFonts w:hint="eastAsia"/>
          <w:lang w:eastAsia="zh-CN"/>
        </w:rPr>
        <w:t>.2 输出：S-视频、DP高清数字化输出</w:t>
      </w:r>
      <w:r>
        <w:t>或 HDMI</w:t>
      </w:r>
    </w:p>
    <w:p w14:paraId="734B29E4">
      <w:pPr>
        <w:pStyle w:val="6"/>
        <w:bidi w:val="0"/>
        <w:rPr>
          <w:rFonts w:hint="eastAsia"/>
          <w:lang w:eastAsia="zh-CN"/>
        </w:rPr>
      </w:pPr>
      <w:r>
        <w:rPr>
          <w:rFonts w:hint="eastAsia"/>
          <w:lang w:eastAsia="zh-CN"/>
        </w:rPr>
        <w:t>5.</w:t>
      </w:r>
      <w:r>
        <w:rPr>
          <w:rFonts w:hint="eastAsia"/>
          <w:lang w:val="en-US" w:eastAsia="zh-CN"/>
        </w:rPr>
        <w:t>7</w:t>
      </w:r>
      <w:r>
        <w:rPr>
          <w:rFonts w:hint="eastAsia"/>
          <w:lang w:eastAsia="zh-CN"/>
        </w:rPr>
        <w:t>.3医学数字图像和通信 DICOM 3.0 版接口部件</w:t>
      </w:r>
    </w:p>
    <w:p w14:paraId="29E4E376">
      <w:pPr>
        <w:pStyle w:val="6"/>
        <w:bidi w:val="0"/>
        <w:rPr>
          <w:rFonts w:hint="eastAsia"/>
          <w:lang w:eastAsia="zh-CN"/>
        </w:rPr>
      </w:pPr>
      <w:r>
        <w:rPr>
          <w:rFonts w:hint="eastAsia"/>
          <w:lang w:val="en-US" w:eastAsia="zh-CN"/>
        </w:rPr>
        <w:t>6</w:t>
      </w:r>
      <w:r>
        <w:rPr>
          <w:rFonts w:hint="eastAsia"/>
          <w:lang w:eastAsia="zh-CN"/>
        </w:rPr>
        <w:t>、系统技术参数及要求：</w:t>
      </w:r>
    </w:p>
    <w:p w14:paraId="441EC344">
      <w:pPr>
        <w:pStyle w:val="6"/>
        <w:bidi w:val="0"/>
        <w:rPr>
          <w:rFonts w:hint="eastAsia"/>
          <w:lang w:eastAsia="zh-CN"/>
        </w:rPr>
      </w:pPr>
      <w:r>
        <w:rPr>
          <w:rFonts w:hint="eastAsia"/>
          <w:lang w:eastAsia="zh-CN"/>
        </w:rPr>
        <w:t>6.1 系统通用功能：</w:t>
      </w:r>
    </w:p>
    <w:p w14:paraId="0E0AB0C3">
      <w:pPr>
        <w:pStyle w:val="6"/>
        <w:bidi w:val="0"/>
        <w:rPr>
          <w:rFonts w:hint="eastAsia"/>
          <w:lang w:eastAsia="zh-CN"/>
        </w:rPr>
      </w:pPr>
      <w:r>
        <w:rPr>
          <w:rFonts w:hint="eastAsia"/>
          <w:lang w:eastAsia="zh-CN"/>
        </w:rPr>
        <w:t>6.1.1 高分辨率液晶显示器≥2</w:t>
      </w:r>
      <w:r>
        <w:rPr>
          <w:rFonts w:hint="eastAsia"/>
          <w:lang w:val="en-US" w:eastAsia="zh-CN"/>
        </w:rPr>
        <w:t>1.5</w:t>
      </w:r>
      <w:r>
        <w:rPr>
          <w:rFonts w:hint="eastAsia"/>
          <w:lang w:eastAsia="zh-CN"/>
        </w:rPr>
        <w:t>寸, 分辨率1920×1080，无闪烁，不间断逐行扫描，可上 下左右任意旋转，可前后折叠。（附原厂技术白皮书）</w:t>
      </w:r>
    </w:p>
    <w:p w14:paraId="33304CC8">
      <w:pPr>
        <w:pStyle w:val="6"/>
        <w:bidi w:val="0"/>
        <w:rPr>
          <w:rFonts w:hint="eastAsia"/>
          <w:lang w:eastAsia="zh-CN"/>
        </w:rPr>
      </w:pPr>
      <w:r>
        <w:rPr>
          <w:rFonts w:hint="eastAsia"/>
          <w:lang w:eastAsia="zh-CN"/>
        </w:rPr>
        <w:t>6.1.2操作面板具备液晶触摸屏≥11.8寸,可通过手指滑动触摸屏进行翻页，直接点击触摸 屏即可选择需要调节的参数，操作面板可上下左右进行高度调整及旋转。</w:t>
      </w:r>
    </w:p>
    <w:p w14:paraId="5D84B6B4">
      <w:pPr>
        <w:pStyle w:val="6"/>
        <w:bidi w:val="0"/>
      </w:pPr>
      <w:r>
        <w:rPr>
          <w:rFonts w:hint="eastAsia"/>
          <w:lang w:eastAsia="zh-CN"/>
        </w:rPr>
        <w:t xml:space="preserve">6.1.3 </w:t>
      </w:r>
      <w:r>
        <w:t>探头接口选择： ≥4个，微型非针式，并激活可互换通用，</w:t>
      </w:r>
    </w:p>
    <w:p w14:paraId="2AABAE0A">
      <w:pPr>
        <w:pStyle w:val="6"/>
        <w:bidi w:val="0"/>
        <w:rPr>
          <w:rFonts w:hint="eastAsia"/>
          <w:lang w:eastAsia="zh-CN"/>
        </w:rPr>
      </w:pPr>
      <w:r>
        <w:t>探头可接任意探头接口</w:t>
      </w:r>
      <w:r>
        <w:rPr>
          <w:rFonts w:hint="eastAsia"/>
          <w:lang w:eastAsia="zh-CN"/>
        </w:rPr>
        <w:t>。</w:t>
      </w:r>
    </w:p>
    <w:p w14:paraId="408C719D">
      <w:pPr>
        <w:pStyle w:val="6"/>
        <w:bidi w:val="0"/>
        <w:rPr>
          <w:rFonts w:hint="eastAsia"/>
          <w:lang w:eastAsia="zh-CN"/>
        </w:rPr>
      </w:pPr>
      <w:r>
        <w:rPr>
          <w:rFonts w:hint="eastAsia"/>
          <w:lang w:eastAsia="zh-CN"/>
        </w:rPr>
        <w:t>6.1.4 预设条件 : 针对不同的检查脏器,预置最佳化图像的检查条件,减少操作时的调节,及 常用所需的外部调节及组合调节</w:t>
      </w:r>
    </w:p>
    <w:p w14:paraId="1AE3BF05">
      <w:pPr>
        <w:pStyle w:val="6"/>
        <w:bidi w:val="0"/>
        <w:rPr>
          <w:rFonts w:hint="eastAsia"/>
          <w:lang w:eastAsia="zh-CN"/>
        </w:rPr>
      </w:pPr>
      <w:r>
        <w:rPr>
          <w:rFonts w:hint="eastAsia"/>
          <w:lang w:eastAsia="zh-CN"/>
        </w:rPr>
        <w:t>6.2 探头规格</w:t>
      </w:r>
    </w:p>
    <w:p w14:paraId="0962838E">
      <w:pPr>
        <w:pStyle w:val="6"/>
        <w:bidi w:val="0"/>
        <w:rPr>
          <w:rFonts w:hint="eastAsia"/>
          <w:lang w:eastAsia="zh-CN"/>
        </w:rPr>
      </w:pPr>
      <w:r>
        <w:rPr>
          <w:rFonts w:hint="eastAsia"/>
          <w:lang w:eastAsia="zh-CN"/>
        </w:rPr>
        <w:t>6.2.1 频率：超宽频带探头，最高频率≥</w:t>
      </w:r>
      <w:r>
        <w:rPr>
          <w:rFonts w:hint="eastAsia"/>
          <w:lang w:val="en-US" w:eastAsia="zh-CN"/>
        </w:rPr>
        <w:t>22</w:t>
      </w:r>
      <w:r>
        <w:rPr>
          <w:rFonts w:hint="eastAsia"/>
          <w:lang w:eastAsia="zh-CN"/>
        </w:rPr>
        <w:t>MHz, 从1 MHz 到</w:t>
      </w:r>
      <w:r>
        <w:rPr>
          <w:rFonts w:hint="eastAsia"/>
          <w:lang w:val="en-US" w:eastAsia="zh-CN"/>
        </w:rPr>
        <w:t>22</w:t>
      </w:r>
      <w:r>
        <w:rPr>
          <w:rFonts w:hint="eastAsia"/>
          <w:lang w:eastAsia="zh-CN"/>
        </w:rPr>
        <w:t xml:space="preserve"> MHz</w:t>
      </w:r>
    </w:p>
    <w:p w14:paraId="76FF14DD">
      <w:pPr>
        <w:pStyle w:val="6"/>
        <w:bidi w:val="0"/>
        <w:rPr>
          <w:rFonts w:hint="eastAsia"/>
          <w:lang w:eastAsia="zh-CN"/>
        </w:rPr>
      </w:pPr>
      <w:r>
        <w:rPr>
          <w:rFonts w:hint="eastAsia"/>
          <w:lang w:eastAsia="zh-CN"/>
        </w:rPr>
        <w:t>6.2.2 二维、彩色、多普勒均可独立变频；</w:t>
      </w:r>
    </w:p>
    <w:p w14:paraId="75066A12">
      <w:pPr>
        <w:pStyle w:val="6"/>
        <w:bidi w:val="0"/>
        <w:rPr>
          <w:rFonts w:hint="eastAsia"/>
          <w:lang w:eastAsia="zh-CN"/>
        </w:rPr>
      </w:pPr>
      <w:r>
        <w:rPr>
          <w:rFonts w:hint="eastAsia"/>
          <w:lang w:eastAsia="zh-CN"/>
        </w:rPr>
        <w:t>6.2.3 类型：线阵、凸阵，相控阵</w:t>
      </w:r>
    </w:p>
    <w:p w14:paraId="27505ADD">
      <w:pPr>
        <w:pStyle w:val="6"/>
        <w:bidi w:val="0"/>
        <w:rPr>
          <w:rFonts w:hint="eastAsia"/>
          <w:lang w:eastAsia="zh-CN"/>
        </w:rPr>
      </w:pPr>
      <w:r>
        <w:rPr>
          <w:rFonts w:hint="eastAsia"/>
          <w:lang w:eastAsia="zh-CN"/>
        </w:rPr>
        <w:t>6.2.4 配置纯净波</w:t>
      </w:r>
      <w:r>
        <w:rPr>
          <w:rFonts w:hint="eastAsia"/>
          <w:lang w:val="en-US" w:eastAsia="zh-CN"/>
        </w:rPr>
        <w:t>或</w:t>
      </w:r>
      <w:r>
        <w:rPr>
          <w:rFonts w:hint="eastAsia"/>
          <w:lang w:eastAsia="zh-CN"/>
        </w:rPr>
        <w:t>单晶体</w:t>
      </w:r>
      <w:r>
        <w:rPr>
          <w:rFonts w:hint="eastAsia"/>
          <w:lang w:val="en-US" w:eastAsia="zh-CN"/>
        </w:rPr>
        <w:t>或冰晶探头</w:t>
      </w:r>
      <w:r>
        <w:rPr>
          <w:rFonts w:hint="eastAsia"/>
          <w:lang w:eastAsia="zh-CN"/>
        </w:rPr>
        <w:t>探头≥3把（提供探头型号并附原厂技术白皮书）</w:t>
      </w:r>
    </w:p>
    <w:p w14:paraId="37317977">
      <w:pPr>
        <w:pStyle w:val="6"/>
        <w:bidi w:val="0"/>
        <w:rPr>
          <w:rFonts w:hint="eastAsia"/>
          <w:lang w:eastAsia="zh-CN"/>
        </w:rPr>
      </w:pPr>
      <w:r>
        <w:rPr>
          <w:rFonts w:hint="eastAsia"/>
          <w:lang w:eastAsia="zh-CN"/>
        </w:rPr>
        <w:t>6.2.5 电子凸阵探头有效阵元数≥192</w:t>
      </w:r>
    </w:p>
    <w:p w14:paraId="7F11709C">
      <w:pPr>
        <w:pStyle w:val="6"/>
        <w:bidi w:val="0"/>
        <w:rPr>
          <w:rFonts w:hint="eastAsia"/>
          <w:lang w:eastAsia="zh-CN"/>
        </w:rPr>
      </w:pPr>
      <w:r>
        <w:rPr>
          <w:rFonts w:hint="eastAsia"/>
          <w:lang w:eastAsia="zh-CN"/>
        </w:rPr>
        <w:t>6.2.6 探头配置四把</w:t>
      </w:r>
    </w:p>
    <w:p w14:paraId="61C07B7D">
      <w:pPr>
        <w:pStyle w:val="6"/>
        <w:bidi w:val="0"/>
      </w:pPr>
      <w:r>
        <w:t>腹部凸阵探头、 浅表高频探头、 心脏探头、外周血管探头</w:t>
      </w:r>
    </w:p>
    <w:p w14:paraId="27A67B22">
      <w:pPr>
        <w:pStyle w:val="6"/>
        <w:bidi w:val="0"/>
        <w:rPr>
          <w:rFonts w:hint="eastAsia"/>
          <w:lang w:eastAsia="zh-CN"/>
        </w:rPr>
      </w:pPr>
      <w:r>
        <w:rPr>
          <w:rFonts w:hint="eastAsia"/>
          <w:lang w:eastAsia="zh-CN"/>
        </w:rPr>
        <w:t>6.2.</w:t>
      </w:r>
      <w:r>
        <w:rPr>
          <w:rFonts w:hint="eastAsia"/>
          <w:lang w:val="en-US" w:eastAsia="zh-CN"/>
        </w:rPr>
        <w:t>7</w:t>
      </w:r>
      <w:r>
        <w:rPr>
          <w:rFonts w:hint="eastAsia"/>
          <w:lang w:eastAsia="zh-CN"/>
        </w:rPr>
        <w:t xml:space="preserve"> B/D 兼用： 电子线阵：B/PWD、</w:t>
      </w:r>
    </w:p>
    <w:p w14:paraId="44C42C2C">
      <w:pPr>
        <w:pStyle w:val="6"/>
        <w:bidi w:val="0"/>
        <w:rPr>
          <w:rFonts w:hint="eastAsia"/>
          <w:lang w:eastAsia="zh-CN"/>
        </w:rPr>
      </w:pPr>
      <w:r>
        <w:rPr>
          <w:rFonts w:hint="eastAsia"/>
          <w:lang w:eastAsia="zh-CN"/>
        </w:rPr>
        <w:t>电子凸阵：B/PWD ;</w:t>
      </w:r>
    </w:p>
    <w:p w14:paraId="478368E7">
      <w:pPr>
        <w:pStyle w:val="6"/>
        <w:bidi w:val="0"/>
        <w:rPr>
          <w:rFonts w:hint="eastAsia"/>
          <w:lang w:eastAsia="zh-CN"/>
        </w:rPr>
      </w:pPr>
      <w:r>
        <w:rPr>
          <w:rFonts w:hint="eastAsia"/>
          <w:lang w:eastAsia="zh-CN"/>
        </w:rPr>
        <w:t>电子相控阵：B/PWD、 B/CWD 6.2.11 穿刺导向：探头可选配穿刺导向装置；</w:t>
      </w:r>
    </w:p>
    <w:p w14:paraId="317C90D1">
      <w:pPr>
        <w:pStyle w:val="6"/>
        <w:bidi w:val="0"/>
        <w:rPr>
          <w:rFonts w:hint="eastAsia"/>
          <w:lang w:eastAsia="zh-CN"/>
        </w:rPr>
      </w:pPr>
      <w:r>
        <w:rPr>
          <w:rFonts w:hint="eastAsia"/>
          <w:lang w:eastAsia="zh-CN"/>
        </w:rPr>
        <w:t>6.3 二维显像主要参数：</w:t>
      </w:r>
    </w:p>
    <w:p w14:paraId="47C0105C">
      <w:pPr>
        <w:pStyle w:val="6"/>
        <w:bidi w:val="0"/>
        <w:rPr>
          <w:rFonts w:hint="eastAsia"/>
          <w:lang w:eastAsia="zh-CN"/>
        </w:rPr>
      </w:pPr>
      <w:r>
        <w:rPr>
          <w:rFonts w:hint="eastAsia"/>
          <w:lang w:eastAsia="zh-CN"/>
        </w:rPr>
        <w:t xml:space="preserve">6.3.1 </w:t>
      </w:r>
      <w:r>
        <w:t>凸阵探头或心脏探头在18cm 深度时，帧速度≥50帧/秒</w:t>
      </w:r>
    </w:p>
    <w:p w14:paraId="39750304">
      <w:pPr>
        <w:pStyle w:val="6"/>
        <w:bidi w:val="0"/>
        <w:rPr>
          <w:rFonts w:hint="eastAsia"/>
          <w:lang w:eastAsia="zh-CN"/>
        </w:rPr>
      </w:pPr>
      <w:r>
        <w:rPr>
          <w:rFonts w:hint="eastAsia"/>
          <w:lang w:eastAsia="zh-CN"/>
        </w:rPr>
        <w:t>6.3.2 增益调节：TGC增益补偿≥8 段，B/M 可独立调节（附证明图）</w:t>
      </w:r>
    </w:p>
    <w:p w14:paraId="5CB07C57">
      <w:pPr>
        <w:pStyle w:val="6"/>
        <w:bidi w:val="0"/>
        <w:rPr>
          <w:rFonts w:hint="eastAsia"/>
          <w:lang w:eastAsia="zh-CN"/>
        </w:rPr>
      </w:pPr>
      <w:r>
        <w:rPr>
          <w:rFonts w:hint="eastAsia"/>
          <w:lang w:eastAsia="zh-CN"/>
        </w:rPr>
        <w:t>6.3.3 数字式声束形成器：数字式全程动态聚焦，数字式可变孔径及动态变迹， A/D≥12bit</w:t>
      </w:r>
    </w:p>
    <w:p w14:paraId="086B8E9D">
      <w:pPr>
        <w:pStyle w:val="6"/>
        <w:bidi w:val="0"/>
        <w:rPr>
          <w:rFonts w:hint="eastAsia"/>
          <w:lang w:eastAsia="zh-CN"/>
        </w:rPr>
      </w:pPr>
      <w:r>
        <w:rPr>
          <w:rFonts w:hint="eastAsia"/>
          <w:lang w:eastAsia="zh-CN"/>
        </w:rPr>
        <w:t>6.3.4 高分辨率放大：放大时增加信息量，提高分辨率及帧率；</w:t>
      </w:r>
    </w:p>
    <w:p w14:paraId="2900D5A5">
      <w:pPr>
        <w:pStyle w:val="6"/>
        <w:bidi w:val="0"/>
        <w:rPr>
          <w:rFonts w:hint="eastAsia"/>
          <w:lang w:eastAsia="zh-CN"/>
        </w:rPr>
      </w:pPr>
      <w:r>
        <w:rPr>
          <w:rFonts w:hint="eastAsia"/>
          <w:lang w:eastAsia="zh-CN"/>
        </w:rPr>
        <w:t>6.3.5 声束聚焦：发射及接收全程连续聚焦 ;</w:t>
      </w:r>
    </w:p>
    <w:p w14:paraId="5C309F29">
      <w:pPr>
        <w:pStyle w:val="6"/>
        <w:bidi w:val="0"/>
        <w:rPr>
          <w:rFonts w:hint="eastAsia"/>
          <w:lang w:eastAsia="zh-CN"/>
        </w:rPr>
      </w:pPr>
      <w:r>
        <w:rPr>
          <w:rFonts w:hint="eastAsia"/>
          <w:lang w:eastAsia="zh-CN"/>
        </w:rPr>
        <w:t>6.3.6 接收方式：独立接收和发射通道数, 多倍信号并行处理；</w:t>
      </w:r>
    </w:p>
    <w:p w14:paraId="13680AF9">
      <w:pPr>
        <w:pStyle w:val="6"/>
        <w:bidi w:val="0"/>
        <w:rPr>
          <w:rFonts w:hint="eastAsia"/>
          <w:lang w:eastAsia="zh-CN"/>
        </w:rPr>
      </w:pPr>
      <w:r>
        <w:rPr>
          <w:rFonts w:hint="eastAsia"/>
          <w:lang w:eastAsia="zh-CN"/>
        </w:rPr>
        <w:t>6.3.7 接收超声信号系统动态范围≥</w:t>
      </w:r>
      <w:r>
        <w:rPr>
          <w:rFonts w:hint="eastAsia"/>
          <w:lang w:val="en-US" w:eastAsia="zh-CN"/>
        </w:rPr>
        <w:t>280</w:t>
      </w:r>
      <w:r>
        <w:rPr>
          <w:rFonts w:hint="eastAsia"/>
          <w:lang w:eastAsia="zh-CN"/>
        </w:rPr>
        <w:t xml:space="preserve"> dB（附原厂技术白皮书）</w:t>
      </w:r>
    </w:p>
    <w:p w14:paraId="54A5A2D7">
      <w:pPr>
        <w:pStyle w:val="6"/>
        <w:bidi w:val="0"/>
        <w:rPr>
          <w:rFonts w:hint="eastAsia"/>
          <w:lang w:eastAsia="zh-CN"/>
        </w:rPr>
      </w:pPr>
      <w:r>
        <w:rPr>
          <w:rFonts w:hint="eastAsia"/>
          <w:lang w:eastAsia="zh-CN"/>
        </w:rPr>
        <w:t>6.3.8 二维灰阶成像 ≥  256 灰阶。</w:t>
      </w:r>
    </w:p>
    <w:p w14:paraId="368EF412">
      <w:pPr>
        <w:pStyle w:val="6"/>
        <w:bidi w:val="0"/>
        <w:rPr>
          <w:rFonts w:hint="eastAsia"/>
          <w:lang w:eastAsia="zh-CN"/>
        </w:rPr>
      </w:pPr>
      <w:r>
        <w:rPr>
          <w:rFonts w:hint="eastAsia"/>
          <w:lang w:eastAsia="zh-CN"/>
        </w:rPr>
        <w:t>6.4 频谱多普勒：</w:t>
      </w:r>
    </w:p>
    <w:p w14:paraId="66E453D8">
      <w:pPr>
        <w:pStyle w:val="6"/>
        <w:bidi w:val="0"/>
        <w:rPr>
          <w:rFonts w:hint="eastAsia"/>
          <w:lang w:eastAsia="zh-CN"/>
        </w:rPr>
      </w:pPr>
      <w:r>
        <w:rPr>
          <w:rFonts w:hint="eastAsia"/>
          <w:lang w:eastAsia="zh-CN"/>
        </w:rPr>
        <w:t>6.4.1 显示模式：脉冲多普勒 (PWD)、</w:t>
      </w:r>
    </w:p>
    <w:p w14:paraId="6A8A4939">
      <w:pPr>
        <w:pStyle w:val="6"/>
        <w:bidi w:val="0"/>
        <w:rPr>
          <w:rFonts w:hint="eastAsia"/>
          <w:lang w:eastAsia="zh-CN"/>
        </w:rPr>
      </w:pPr>
      <w:r>
        <w:rPr>
          <w:rFonts w:hint="eastAsia"/>
          <w:lang w:eastAsia="zh-CN"/>
        </w:rPr>
        <w:t>高脉冲重复频率 (HPRF)、 连续波多普勒（CW）；</w:t>
      </w:r>
    </w:p>
    <w:p w14:paraId="50F492FA">
      <w:pPr>
        <w:pStyle w:val="6"/>
        <w:bidi w:val="0"/>
        <w:rPr>
          <w:rFonts w:hint="eastAsia"/>
          <w:lang w:eastAsia="zh-CN"/>
        </w:rPr>
      </w:pPr>
      <w:r>
        <w:rPr>
          <w:rFonts w:hint="eastAsia"/>
          <w:lang w:eastAsia="zh-CN"/>
        </w:rPr>
        <w:t xml:space="preserve">6.4.2 </w:t>
      </w:r>
      <w:r>
        <w:t>显示方式：B/D、B/C/D</w:t>
      </w:r>
      <w:r>
        <w:rPr>
          <w:rFonts w:hint="eastAsia"/>
          <w:lang w:eastAsia="zh-CN"/>
        </w:rPr>
        <w:t>；</w:t>
      </w:r>
    </w:p>
    <w:p w14:paraId="50C6102E">
      <w:pPr>
        <w:pStyle w:val="6"/>
        <w:bidi w:val="0"/>
        <w:rPr>
          <w:rFonts w:hint="eastAsia"/>
          <w:lang w:eastAsia="zh-CN"/>
        </w:rPr>
      </w:pPr>
      <w:r>
        <w:rPr>
          <w:rFonts w:hint="eastAsia"/>
          <w:lang w:eastAsia="zh-CN"/>
        </w:rPr>
        <w:t>6.4.4  最低测量速度： ≤ 0.7mm/s (非噪音信号)；</w:t>
      </w:r>
    </w:p>
    <w:p w14:paraId="541E09D1">
      <w:pPr>
        <w:pStyle w:val="6"/>
        <w:bidi w:val="0"/>
        <w:rPr>
          <w:rFonts w:hint="eastAsia"/>
          <w:lang w:eastAsia="zh-CN"/>
        </w:rPr>
      </w:pPr>
      <w:r>
        <w:rPr>
          <w:rFonts w:hint="eastAsia"/>
          <w:lang w:eastAsia="zh-CN"/>
        </w:rPr>
        <w:t>6.4.</w:t>
      </w:r>
      <w:r>
        <w:rPr>
          <w:rFonts w:hint="eastAsia"/>
          <w:lang w:val="en-US" w:eastAsia="zh-CN"/>
        </w:rPr>
        <w:t>5</w:t>
      </w:r>
      <w:r>
        <w:rPr>
          <w:rFonts w:hint="eastAsia"/>
          <w:lang w:eastAsia="zh-CN"/>
        </w:rPr>
        <w:t xml:space="preserve"> </w:t>
      </w:r>
      <w:r>
        <w:t>具备Doppler 及 M 型电影回放</w:t>
      </w:r>
      <w:r>
        <w:rPr>
          <w:rFonts w:hint="eastAsia"/>
          <w:lang w:eastAsia="zh-CN"/>
        </w:rPr>
        <w:t>；</w:t>
      </w:r>
    </w:p>
    <w:p w14:paraId="4C762B7A">
      <w:pPr>
        <w:pStyle w:val="6"/>
        <w:bidi w:val="0"/>
        <w:rPr>
          <w:rFonts w:hint="eastAsia"/>
          <w:lang w:eastAsia="zh-CN"/>
        </w:rPr>
      </w:pPr>
      <w:r>
        <w:rPr>
          <w:rFonts w:hint="eastAsia"/>
          <w:lang w:eastAsia="zh-CN"/>
        </w:rPr>
        <w:t>6.4.</w:t>
      </w:r>
      <w:r>
        <w:rPr>
          <w:rFonts w:hint="eastAsia"/>
          <w:lang w:val="en-US" w:eastAsia="zh-CN"/>
        </w:rPr>
        <w:t>6</w:t>
      </w:r>
      <w:r>
        <w:rPr>
          <w:rFonts w:hint="eastAsia"/>
          <w:lang w:eastAsia="zh-CN"/>
        </w:rPr>
        <w:t xml:space="preserve"> 滤波器：高通滤波或低通滤波两种，分级选择；</w:t>
      </w:r>
    </w:p>
    <w:p w14:paraId="396203DB">
      <w:pPr>
        <w:pStyle w:val="6"/>
        <w:bidi w:val="0"/>
        <w:rPr>
          <w:rFonts w:hint="eastAsia"/>
          <w:lang w:eastAsia="zh-CN"/>
        </w:rPr>
      </w:pPr>
      <w:r>
        <w:rPr>
          <w:rFonts w:hint="eastAsia"/>
          <w:lang w:eastAsia="zh-CN"/>
        </w:rPr>
        <w:t>6.4.</w:t>
      </w:r>
      <w:r>
        <w:rPr>
          <w:rFonts w:hint="eastAsia"/>
          <w:lang w:val="en-US" w:eastAsia="zh-CN"/>
        </w:rPr>
        <w:t>7</w:t>
      </w:r>
      <w:r>
        <w:rPr>
          <w:rFonts w:hint="eastAsia"/>
          <w:lang w:eastAsia="zh-CN"/>
        </w:rPr>
        <w:t xml:space="preserve"> 取样宽度及位置范围：宽度不小于 0.5mm至19.5mm多级可调；（附原厂技术白皮书）</w:t>
      </w:r>
    </w:p>
    <w:p w14:paraId="62ABCD2D">
      <w:pPr>
        <w:pStyle w:val="6"/>
        <w:bidi w:val="0"/>
        <w:rPr>
          <w:rFonts w:hint="eastAsia"/>
          <w:lang w:eastAsia="zh-CN"/>
        </w:rPr>
      </w:pPr>
      <w:r>
        <w:rPr>
          <w:rFonts w:hint="eastAsia"/>
          <w:lang w:eastAsia="zh-CN"/>
        </w:rPr>
        <w:t>6.4.</w:t>
      </w:r>
      <w:r>
        <w:rPr>
          <w:rFonts w:hint="eastAsia"/>
          <w:lang w:val="en-US" w:eastAsia="zh-CN"/>
        </w:rPr>
        <w:t>8</w:t>
      </w:r>
      <w:r>
        <w:rPr>
          <w:rFonts w:hint="eastAsia"/>
          <w:lang w:eastAsia="zh-CN"/>
        </w:rPr>
        <w:t xml:space="preserve"> 零位移动：≥ </w:t>
      </w:r>
      <w:r>
        <w:rPr>
          <w:rFonts w:hint="eastAsia"/>
          <w:lang w:val="en-US" w:eastAsia="zh-CN"/>
        </w:rPr>
        <w:t>8</w:t>
      </w:r>
      <w:r>
        <w:rPr>
          <w:rFonts w:hint="eastAsia"/>
          <w:lang w:eastAsia="zh-CN"/>
        </w:rPr>
        <w:t>级；</w:t>
      </w:r>
    </w:p>
    <w:p w14:paraId="1985B02A">
      <w:pPr>
        <w:pStyle w:val="6"/>
        <w:bidi w:val="0"/>
        <w:rPr>
          <w:rFonts w:hint="eastAsia"/>
          <w:lang w:eastAsia="zh-CN"/>
        </w:rPr>
      </w:pPr>
      <w:r>
        <w:rPr>
          <w:rFonts w:hint="eastAsia"/>
          <w:lang w:eastAsia="zh-CN"/>
        </w:rPr>
        <w:t>6.4.</w:t>
      </w:r>
      <w:r>
        <w:rPr>
          <w:rFonts w:hint="eastAsia"/>
          <w:lang w:val="en-US" w:eastAsia="zh-CN"/>
        </w:rPr>
        <w:t>9</w:t>
      </w:r>
      <w:r>
        <w:rPr>
          <w:rFonts w:hint="eastAsia"/>
          <w:lang w:eastAsia="zh-CN"/>
        </w:rPr>
        <w:t>显示控制：反转显示 (上/下)、零移位、B-刷新、D 扩展、B/D 扩展，局放及移位；</w:t>
      </w:r>
    </w:p>
    <w:p w14:paraId="17941F71">
      <w:pPr>
        <w:pStyle w:val="6"/>
        <w:bidi w:val="0"/>
        <w:rPr>
          <w:rFonts w:hint="eastAsia"/>
          <w:lang w:eastAsia="zh-CN"/>
        </w:rPr>
      </w:pPr>
      <w:r>
        <w:rPr>
          <w:rFonts w:hint="eastAsia"/>
          <w:lang w:eastAsia="zh-CN"/>
        </w:rPr>
        <w:t>6.4.1</w:t>
      </w:r>
      <w:r>
        <w:rPr>
          <w:rFonts w:hint="eastAsia"/>
          <w:lang w:val="en-US" w:eastAsia="zh-CN"/>
        </w:rPr>
        <w:t>0</w:t>
      </w:r>
      <w:r>
        <w:rPr>
          <w:rFonts w:hint="eastAsia"/>
          <w:lang w:eastAsia="zh-CN"/>
        </w:rPr>
        <w:t xml:space="preserve"> </w:t>
      </w:r>
      <w:r>
        <w:t>具备一键实时自动包络频谱并完成频谱测量计算</w:t>
      </w:r>
    </w:p>
    <w:p w14:paraId="0B246164">
      <w:pPr>
        <w:pStyle w:val="6"/>
        <w:bidi w:val="0"/>
        <w:rPr>
          <w:rFonts w:hint="eastAsia"/>
          <w:lang w:eastAsia="zh-CN"/>
        </w:rPr>
      </w:pPr>
      <w:r>
        <w:rPr>
          <w:rFonts w:hint="eastAsia"/>
          <w:lang w:eastAsia="zh-CN"/>
        </w:rPr>
        <w:t>6.5 彩色多普勒：</w:t>
      </w:r>
    </w:p>
    <w:p w14:paraId="42BEB7B9">
      <w:pPr>
        <w:pStyle w:val="6"/>
        <w:bidi w:val="0"/>
        <w:rPr>
          <w:rFonts w:hint="eastAsia"/>
          <w:lang w:eastAsia="zh-CN"/>
        </w:rPr>
      </w:pPr>
      <w:r>
        <w:rPr>
          <w:rFonts w:hint="eastAsia"/>
          <w:lang w:eastAsia="zh-CN"/>
        </w:rPr>
        <w:t>6.5.1 显示方式：速度图 (CDV)、能量图 (CPA)、方向性能量图（DCPA）</w:t>
      </w:r>
    </w:p>
    <w:p w14:paraId="15AB6041">
      <w:pPr>
        <w:pStyle w:val="6"/>
        <w:bidi w:val="0"/>
      </w:pPr>
      <w:r>
        <w:rPr>
          <w:rFonts w:hint="eastAsia"/>
          <w:lang w:eastAsia="zh-CN"/>
        </w:rPr>
        <w:t xml:space="preserve">6.5.2 </w:t>
      </w:r>
      <w:r>
        <w:t>扫描速率：相控阵探头，全视野，18cm 深度时，彩色帧频≥10</w:t>
      </w:r>
    </w:p>
    <w:p w14:paraId="3B4A2D51">
      <w:pPr>
        <w:pStyle w:val="6"/>
        <w:bidi w:val="0"/>
      </w:pPr>
      <w:r>
        <w:t>帧/秒；凸阵探头，全视野，18cm 深度时，彩色帧频≥9帧/秒。凸阵探头、最大</w:t>
      </w:r>
    </w:p>
    <w:p w14:paraId="3A1FBBDA">
      <w:pPr>
        <w:pStyle w:val="6"/>
        <w:bidi w:val="0"/>
      </w:pPr>
      <w:r>
        <w:t>角度，18cm 深时，彩色显示帧频≥11帧/秒</w:t>
      </w:r>
    </w:p>
    <w:p w14:paraId="585BB997">
      <w:pPr>
        <w:pStyle w:val="6"/>
        <w:bidi w:val="0"/>
        <w:rPr>
          <w:rFonts w:hint="eastAsia"/>
          <w:lang w:eastAsia="zh-CN"/>
        </w:rPr>
      </w:pPr>
      <w:r>
        <w:rPr>
          <w:rFonts w:hint="eastAsia"/>
          <w:lang w:eastAsia="zh-CN"/>
        </w:rPr>
        <w:t>6.5.3 彩色优化技术</w:t>
      </w:r>
    </w:p>
    <w:p w14:paraId="43609F1E">
      <w:pPr>
        <w:pStyle w:val="6"/>
        <w:bidi w:val="0"/>
        <w:rPr>
          <w:rFonts w:hint="eastAsia"/>
          <w:lang w:eastAsia="zh-CN"/>
        </w:rPr>
      </w:pPr>
      <w:r>
        <w:rPr>
          <w:rFonts w:hint="eastAsia"/>
          <w:lang w:eastAsia="zh-CN"/>
        </w:rPr>
        <w:t>6.5.4 具有双同步 / 三同步显示(B/D/CDV)</w:t>
      </w:r>
    </w:p>
    <w:p w14:paraId="283333E3">
      <w:pPr>
        <w:pStyle w:val="6"/>
        <w:bidi w:val="0"/>
        <w:rPr>
          <w:rFonts w:hint="eastAsia"/>
          <w:lang w:eastAsia="zh-CN"/>
        </w:rPr>
      </w:pPr>
      <w:r>
        <w:rPr>
          <w:rFonts w:hint="eastAsia"/>
          <w:lang w:eastAsia="zh-CN"/>
        </w:rPr>
        <w:t>6.5.5 显示控制：零位移动、黑白与彩色比较、彩色对比</w:t>
      </w:r>
    </w:p>
    <w:p w14:paraId="588A3568">
      <w:pPr>
        <w:pStyle w:val="6"/>
        <w:bidi w:val="0"/>
        <w:rPr>
          <w:rFonts w:hint="eastAsia"/>
          <w:lang w:eastAsia="zh-CN"/>
        </w:rPr>
      </w:pPr>
      <w:r>
        <w:rPr>
          <w:rFonts w:hint="eastAsia"/>
          <w:lang w:eastAsia="zh-CN"/>
        </w:rPr>
        <w:t>6.5.6 显示位置调整：线阵扫描感兴趣的图像范围：-20 °~ +20 ° ;</w:t>
      </w:r>
    </w:p>
    <w:p w14:paraId="3250EB17">
      <w:pPr>
        <w:pStyle w:val="6"/>
        <w:bidi w:val="0"/>
        <w:rPr>
          <w:rFonts w:hint="eastAsia"/>
          <w:lang w:eastAsia="zh-CN"/>
        </w:rPr>
      </w:pPr>
      <w:r>
        <w:rPr>
          <w:rFonts w:hint="eastAsia"/>
          <w:lang w:eastAsia="zh-CN"/>
        </w:rPr>
        <w:t>6.6 超声功率输出调节：</w:t>
      </w:r>
    </w:p>
    <w:p w14:paraId="7D3501AA">
      <w:pPr>
        <w:pStyle w:val="6"/>
        <w:bidi w:val="0"/>
        <w:rPr>
          <w:rFonts w:hint="eastAsia"/>
          <w:lang w:eastAsia="zh-CN"/>
        </w:rPr>
      </w:pPr>
      <w:r>
        <w:rPr>
          <w:rFonts w:hint="eastAsia"/>
          <w:lang w:eastAsia="zh-CN"/>
        </w:rPr>
        <w:t>6.6.1 B/M、PWD、COLOR DOPPLER</w:t>
      </w:r>
    </w:p>
    <w:p w14:paraId="6DFAE32D">
      <w:pPr>
        <w:pStyle w:val="6"/>
        <w:bidi w:val="0"/>
        <w:rPr>
          <w:rFonts w:hint="eastAsia"/>
          <w:lang w:eastAsia="zh-CN"/>
        </w:rPr>
      </w:pPr>
      <w:r>
        <w:rPr>
          <w:rFonts w:hint="eastAsia"/>
          <w:lang w:eastAsia="zh-CN"/>
        </w:rPr>
        <w:t>6.6.2 输出功率选择分级可调</w:t>
      </w:r>
    </w:p>
    <w:p w14:paraId="3F5591DE">
      <w:pPr>
        <w:pStyle w:val="6"/>
        <w:bidi w:val="0"/>
        <w:rPr>
          <w:rFonts w:hint="eastAsia"/>
          <w:lang w:eastAsia="zh-CN"/>
        </w:rPr>
      </w:pPr>
      <w:r>
        <w:rPr>
          <w:rFonts w:hint="eastAsia"/>
          <w:lang w:eastAsia="zh-CN"/>
        </w:rPr>
        <w:t>6.7 记录装置：</w:t>
      </w:r>
    </w:p>
    <w:p w14:paraId="12F239A7">
      <w:pPr>
        <w:pStyle w:val="6"/>
        <w:bidi w:val="0"/>
        <w:rPr>
          <w:rFonts w:hint="eastAsia"/>
          <w:lang w:eastAsia="zh-CN"/>
        </w:rPr>
      </w:pPr>
      <w:r>
        <w:rPr>
          <w:rFonts w:hint="eastAsia"/>
          <w:lang w:eastAsia="zh-CN"/>
        </w:rPr>
        <w:t>6.7.1 内置一体化超声工作站：数字化储存静态及动态图像，动态图像及静态图像以 AVI、BMP或JPEG等PC通用格式直接储存</w:t>
      </w:r>
    </w:p>
    <w:p w14:paraId="18040939">
      <w:pPr>
        <w:pStyle w:val="6"/>
        <w:bidi w:val="0"/>
        <w:rPr>
          <w:rFonts w:hint="eastAsia"/>
          <w:lang w:eastAsia="zh-CN"/>
        </w:rPr>
      </w:pPr>
      <w:r>
        <w:rPr>
          <w:rFonts w:hint="eastAsia"/>
          <w:lang w:eastAsia="zh-CN"/>
        </w:rPr>
        <w:t>6.7.2 DVD-RW 或USB图像存储</w:t>
      </w:r>
    </w:p>
    <w:p w14:paraId="7987B1BD">
      <w:pPr>
        <w:pStyle w:val="6"/>
        <w:bidi w:val="0"/>
        <w:rPr>
          <w:rFonts w:hint="eastAsia"/>
          <w:lang w:eastAsia="zh-CN"/>
        </w:rPr>
      </w:pPr>
      <w:r>
        <w:rPr>
          <w:rFonts w:hint="eastAsia"/>
          <w:lang w:eastAsia="zh-CN"/>
        </w:rPr>
        <w:t>6.7.3 USB接口≥5个，用于图像传输</w:t>
      </w:r>
    </w:p>
    <w:p w14:paraId="54B5A9A3">
      <w:pPr>
        <w:pStyle w:val="6"/>
        <w:bidi w:val="0"/>
        <w:rPr>
          <w:rFonts w:hint="default"/>
          <w:lang w:val="en-US" w:eastAsia="zh-CN"/>
        </w:rPr>
      </w:pPr>
      <w:r>
        <w:rPr>
          <w:rFonts w:hint="eastAsia"/>
        </w:rPr>
        <w:t>★</w:t>
      </w:r>
      <w:r>
        <w:rPr>
          <w:rFonts w:hint="eastAsia"/>
          <w:lang w:val="en-US" w:eastAsia="zh-CN"/>
        </w:rPr>
        <w:t>7、整机原厂保修：3年（投标时需提供原厂出具的3年全保修承诺函）。</w:t>
      </w:r>
    </w:p>
    <w:p w14:paraId="6099BA1A">
      <w:pPr>
        <w:pStyle w:val="5"/>
        <w:bidi w:val="0"/>
        <w:spacing w:before="0" w:after="0" w:line="240" w:lineRule="auto"/>
      </w:pPr>
      <w:bookmarkStart w:id="7" w:name="_Toc4205"/>
      <w:r>
        <w:rPr>
          <w:rFonts w:hint="eastAsia"/>
          <w:lang w:eastAsia="zh-CN"/>
        </w:rPr>
        <w:t>（二）</w:t>
      </w:r>
      <w:r>
        <w:rPr>
          <w:rFonts w:hint="eastAsia"/>
        </w:rPr>
        <w:t>配置</w:t>
      </w:r>
      <w:r>
        <w:rPr>
          <w:rFonts w:hint="eastAsia"/>
          <w:lang w:eastAsia="zh-CN"/>
        </w:rPr>
        <w:t>清单</w:t>
      </w:r>
      <w:bookmarkEnd w:id="7"/>
    </w:p>
    <w:tbl>
      <w:tblPr>
        <w:tblStyle w:val="16"/>
        <w:tblW w:w="87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4073"/>
        <w:gridCol w:w="618"/>
        <w:gridCol w:w="3372"/>
      </w:tblGrid>
      <w:tr w14:paraId="6EF90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352E766E">
            <w:pPr>
              <w:pStyle w:val="6"/>
              <w:bidi w:val="0"/>
              <w:jc w:val="center"/>
              <w:rPr>
                <w:rFonts w:hint="eastAsia"/>
                <w:lang w:val="en-US" w:eastAsia="zh-CN"/>
              </w:rPr>
            </w:pPr>
            <w:r>
              <w:rPr>
                <w:rFonts w:hint="eastAsia"/>
                <w:lang w:val="en-US" w:eastAsia="zh-CN"/>
              </w:rPr>
              <w:t>序号</w:t>
            </w:r>
          </w:p>
        </w:tc>
        <w:tc>
          <w:tcPr>
            <w:tcW w:w="4073" w:type="dxa"/>
            <w:noWrap w:val="0"/>
            <w:vAlign w:val="top"/>
          </w:tcPr>
          <w:p w14:paraId="11583FEA">
            <w:pPr>
              <w:pStyle w:val="6"/>
              <w:bidi w:val="0"/>
              <w:jc w:val="center"/>
              <w:rPr>
                <w:rFonts w:hint="eastAsia"/>
                <w:lang w:val="en-US" w:eastAsia="zh-CN"/>
              </w:rPr>
            </w:pPr>
            <w:r>
              <w:rPr>
                <w:rFonts w:hint="eastAsia"/>
                <w:lang w:val="en-US" w:eastAsia="zh-CN"/>
              </w:rPr>
              <w:t>名称</w:t>
            </w:r>
          </w:p>
        </w:tc>
        <w:tc>
          <w:tcPr>
            <w:tcW w:w="618" w:type="dxa"/>
            <w:noWrap w:val="0"/>
            <w:vAlign w:val="top"/>
          </w:tcPr>
          <w:p w14:paraId="29CADA0B">
            <w:pPr>
              <w:pStyle w:val="6"/>
              <w:bidi w:val="0"/>
              <w:jc w:val="center"/>
              <w:rPr>
                <w:rFonts w:hint="eastAsia"/>
                <w:lang w:val="en-US" w:eastAsia="zh-CN"/>
              </w:rPr>
            </w:pPr>
            <w:r>
              <w:rPr>
                <w:rFonts w:hint="eastAsia"/>
                <w:lang w:val="en-US" w:eastAsia="zh-CN"/>
              </w:rPr>
              <w:t>数量</w:t>
            </w:r>
          </w:p>
        </w:tc>
        <w:tc>
          <w:tcPr>
            <w:tcW w:w="3372" w:type="dxa"/>
            <w:noWrap w:val="0"/>
            <w:vAlign w:val="top"/>
          </w:tcPr>
          <w:p w14:paraId="4DD67434">
            <w:pPr>
              <w:pStyle w:val="6"/>
              <w:bidi w:val="0"/>
              <w:jc w:val="center"/>
              <w:rPr>
                <w:rFonts w:hint="eastAsia"/>
                <w:lang w:val="en-US" w:eastAsia="zh-CN"/>
              </w:rPr>
            </w:pPr>
            <w:r>
              <w:rPr>
                <w:rFonts w:hint="eastAsia"/>
                <w:lang w:val="en-US" w:eastAsia="zh-CN"/>
              </w:rPr>
              <w:t>备注</w:t>
            </w:r>
          </w:p>
        </w:tc>
      </w:tr>
      <w:tr w14:paraId="3D8B0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71AB26A7">
            <w:pPr>
              <w:pStyle w:val="6"/>
              <w:bidi w:val="0"/>
              <w:jc w:val="center"/>
              <w:rPr>
                <w:rFonts w:hint="eastAsia"/>
                <w:lang w:val="en-US" w:eastAsia="zh-CN"/>
              </w:rPr>
            </w:pPr>
            <w:r>
              <w:rPr>
                <w:rFonts w:hint="eastAsia"/>
                <w:lang w:val="en-US" w:eastAsia="zh-CN"/>
              </w:rPr>
              <w:t>1</w:t>
            </w:r>
          </w:p>
        </w:tc>
        <w:tc>
          <w:tcPr>
            <w:tcW w:w="4073" w:type="dxa"/>
            <w:noWrap w:val="0"/>
            <w:vAlign w:val="top"/>
          </w:tcPr>
          <w:p w14:paraId="7C471EF6">
            <w:pPr>
              <w:pStyle w:val="6"/>
              <w:bidi w:val="0"/>
              <w:rPr>
                <w:rFonts w:hint="eastAsia"/>
                <w:lang w:val="en-US" w:eastAsia="zh-CN"/>
              </w:rPr>
            </w:pPr>
            <w:r>
              <w:rPr>
                <w:rFonts w:hint="eastAsia"/>
                <w:lang w:val="en-US" w:eastAsia="zh-CN"/>
              </w:rPr>
              <w:t>主机成像系统</w:t>
            </w:r>
          </w:p>
        </w:tc>
        <w:tc>
          <w:tcPr>
            <w:tcW w:w="618" w:type="dxa"/>
            <w:noWrap w:val="0"/>
            <w:vAlign w:val="top"/>
          </w:tcPr>
          <w:p w14:paraId="55F18C74">
            <w:pPr>
              <w:pStyle w:val="6"/>
              <w:bidi w:val="0"/>
              <w:rPr>
                <w:rFonts w:hint="eastAsia"/>
                <w:lang w:val="en-US" w:eastAsia="zh-CN"/>
              </w:rPr>
            </w:pPr>
            <w:r>
              <w:rPr>
                <w:rFonts w:hint="eastAsia"/>
                <w:lang w:val="en-US" w:eastAsia="zh-CN"/>
              </w:rPr>
              <w:t>1 组</w:t>
            </w:r>
          </w:p>
        </w:tc>
        <w:tc>
          <w:tcPr>
            <w:tcW w:w="3372" w:type="dxa"/>
            <w:noWrap w:val="0"/>
            <w:vAlign w:val="top"/>
          </w:tcPr>
          <w:p w14:paraId="50E3E53C">
            <w:pPr>
              <w:pStyle w:val="6"/>
              <w:bidi w:val="0"/>
              <w:rPr>
                <w:rFonts w:hint="eastAsia"/>
                <w:lang w:val="en-US" w:eastAsia="zh-CN"/>
              </w:rPr>
            </w:pPr>
          </w:p>
        </w:tc>
      </w:tr>
      <w:tr w14:paraId="45751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3B3EEED9">
            <w:pPr>
              <w:pStyle w:val="6"/>
              <w:bidi w:val="0"/>
              <w:jc w:val="center"/>
              <w:rPr>
                <w:rFonts w:hint="eastAsia"/>
                <w:lang w:val="en-US" w:eastAsia="zh-CN"/>
              </w:rPr>
            </w:pPr>
            <w:r>
              <w:rPr>
                <w:rFonts w:hint="eastAsia"/>
                <w:lang w:val="en-US" w:eastAsia="zh-CN"/>
              </w:rPr>
              <w:t>2</w:t>
            </w:r>
          </w:p>
        </w:tc>
        <w:tc>
          <w:tcPr>
            <w:tcW w:w="4073" w:type="dxa"/>
            <w:noWrap w:val="0"/>
            <w:vAlign w:val="top"/>
          </w:tcPr>
          <w:p w14:paraId="6D1843C1">
            <w:pPr>
              <w:pStyle w:val="6"/>
              <w:bidi w:val="0"/>
              <w:rPr>
                <w:rFonts w:hint="eastAsia"/>
                <w:lang w:val="en-US" w:eastAsia="zh-CN"/>
              </w:rPr>
            </w:pPr>
            <w:r>
              <w:t>微细血流成像</w:t>
            </w:r>
          </w:p>
        </w:tc>
        <w:tc>
          <w:tcPr>
            <w:tcW w:w="618" w:type="dxa"/>
            <w:noWrap w:val="0"/>
            <w:vAlign w:val="top"/>
          </w:tcPr>
          <w:p w14:paraId="0D09D4B5">
            <w:pPr>
              <w:pStyle w:val="6"/>
              <w:bidi w:val="0"/>
              <w:rPr>
                <w:rFonts w:hint="eastAsia"/>
                <w:lang w:val="en-US" w:eastAsia="zh-CN"/>
              </w:rPr>
            </w:pPr>
            <w:r>
              <w:rPr>
                <w:rFonts w:hint="eastAsia"/>
                <w:lang w:val="en-US" w:eastAsia="zh-CN"/>
              </w:rPr>
              <w:t>1 组</w:t>
            </w:r>
          </w:p>
        </w:tc>
        <w:tc>
          <w:tcPr>
            <w:tcW w:w="3372" w:type="dxa"/>
            <w:noWrap w:val="0"/>
            <w:vAlign w:val="top"/>
          </w:tcPr>
          <w:p w14:paraId="59F27CCB">
            <w:pPr>
              <w:pStyle w:val="6"/>
              <w:bidi w:val="0"/>
              <w:rPr>
                <w:rFonts w:hint="eastAsia"/>
                <w:lang w:val="en-US" w:eastAsia="zh-CN"/>
              </w:rPr>
            </w:pPr>
          </w:p>
        </w:tc>
      </w:tr>
      <w:tr w14:paraId="24301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center"/>
          </w:tcPr>
          <w:p w14:paraId="655BBC60">
            <w:pPr>
              <w:pStyle w:val="6"/>
              <w:bidi w:val="0"/>
              <w:jc w:val="center"/>
              <w:rPr>
                <w:rFonts w:hint="eastAsia"/>
                <w:lang w:val="en-US" w:eastAsia="zh-CN"/>
              </w:rPr>
            </w:pPr>
            <w:r>
              <w:rPr>
                <w:rFonts w:hint="eastAsia"/>
                <w:lang w:val="en-US" w:eastAsia="zh-CN"/>
              </w:rPr>
              <w:t>3</w:t>
            </w:r>
          </w:p>
        </w:tc>
        <w:tc>
          <w:tcPr>
            <w:tcW w:w="4073" w:type="dxa"/>
            <w:noWrap w:val="0"/>
            <w:vAlign w:val="center"/>
          </w:tcPr>
          <w:p w14:paraId="71B47D5D">
            <w:pPr>
              <w:pStyle w:val="6"/>
              <w:bidi w:val="0"/>
              <w:rPr>
                <w:rFonts w:hint="eastAsia"/>
                <w:lang w:val="en-US" w:eastAsia="zh-CN"/>
              </w:rPr>
            </w:pPr>
            <w:r>
              <w:rPr>
                <w:rFonts w:hint="eastAsia"/>
                <w:lang w:val="en-US" w:eastAsia="zh-CN"/>
              </w:rPr>
              <w:t>全身临床选件软件包</w:t>
            </w:r>
          </w:p>
        </w:tc>
        <w:tc>
          <w:tcPr>
            <w:tcW w:w="618" w:type="dxa"/>
            <w:noWrap w:val="0"/>
            <w:vAlign w:val="center"/>
          </w:tcPr>
          <w:p w14:paraId="67A9DA99">
            <w:pPr>
              <w:pStyle w:val="6"/>
              <w:bidi w:val="0"/>
              <w:rPr>
                <w:rFonts w:hint="eastAsia"/>
                <w:lang w:val="en-US" w:eastAsia="zh-CN"/>
              </w:rPr>
            </w:pPr>
            <w:r>
              <w:rPr>
                <w:rFonts w:hint="eastAsia"/>
                <w:lang w:val="en-US" w:eastAsia="zh-CN"/>
              </w:rPr>
              <w:t>1 组</w:t>
            </w:r>
          </w:p>
        </w:tc>
        <w:tc>
          <w:tcPr>
            <w:tcW w:w="3372" w:type="dxa"/>
            <w:noWrap w:val="0"/>
            <w:vAlign w:val="top"/>
          </w:tcPr>
          <w:p w14:paraId="0FDCD084">
            <w:pPr>
              <w:pStyle w:val="6"/>
              <w:bidi w:val="0"/>
              <w:rPr>
                <w:rFonts w:hint="eastAsia"/>
                <w:lang w:val="en-US" w:eastAsia="zh-CN"/>
              </w:rPr>
            </w:pPr>
            <w:r>
              <w:rPr>
                <w:rFonts w:hint="eastAsia"/>
                <w:lang w:val="en-US" w:eastAsia="zh-CN"/>
              </w:rPr>
              <w:t>(腹部，妇科，血管，儿童腹部，儿科心脏，小器官，肌肉骨骼，成人心脏，产科，胎心，泌尿科，经颅多普勒，介入临床应用）</w:t>
            </w:r>
          </w:p>
        </w:tc>
      </w:tr>
      <w:tr w14:paraId="19665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35F515AA">
            <w:pPr>
              <w:pStyle w:val="6"/>
              <w:bidi w:val="0"/>
              <w:jc w:val="center"/>
              <w:rPr>
                <w:rFonts w:hint="eastAsia"/>
                <w:lang w:val="en-US" w:eastAsia="zh-CN"/>
              </w:rPr>
            </w:pPr>
            <w:r>
              <w:rPr>
                <w:rFonts w:hint="eastAsia"/>
                <w:lang w:val="en-US" w:eastAsia="zh-CN"/>
              </w:rPr>
              <w:t>4</w:t>
            </w:r>
          </w:p>
        </w:tc>
        <w:tc>
          <w:tcPr>
            <w:tcW w:w="4073" w:type="dxa"/>
            <w:noWrap w:val="0"/>
            <w:vAlign w:val="center"/>
          </w:tcPr>
          <w:p w14:paraId="001C9054">
            <w:pPr>
              <w:pStyle w:val="6"/>
              <w:bidi w:val="0"/>
              <w:rPr>
                <w:rFonts w:hint="eastAsia"/>
                <w:lang w:val="en-US" w:eastAsia="zh-CN"/>
              </w:rPr>
            </w:pPr>
            <w:r>
              <w:rPr>
                <w:rFonts w:hint="eastAsia"/>
                <w:lang w:val="en-US" w:eastAsia="zh-CN"/>
              </w:rPr>
              <w:t>造影临床选件</w:t>
            </w:r>
          </w:p>
        </w:tc>
        <w:tc>
          <w:tcPr>
            <w:tcW w:w="618" w:type="dxa"/>
            <w:noWrap w:val="0"/>
            <w:vAlign w:val="top"/>
          </w:tcPr>
          <w:p w14:paraId="32954127">
            <w:pPr>
              <w:pStyle w:val="6"/>
              <w:bidi w:val="0"/>
              <w:rPr>
                <w:rFonts w:hint="eastAsia"/>
                <w:lang w:val="en-US" w:eastAsia="zh-CN"/>
              </w:rPr>
            </w:pPr>
            <w:r>
              <w:rPr>
                <w:rFonts w:hint="eastAsia"/>
                <w:lang w:val="en-US" w:eastAsia="zh-CN"/>
              </w:rPr>
              <w:t>1 组</w:t>
            </w:r>
          </w:p>
        </w:tc>
        <w:tc>
          <w:tcPr>
            <w:tcW w:w="3372" w:type="dxa"/>
            <w:noWrap w:val="0"/>
            <w:vAlign w:val="top"/>
          </w:tcPr>
          <w:p w14:paraId="7F57C697">
            <w:pPr>
              <w:pStyle w:val="6"/>
              <w:bidi w:val="0"/>
              <w:rPr>
                <w:rFonts w:hint="eastAsia"/>
                <w:lang w:val="en-US" w:eastAsia="zh-CN"/>
              </w:rPr>
            </w:pPr>
          </w:p>
        </w:tc>
      </w:tr>
      <w:tr w14:paraId="76F2A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4D3F3CDE">
            <w:pPr>
              <w:pStyle w:val="6"/>
              <w:bidi w:val="0"/>
              <w:jc w:val="center"/>
              <w:rPr>
                <w:rFonts w:hint="eastAsia"/>
                <w:lang w:val="en-US" w:eastAsia="zh-CN"/>
              </w:rPr>
            </w:pPr>
            <w:r>
              <w:rPr>
                <w:rFonts w:hint="eastAsia"/>
                <w:lang w:val="en-US" w:eastAsia="zh-CN"/>
              </w:rPr>
              <w:t>5</w:t>
            </w:r>
          </w:p>
        </w:tc>
        <w:tc>
          <w:tcPr>
            <w:tcW w:w="4073" w:type="dxa"/>
            <w:noWrap w:val="0"/>
            <w:vAlign w:val="center"/>
          </w:tcPr>
          <w:p w14:paraId="525006E5">
            <w:pPr>
              <w:pStyle w:val="6"/>
              <w:bidi w:val="0"/>
              <w:rPr>
                <w:rFonts w:hint="eastAsia"/>
                <w:lang w:val="en-US" w:eastAsia="zh-CN"/>
              </w:rPr>
            </w:pPr>
            <w:r>
              <w:rPr>
                <w:rFonts w:hint="eastAsia"/>
                <w:lang w:val="en-US" w:eastAsia="zh-CN"/>
              </w:rPr>
              <w:t>高帧频临床选件</w:t>
            </w:r>
          </w:p>
        </w:tc>
        <w:tc>
          <w:tcPr>
            <w:tcW w:w="618" w:type="dxa"/>
            <w:noWrap w:val="0"/>
            <w:vAlign w:val="top"/>
          </w:tcPr>
          <w:p w14:paraId="2327F55F">
            <w:pPr>
              <w:pStyle w:val="6"/>
              <w:bidi w:val="0"/>
              <w:rPr>
                <w:rFonts w:hint="eastAsia"/>
                <w:lang w:val="en-US" w:eastAsia="zh-CN"/>
              </w:rPr>
            </w:pPr>
            <w:r>
              <w:rPr>
                <w:rFonts w:hint="eastAsia"/>
                <w:lang w:val="en-US" w:eastAsia="zh-CN"/>
              </w:rPr>
              <w:t>1 组</w:t>
            </w:r>
          </w:p>
        </w:tc>
        <w:tc>
          <w:tcPr>
            <w:tcW w:w="3372" w:type="dxa"/>
            <w:noWrap w:val="0"/>
            <w:vAlign w:val="top"/>
          </w:tcPr>
          <w:p w14:paraId="7FFF3B9C">
            <w:pPr>
              <w:pStyle w:val="6"/>
              <w:bidi w:val="0"/>
              <w:rPr>
                <w:rFonts w:hint="eastAsia"/>
                <w:lang w:val="en-US" w:eastAsia="zh-CN"/>
              </w:rPr>
            </w:pPr>
          </w:p>
        </w:tc>
      </w:tr>
      <w:tr w14:paraId="7FAC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3E58AD11">
            <w:pPr>
              <w:pStyle w:val="6"/>
              <w:bidi w:val="0"/>
              <w:jc w:val="center"/>
              <w:rPr>
                <w:rFonts w:hint="eastAsia"/>
                <w:lang w:val="en-US" w:eastAsia="zh-CN"/>
              </w:rPr>
            </w:pPr>
            <w:r>
              <w:rPr>
                <w:rFonts w:hint="eastAsia"/>
                <w:lang w:val="en-US" w:eastAsia="zh-CN"/>
              </w:rPr>
              <w:t>6</w:t>
            </w:r>
          </w:p>
        </w:tc>
        <w:tc>
          <w:tcPr>
            <w:tcW w:w="4073" w:type="dxa"/>
            <w:noWrap w:val="0"/>
            <w:vAlign w:val="center"/>
          </w:tcPr>
          <w:p w14:paraId="34DCDB8C">
            <w:pPr>
              <w:pStyle w:val="6"/>
              <w:bidi w:val="0"/>
              <w:rPr>
                <w:rFonts w:hint="eastAsia"/>
                <w:lang w:val="en-US" w:eastAsia="zh-CN"/>
              </w:rPr>
            </w:pPr>
            <w:r>
              <w:rPr>
                <w:rFonts w:hint="eastAsia"/>
                <w:lang w:val="en-US" w:eastAsia="zh-CN"/>
              </w:rPr>
              <w:t>中文操作系统</w:t>
            </w:r>
          </w:p>
        </w:tc>
        <w:tc>
          <w:tcPr>
            <w:tcW w:w="618" w:type="dxa"/>
            <w:noWrap w:val="0"/>
            <w:vAlign w:val="top"/>
          </w:tcPr>
          <w:p w14:paraId="181B8AC3">
            <w:pPr>
              <w:pStyle w:val="6"/>
              <w:bidi w:val="0"/>
              <w:rPr>
                <w:rFonts w:hint="eastAsia"/>
                <w:lang w:val="en-US" w:eastAsia="zh-CN"/>
              </w:rPr>
            </w:pPr>
            <w:r>
              <w:rPr>
                <w:rFonts w:hint="eastAsia"/>
                <w:lang w:val="en-US" w:eastAsia="zh-CN"/>
              </w:rPr>
              <w:t>1 组</w:t>
            </w:r>
          </w:p>
        </w:tc>
        <w:tc>
          <w:tcPr>
            <w:tcW w:w="3372" w:type="dxa"/>
            <w:noWrap w:val="0"/>
            <w:vAlign w:val="top"/>
          </w:tcPr>
          <w:p w14:paraId="2CDF65F5">
            <w:pPr>
              <w:pStyle w:val="6"/>
              <w:bidi w:val="0"/>
              <w:rPr>
                <w:rFonts w:hint="eastAsia"/>
                <w:lang w:val="en-US" w:eastAsia="zh-CN"/>
              </w:rPr>
            </w:pPr>
          </w:p>
        </w:tc>
      </w:tr>
      <w:tr w14:paraId="432AD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1C089E94">
            <w:pPr>
              <w:pStyle w:val="6"/>
              <w:bidi w:val="0"/>
              <w:jc w:val="center"/>
              <w:rPr>
                <w:rFonts w:hint="eastAsia"/>
                <w:lang w:val="en-US" w:eastAsia="zh-CN"/>
              </w:rPr>
            </w:pPr>
            <w:r>
              <w:rPr>
                <w:rFonts w:hint="eastAsia"/>
                <w:lang w:val="en-US" w:eastAsia="zh-CN"/>
              </w:rPr>
              <w:t>7</w:t>
            </w:r>
          </w:p>
        </w:tc>
        <w:tc>
          <w:tcPr>
            <w:tcW w:w="4073" w:type="dxa"/>
            <w:noWrap w:val="0"/>
            <w:vAlign w:val="top"/>
          </w:tcPr>
          <w:p w14:paraId="52E83748">
            <w:pPr>
              <w:pStyle w:val="6"/>
              <w:bidi w:val="0"/>
              <w:rPr>
                <w:rFonts w:hint="eastAsia"/>
                <w:lang w:val="en-US" w:eastAsia="zh-CN"/>
              </w:rPr>
            </w:pPr>
            <w:r>
              <w:rPr>
                <w:rFonts w:hint="eastAsia"/>
                <w:lang w:val="en-US" w:eastAsia="zh-CN"/>
              </w:rPr>
              <w:t>感兴趣区定量分析（ROI）</w:t>
            </w:r>
          </w:p>
        </w:tc>
        <w:tc>
          <w:tcPr>
            <w:tcW w:w="618" w:type="dxa"/>
            <w:noWrap w:val="0"/>
            <w:vAlign w:val="top"/>
          </w:tcPr>
          <w:p w14:paraId="3FFAFA8C">
            <w:pPr>
              <w:pStyle w:val="6"/>
              <w:bidi w:val="0"/>
              <w:rPr>
                <w:rFonts w:hint="eastAsia"/>
                <w:lang w:val="en-US" w:eastAsia="zh-CN"/>
              </w:rPr>
            </w:pPr>
            <w:r>
              <w:rPr>
                <w:rFonts w:hint="eastAsia"/>
                <w:lang w:val="en-US" w:eastAsia="zh-CN"/>
              </w:rPr>
              <w:t>1 组</w:t>
            </w:r>
          </w:p>
        </w:tc>
        <w:tc>
          <w:tcPr>
            <w:tcW w:w="3372" w:type="dxa"/>
            <w:noWrap w:val="0"/>
            <w:vAlign w:val="top"/>
          </w:tcPr>
          <w:p w14:paraId="46E2F8BD">
            <w:pPr>
              <w:pStyle w:val="6"/>
              <w:bidi w:val="0"/>
              <w:rPr>
                <w:rFonts w:hint="eastAsia"/>
                <w:lang w:val="en-US" w:eastAsia="zh-CN"/>
              </w:rPr>
            </w:pPr>
          </w:p>
        </w:tc>
      </w:tr>
      <w:tr w14:paraId="1C3E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51D266CD">
            <w:pPr>
              <w:pStyle w:val="6"/>
              <w:bidi w:val="0"/>
              <w:jc w:val="center"/>
              <w:rPr>
                <w:rFonts w:hint="eastAsia"/>
                <w:lang w:val="en-US" w:eastAsia="zh-CN"/>
              </w:rPr>
            </w:pPr>
            <w:r>
              <w:rPr>
                <w:rFonts w:hint="eastAsia"/>
                <w:lang w:val="en-US" w:eastAsia="zh-CN"/>
              </w:rPr>
              <w:t>8</w:t>
            </w:r>
          </w:p>
        </w:tc>
        <w:tc>
          <w:tcPr>
            <w:tcW w:w="4073" w:type="dxa"/>
            <w:noWrap w:val="0"/>
            <w:vAlign w:val="top"/>
          </w:tcPr>
          <w:p w14:paraId="17A8DCB1">
            <w:pPr>
              <w:pStyle w:val="6"/>
              <w:bidi w:val="0"/>
              <w:rPr>
                <w:rFonts w:hint="eastAsia"/>
                <w:lang w:val="en-US" w:eastAsia="zh-CN"/>
              </w:rPr>
            </w:pPr>
            <w:r>
              <w:rPr>
                <w:rFonts w:hint="eastAsia"/>
                <w:lang w:val="en-US" w:eastAsia="zh-CN"/>
              </w:rPr>
              <w:t>实时微血管成像（MVI）</w:t>
            </w:r>
          </w:p>
        </w:tc>
        <w:tc>
          <w:tcPr>
            <w:tcW w:w="618" w:type="dxa"/>
            <w:noWrap w:val="0"/>
            <w:vAlign w:val="top"/>
          </w:tcPr>
          <w:p w14:paraId="33B467C1">
            <w:pPr>
              <w:pStyle w:val="6"/>
              <w:bidi w:val="0"/>
              <w:rPr>
                <w:rFonts w:hint="eastAsia"/>
                <w:lang w:val="en-US" w:eastAsia="zh-CN"/>
              </w:rPr>
            </w:pPr>
            <w:r>
              <w:rPr>
                <w:rFonts w:hint="eastAsia"/>
                <w:lang w:val="en-US" w:eastAsia="zh-CN"/>
              </w:rPr>
              <w:t>1 组</w:t>
            </w:r>
          </w:p>
        </w:tc>
        <w:tc>
          <w:tcPr>
            <w:tcW w:w="3372" w:type="dxa"/>
            <w:noWrap w:val="0"/>
            <w:vAlign w:val="top"/>
          </w:tcPr>
          <w:p w14:paraId="562FDEBF">
            <w:pPr>
              <w:pStyle w:val="6"/>
              <w:bidi w:val="0"/>
              <w:rPr>
                <w:rFonts w:hint="eastAsia"/>
                <w:lang w:val="en-US" w:eastAsia="zh-CN"/>
              </w:rPr>
            </w:pPr>
          </w:p>
        </w:tc>
      </w:tr>
      <w:tr w14:paraId="4B29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74A7AB8D">
            <w:pPr>
              <w:pStyle w:val="6"/>
              <w:bidi w:val="0"/>
              <w:jc w:val="center"/>
              <w:rPr>
                <w:rFonts w:hint="eastAsia"/>
                <w:lang w:val="en-US" w:eastAsia="zh-CN"/>
              </w:rPr>
            </w:pPr>
            <w:r>
              <w:rPr>
                <w:rFonts w:hint="eastAsia"/>
                <w:lang w:val="en-US" w:eastAsia="zh-CN"/>
              </w:rPr>
              <w:t>9</w:t>
            </w:r>
          </w:p>
        </w:tc>
        <w:tc>
          <w:tcPr>
            <w:tcW w:w="4073" w:type="dxa"/>
            <w:noWrap w:val="0"/>
            <w:vAlign w:val="top"/>
          </w:tcPr>
          <w:p w14:paraId="3CC4A32F">
            <w:pPr>
              <w:pStyle w:val="6"/>
              <w:bidi w:val="0"/>
              <w:rPr>
                <w:rFonts w:hint="eastAsia"/>
                <w:lang w:val="en-US" w:eastAsia="zh-CN"/>
              </w:rPr>
            </w:pPr>
            <w:r>
              <w:rPr>
                <w:rFonts w:hint="eastAsia"/>
                <w:lang w:val="en-US" w:eastAsia="zh-CN"/>
              </w:rPr>
              <w:t>应变弹性成像</w:t>
            </w:r>
          </w:p>
        </w:tc>
        <w:tc>
          <w:tcPr>
            <w:tcW w:w="618" w:type="dxa"/>
            <w:noWrap w:val="0"/>
            <w:vAlign w:val="top"/>
          </w:tcPr>
          <w:p w14:paraId="4CEC09AE">
            <w:pPr>
              <w:pStyle w:val="6"/>
              <w:bidi w:val="0"/>
              <w:rPr>
                <w:rFonts w:hint="eastAsia"/>
                <w:lang w:val="en-US" w:eastAsia="zh-CN"/>
              </w:rPr>
            </w:pPr>
            <w:r>
              <w:rPr>
                <w:rFonts w:hint="eastAsia"/>
                <w:lang w:val="en-US" w:eastAsia="zh-CN"/>
              </w:rPr>
              <w:t>1 组</w:t>
            </w:r>
          </w:p>
        </w:tc>
        <w:tc>
          <w:tcPr>
            <w:tcW w:w="3372" w:type="dxa"/>
            <w:noWrap w:val="0"/>
            <w:vAlign w:val="top"/>
          </w:tcPr>
          <w:p w14:paraId="72232D9B">
            <w:pPr>
              <w:pStyle w:val="6"/>
              <w:bidi w:val="0"/>
              <w:rPr>
                <w:rFonts w:hint="eastAsia"/>
                <w:lang w:val="en-US" w:eastAsia="zh-CN"/>
              </w:rPr>
            </w:pPr>
          </w:p>
        </w:tc>
      </w:tr>
      <w:tr w14:paraId="5506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0F71D98D">
            <w:pPr>
              <w:pStyle w:val="6"/>
              <w:bidi w:val="0"/>
              <w:jc w:val="center"/>
              <w:rPr>
                <w:rFonts w:hint="eastAsia"/>
                <w:lang w:val="en-US" w:eastAsia="zh-CN"/>
              </w:rPr>
            </w:pPr>
            <w:r>
              <w:rPr>
                <w:rFonts w:hint="eastAsia"/>
                <w:lang w:val="en-US" w:eastAsia="zh-CN"/>
              </w:rPr>
              <w:t>10</w:t>
            </w:r>
          </w:p>
        </w:tc>
        <w:tc>
          <w:tcPr>
            <w:tcW w:w="4073" w:type="dxa"/>
            <w:noWrap w:val="0"/>
            <w:vAlign w:val="top"/>
          </w:tcPr>
          <w:p w14:paraId="5E185CFF">
            <w:pPr>
              <w:pStyle w:val="6"/>
              <w:bidi w:val="0"/>
              <w:rPr>
                <w:rFonts w:hint="eastAsia"/>
                <w:lang w:val="en-US" w:eastAsia="zh-CN"/>
              </w:rPr>
            </w:pPr>
            <w:r>
              <w:rPr>
                <w:rFonts w:hint="eastAsia"/>
                <w:lang w:val="en-US" w:eastAsia="zh-CN"/>
              </w:rPr>
              <w:t>剪切波弹性成像 凸阵探头</w:t>
            </w:r>
          </w:p>
        </w:tc>
        <w:tc>
          <w:tcPr>
            <w:tcW w:w="618" w:type="dxa"/>
            <w:noWrap w:val="0"/>
            <w:vAlign w:val="top"/>
          </w:tcPr>
          <w:p w14:paraId="08DC4241">
            <w:pPr>
              <w:pStyle w:val="6"/>
              <w:bidi w:val="0"/>
              <w:rPr>
                <w:rFonts w:hint="eastAsia"/>
                <w:lang w:val="en-US" w:eastAsia="zh-CN"/>
              </w:rPr>
            </w:pPr>
            <w:r>
              <w:rPr>
                <w:rFonts w:hint="eastAsia"/>
                <w:lang w:val="en-US" w:eastAsia="zh-CN"/>
              </w:rPr>
              <w:t>1 组</w:t>
            </w:r>
          </w:p>
        </w:tc>
        <w:tc>
          <w:tcPr>
            <w:tcW w:w="3372" w:type="dxa"/>
            <w:noWrap w:val="0"/>
            <w:vAlign w:val="top"/>
          </w:tcPr>
          <w:p w14:paraId="3DC553DA">
            <w:pPr>
              <w:pStyle w:val="6"/>
              <w:bidi w:val="0"/>
              <w:rPr>
                <w:rFonts w:hint="eastAsia"/>
                <w:lang w:val="en-US" w:eastAsia="zh-CN"/>
              </w:rPr>
            </w:pPr>
          </w:p>
        </w:tc>
      </w:tr>
      <w:tr w14:paraId="1275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761671AB">
            <w:pPr>
              <w:pStyle w:val="6"/>
              <w:bidi w:val="0"/>
              <w:jc w:val="center"/>
              <w:rPr>
                <w:rFonts w:hint="eastAsia"/>
                <w:lang w:val="en-US" w:eastAsia="zh-CN"/>
              </w:rPr>
            </w:pPr>
            <w:r>
              <w:rPr>
                <w:rFonts w:hint="eastAsia"/>
                <w:lang w:val="en-US" w:eastAsia="zh-CN"/>
              </w:rPr>
              <w:t>11</w:t>
            </w:r>
          </w:p>
        </w:tc>
        <w:tc>
          <w:tcPr>
            <w:tcW w:w="4073" w:type="dxa"/>
            <w:noWrap w:val="0"/>
            <w:vAlign w:val="top"/>
          </w:tcPr>
          <w:p w14:paraId="38AA6F9C">
            <w:pPr>
              <w:pStyle w:val="6"/>
              <w:bidi w:val="0"/>
            </w:pPr>
            <w:r>
              <w:t>剪切波弹性成像</w:t>
            </w:r>
          </w:p>
          <w:p w14:paraId="40CB1F19">
            <w:pPr>
              <w:pStyle w:val="6"/>
              <w:bidi w:val="0"/>
              <w:rPr>
                <w:rFonts w:hint="eastAsia"/>
                <w:lang w:val="en-US" w:eastAsia="zh-CN"/>
              </w:rPr>
            </w:pPr>
            <w:r>
              <w:rPr>
                <w:rFonts w:hint="eastAsia"/>
                <w:lang w:eastAsia="zh-CN"/>
              </w:rPr>
              <w:t>线控阵</w:t>
            </w:r>
            <w:r>
              <w:t>探头</w:t>
            </w:r>
          </w:p>
        </w:tc>
        <w:tc>
          <w:tcPr>
            <w:tcW w:w="618" w:type="dxa"/>
            <w:noWrap w:val="0"/>
            <w:vAlign w:val="top"/>
          </w:tcPr>
          <w:p w14:paraId="764CA11E">
            <w:pPr>
              <w:pStyle w:val="6"/>
              <w:bidi w:val="0"/>
              <w:rPr>
                <w:rFonts w:hint="eastAsia"/>
                <w:lang w:val="en-US" w:eastAsia="zh-CN"/>
              </w:rPr>
            </w:pPr>
            <w:r>
              <w:rPr>
                <w:rFonts w:hint="eastAsia"/>
                <w:lang w:val="en-US" w:eastAsia="zh-CN"/>
              </w:rPr>
              <w:t>1 组</w:t>
            </w:r>
          </w:p>
        </w:tc>
        <w:tc>
          <w:tcPr>
            <w:tcW w:w="3372" w:type="dxa"/>
            <w:noWrap w:val="0"/>
            <w:vAlign w:val="top"/>
          </w:tcPr>
          <w:p w14:paraId="1CB7F5D2">
            <w:pPr>
              <w:pStyle w:val="6"/>
              <w:bidi w:val="0"/>
              <w:rPr>
                <w:rFonts w:hint="eastAsia"/>
                <w:lang w:val="en-US" w:eastAsia="zh-CN"/>
              </w:rPr>
            </w:pPr>
          </w:p>
        </w:tc>
      </w:tr>
      <w:tr w14:paraId="2EE50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753" w:type="dxa"/>
            <w:gridSpan w:val="2"/>
            <w:noWrap w:val="0"/>
            <w:vAlign w:val="top"/>
          </w:tcPr>
          <w:p w14:paraId="78AC2D51">
            <w:pPr>
              <w:pStyle w:val="6"/>
              <w:bidi w:val="0"/>
              <w:jc w:val="center"/>
              <w:rPr>
                <w:rFonts w:hint="default"/>
                <w:lang w:val="en-US" w:eastAsia="zh-CN"/>
              </w:rPr>
            </w:pPr>
            <w:r>
              <w:rPr>
                <w:rFonts w:hint="eastAsia"/>
                <w:lang w:val="en-US" w:eastAsia="zh-CN"/>
              </w:rPr>
              <w:t>探头</w:t>
            </w:r>
          </w:p>
        </w:tc>
        <w:tc>
          <w:tcPr>
            <w:tcW w:w="618" w:type="dxa"/>
            <w:noWrap w:val="0"/>
            <w:vAlign w:val="top"/>
          </w:tcPr>
          <w:p w14:paraId="1510690A">
            <w:pPr>
              <w:pStyle w:val="6"/>
              <w:bidi w:val="0"/>
              <w:rPr>
                <w:rFonts w:hint="eastAsia"/>
                <w:lang w:val="en-US" w:eastAsia="zh-CN"/>
              </w:rPr>
            </w:pPr>
          </w:p>
        </w:tc>
        <w:tc>
          <w:tcPr>
            <w:tcW w:w="3372" w:type="dxa"/>
            <w:noWrap w:val="0"/>
            <w:vAlign w:val="top"/>
          </w:tcPr>
          <w:p w14:paraId="3DEC07D0">
            <w:pPr>
              <w:pStyle w:val="6"/>
              <w:bidi w:val="0"/>
              <w:rPr>
                <w:rFonts w:hint="eastAsia"/>
                <w:lang w:val="en-US" w:eastAsia="zh-CN"/>
              </w:rPr>
            </w:pPr>
          </w:p>
        </w:tc>
      </w:tr>
      <w:tr w14:paraId="0BB88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27BA6C6A">
            <w:pPr>
              <w:pStyle w:val="6"/>
              <w:bidi w:val="0"/>
              <w:jc w:val="center"/>
              <w:rPr>
                <w:rFonts w:hint="eastAsia"/>
                <w:lang w:val="en-US" w:eastAsia="zh-CN"/>
              </w:rPr>
            </w:pPr>
            <w:r>
              <w:rPr>
                <w:rFonts w:hint="eastAsia"/>
                <w:lang w:val="en-US" w:eastAsia="zh-CN"/>
              </w:rPr>
              <w:t>13</w:t>
            </w:r>
          </w:p>
        </w:tc>
        <w:tc>
          <w:tcPr>
            <w:tcW w:w="4073" w:type="dxa"/>
            <w:noWrap w:val="0"/>
            <w:vAlign w:val="center"/>
          </w:tcPr>
          <w:p w14:paraId="5C1AD73B">
            <w:pPr>
              <w:pStyle w:val="6"/>
              <w:bidi w:val="0"/>
              <w:rPr>
                <w:rFonts w:hint="eastAsia"/>
                <w:lang w:val="en-US" w:eastAsia="zh-CN"/>
              </w:rPr>
            </w:pPr>
            <w:r>
              <w:t>腹部凸阵探头</w:t>
            </w:r>
          </w:p>
        </w:tc>
        <w:tc>
          <w:tcPr>
            <w:tcW w:w="618" w:type="dxa"/>
            <w:noWrap w:val="0"/>
            <w:vAlign w:val="top"/>
          </w:tcPr>
          <w:p w14:paraId="7A58F095">
            <w:pPr>
              <w:pStyle w:val="6"/>
              <w:bidi w:val="0"/>
              <w:jc w:val="center"/>
              <w:rPr>
                <w:rFonts w:hint="eastAsia"/>
                <w:lang w:val="en-US" w:eastAsia="zh-CN"/>
              </w:rPr>
            </w:pPr>
            <w:r>
              <w:rPr>
                <w:rFonts w:hint="eastAsia"/>
                <w:lang w:val="en-US" w:eastAsia="zh-CN"/>
              </w:rPr>
              <w:t>1 个</w:t>
            </w:r>
          </w:p>
        </w:tc>
        <w:tc>
          <w:tcPr>
            <w:tcW w:w="3372" w:type="dxa"/>
            <w:noWrap w:val="0"/>
            <w:vAlign w:val="top"/>
          </w:tcPr>
          <w:p w14:paraId="25036A72">
            <w:pPr>
              <w:pStyle w:val="6"/>
              <w:bidi w:val="0"/>
              <w:rPr>
                <w:rFonts w:hint="eastAsia"/>
                <w:lang w:val="en-US" w:eastAsia="zh-CN"/>
              </w:rPr>
            </w:pPr>
          </w:p>
        </w:tc>
      </w:tr>
      <w:tr w14:paraId="7E5B2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6FB9F879">
            <w:pPr>
              <w:pStyle w:val="6"/>
              <w:bidi w:val="0"/>
              <w:jc w:val="center"/>
              <w:rPr>
                <w:rFonts w:hint="eastAsia"/>
                <w:lang w:val="en-US" w:eastAsia="zh-CN"/>
              </w:rPr>
            </w:pPr>
            <w:r>
              <w:rPr>
                <w:rFonts w:hint="eastAsia"/>
                <w:lang w:val="en-US" w:eastAsia="zh-CN"/>
              </w:rPr>
              <w:t>14</w:t>
            </w:r>
          </w:p>
        </w:tc>
        <w:tc>
          <w:tcPr>
            <w:tcW w:w="4073" w:type="dxa"/>
            <w:noWrap w:val="0"/>
            <w:vAlign w:val="center"/>
          </w:tcPr>
          <w:p w14:paraId="15C82A21">
            <w:pPr>
              <w:pStyle w:val="6"/>
              <w:bidi w:val="0"/>
              <w:rPr>
                <w:rFonts w:hint="eastAsia"/>
                <w:lang w:val="en-US" w:eastAsia="zh-CN"/>
              </w:rPr>
            </w:pPr>
            <w:r>
              <w:rPr>
                <w:rFonts w:hint="eastAsia"/>
                <w:lang w:val="en-US" w:eastAsia="zh-CN"/>
              </w:rPr>
              <w:t>线阵探头（乳腺、小器官、血管、肌肉骨骼、妇产）</w:t>
            </w:r>
          </w:p>
        </w:tc>
        <w:tc>
          <w:tcPr>
            <w:tcW w:w="618" w:type="dxa"/>
            <w:noWrap w:val="0"/>
            <w:vAlign w:val="top"/>
          </w:tcPr>
          <w:p w14:paraId="0F7C770E">
            <w:pPr>
              <w:pStyle w:val="6"/>
              <w:bidi w:val="0"/>
              <w:jc w:val="center"/>
              <w:rPr>
                <w:rFonts w:hint="eastAsia"/>
                <w:lang w:val="en-US" w:eastAsia="zh-CN"/>
              </w:rPr>
            </w:pPr>
            <w:r>
              <w:rPr>
                <w:rFonts w:hint="eastAsia"/>
                <w:lang w:val="en-US" w:eastAsia="zh-CN"/>
              </w:rPr>
              <w:t>1 个</w:t>
            </w:r>
          </w:p>
        </w:tc>
        <w:tc>
          <w:tcPr>
            <w:tcW w:w="3372" w:type="dxa"/>
            <w:noWrap w:val="0"/>
            <w:vAlign w:val="top"/>
          </w:tcPr>
          <w:p w14:paraId="73501881">
            <w:pPr>
              <w:pStyle w:val="6"/>
              <w:bidi w:val="0"/>
              <w:rPr>
                <w:rFonts w:hint="eastAsia"/>
                <w:lang w:val="en-US" w:eastAsia="zh-CN"/>
              </w:rPr>
            </w:pPr>
          </w:p>
        </w:tc>
      </w:tr>
      <w:tr w14:paraId="241CA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2DDA3DD2">
            <w:pPr>
              <w:pStyle w:val="6"/>
              <w:bidi w:val="0"/>
              <w:jc w:val="center"/>
              <w:rPr>
                <w:rFonts w:hint="eastAsia"/>
                <w:lang w:val="en-US" w:eastAsia="zh-CN"/>
              </w:rPr>
            </w:pPr>
            <w:r>
              <w:rPr>
                <w:rFonts w:hint="eastAsia"/>
                <w:lang w:val="en-US" w:eastAsia="zh-CN"/>
              </w:rPr>
              <w:t>15</w:t>
            </w:r>
          </w:p>
        </w:tc>
        <w:tc>
          <w:tcPr>
            <w:tcW w:w="4073" w:type="dxa"/>
            <w:noWrap w:val="0"/>
            <w:vAlign w:val="center"/>
          </w:tcPr>
          <w:p w14:paraId="60D458D1">
            <w:pPr>
              <w:pStyle w:val="6"/>
              <w:bidi w:val="0"/>
              <w:rPr>
                <w:rFonts w:hint="eastAsia"/>
                <w:lang w:val="en-US" w:eastAsia="zh-CN"/>
              </w:rPr>
            </w:pPr>
            <w:r>
              <w:t>心脏探头</w:t>
            </w:r>
          </w:p>
        </w:tc>
        <w:tc>
          <w:tcPr>
            <w:tcW w:w="618" w:type="dxa"/>
            <w:noWrap w:val="0"/>
            <w:vAlign w:val="top"/>
          </w:tcPr>
          <w:p w14:paraId="7BE72C6A">
            <w:pPr>
              <w:pStyle w:val="6"/>
              <w:bidi w:val="0"/>
              <w:jc w:val="center"/>
              <w:rPr>
                <w:rFonts w:hint="eastAsia"/>
                <w:lang w:val="en-US" w:eastAsia="zh-CN"/>
              </w:rPr>
            </w:pPr>
            <w:r>
              <w:rPr>
                <w:rFonts w:hint="eastAsia"/>
                <w:lang w:val="en-US" w:eastAsia="zh-CN"/>
              </w:rPr>
              <w:t>1个</w:t>
            </w:r>
          </w:p>
        </w:tc>
        <w:tc>
          <w:tcPr>
            <w:tcW w:w="3372" w:type="dxa"/>
            <w:noWrap w:val="0"/>
            <w:vAlign w:val="top"/>
          </w:tcPr>
          <w:p w14:paraId="462BB22B">
            <w:pPr>
              <w:pStyle w:val="6"/>
              <w:bidi w:val="0"/>
              <w:rPr>
                <w:rFonts w:hint="eastAsia"/>
                <w:lang w:val="en-US" w:eastAsia="zh-CN"/>
              </w:rPr>
            </w:pPr>
          </w:p>
        </w:tc>
      </w:tr>
      <w:tr w14:paraId="696D4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6F174CE2">
            <w:pPr>
              <w:pStyle w:val="6"/>
              <w:bidi w:val="0"/>
              <w:jc w:val="center"/>
              <w:rPr>
                <w:rFonts w:hint="eastAsia"/>
                <w:lang w:val="en-US" w:eastAsia="zh-CN"/>
              </w:rPr>
            </w:pPr>
            <w:r>
              <w:rPr>
                <w:rFonts w:hint="eastAsia"/>
                <w:lang w:val="en-US" w:eastAsia="zh-CN"/>
              </w:rPr>
              <w:t>16</w:t>
            </w:r>
          </w:p>
        </w:tc>
        <w:tc>
          <w:tcPr>
            <w:tcW w:w="4073" w:type="dxa"/>
            <w:noWrap w:val="0"/>
            <w:vAlign w:val="center"/>
          </w:tcPr>
          <w:p w14:paraId="513CB63B">
            <w:pPr>
              <w:pStyle w:val="6"/>
              <w:bidi w:val="0"/>
              <w:rPr>
                <w:rFonts w:hint="eastAsia"/>
                <w:lang w:val="en-US" w:eastAsia="zh-CN"/>
              </w:rPr>
            </w:pPr>
            <w:r>
              <w:t>外周血管探头</w:t>
            </w:r>
          </w:p>
        </w:tc>
        <w:tc>
          <w:tcPr>
            <w:tcW w:w="618" w:type="dxa"/>
            <w:noWrap w:val="0"/>
            <w:vAlign w:val="top"/>
          </w:tcPr>
          <w:p w14:paraId="5C6381F3">
            <w:pPr>
              <w:pStyle w:val="6"/>
              <w:bidi w:val="0"/>
              <w:jc w:val="center"/>
              <w:rPr>
                <w:rFonts w:hint="eastAsia"/>
                <w:lang w:val="en-US" w:eastAsia="zh-CN"/>
              </w:rPr>
            </w:pPr>
            <w:r>
              <w:rPr>
                <w:rFonts w:hint="eastAsia"/>
                <w:lang w:val="en-US" w:eastAsia="zh-CN"/>
              </w:rPr>
              <w:t>1 个</w:t>
            </w:r>
          </w:p>
        </w:tc>
        <w:tc>
          <w:tcPr>
            <w:tcW w:w="3372" w:type="dxa"/>
            <w:noWrap w:val="0"/>
            <w:vAlign w:val="top"/>
          </w:tcPr>
          <w:p w14:paraId="2612C87B">
            <w:pPr>
              <w:pStyle w:val="6"/>
              <w:bidi w:val="0"/>
              <w:rPr>
                <w:rFonts w:hint="eastAsia"/>
                <w:lang w:val="en-US" w:eastAsia="zh-CN"/>
              </w:rPr>
            </w:pPr>
          </w:p>
        </w:tc>
      </w:tr>
      <w:tr w14:paraId="43476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371" w:type="dxa"/>
            <w:gridSpan w:val="3"/>
            <w:noWrap w:val="0"/>
            <w:vAlign w:val="top"/>
          </w:tcPr>
          <w:p w14:paraId="1A8AB109">
            <w:pPr>
              <w:pStyle w:val="6"/>
              <w:bidi w:val="0"/>
              <w:jc w:val="center"/>
              <w:rPr>
                <w:rFonts w:hint="eastAsia"/>
                <w:lang w:val="en-US" w:eastAsia="zh-CN"/>
              </w:rPr>
            </w:pPr>
            <w:r>
              <w:rPr>
                <w:rFonts w:hint="eastAsia"/>
                <w:lang w:val="en-US" w:eastAsia="zh-CN"/>
              </w:rPr>
              <w:t>其他</w:t>
            </w:r>
          </w:p>
        </w:tc>
        <w:tc>
          <w:tcPr>
            <w:tcW w:w="3372" w:type="dxa"/>
            <w:noWrap w:val="0"/>
            <w:vAlign w:val="top"/>
          </w:tcPr>
          <w:p w14:paraId="20663225">
            <w:pPr>
              <w:pStyle w:val="6"/>
              <w:bidi w:val="0"/>
              <w:rPr>
                <w:rFonts w:hint="eastAsia"/>
                <w:lang w:val="en-US" w:eastAsia="zh-CN"/>
              </w:rPr>
            </w:pPr>
          </w:p>
        </w:tc>
      </w:tr>
      <w:tr w14:paraId="0BACE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7D3F60E8">
            <w:pPr>
              <w:pStyle w:val="6"/>
              <w:bidi w:val="0"/>
              <w:jc w:val="center"/>
              <w:rPr>
                <w:rFonts w:hint="default"/>
                <w:lang w:val="en-US" w:eastAsia="zh-CN"/>
              </w:rPr>
            </w:pPr>
            <w:r>
              <w:rPr>
                <w:rFonts w:hint="eastAsia"/>
                <w:lang w:val="en-US" w:eastAsia="zh-CN"/>
              </w:rPr>
              <w:t>1</w:t>
            </w:r>
          </w:p>
        </w:tc>
        <w:tc>
          <w:tcPr>
            <w:tcW w:w="4073" w:type="dxa"/>
            <w:noWrap w:val="0"/>
            <w:vAlign w:val="center"/>
          </w:tcPr>
          <w:p w14:paraId="65B8C67F">
            <w:pPr>
              <w:pStyle w:val="6"/>
              <w:bidi w:val="0"/>
              <w:jc w:val="center"/>
              <w:rPr>
                <w:rFonts w:hint="eastAsia"/>
                <w:lang w:val="en-US" w:eastAsia="zh-CN"/>
              </w:rPr>
            </w:pPr>
            <w:r>
              <w:rPr>
                <w:rFonts w:hint="eastAsia"/>
                <w:lang w:val="en-US" w:eastAsia="zh-CN"/>
              </w:rPr>
              <w:t>以太网线</w:t>
            </w:r>
          </w:p>
        </w:tc>
        <w:tc>
          <w:tcPr>
            <w:tcW w:w="618" w:type="dxa"/>
            <w:noWrap w:val="0"/>
            <w:vAlign w:val="top"/>
          </w:tcPr>
          <w:p w14:paraId="32E2147F">
            <w:pPr>
              <w:pStyle w:val="6"/>
              <w:bidi w:val="0"/>
              <w:jc w:val="center"/>
              <w:rPr>
                <w:rFonts w:hint="default"/>
                <w:lang w:val="en-US" w:eastAsia="zh-CN"/>
              </w:rPr>
            </w:pPr>
            <w:r>
              <w:rPr>
                <w:rFonts w:hint="eastAsia"/>
                <w:lang w:val="en-US" w:eastAsia="zh-CN"/>
              </w:rPr>
              <w:t>1组</w:t>
            </w:r>
          </w:p>
        </w:tc>
        <w:tc>
          <w:tcPr>
            <w:tcW w:w="3372" w:type="dxa"/>
            <w:noWrap w:val="0"/>
            <w:vAlign w:val="top"/>
          </w:tcPr>
          <w:p w14:paraId="5EADBD06">
            <w:pPr>
              <w:pStyle w:val="6"/>
              <w:bidi w:val="0"/>
              <w:rPr>
                <w:rFonts w:hint="eastAsia"/>
                <w:lang w:val="en-US" w:eastAsia="zh-CN"/>
              </w:rPr>
            </w:pPr>
          </w:p>
        </w:tc>
      </w:tr>
      <w:tr w14:paraId="66A84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0" w:type="dxa"/>
            <w:noWrap w:val="0"/>
            <w:vAlign w:val="top"/>
          </w:tcPr>
          <w:p w14:paraId="663484C5">
            <w:pPr>
              <w:pStyle w:val="6"/>
              <w:bidi w:val="0"/>
              <w:jc w:val="center"/>
              <w:rPr>
                <w:rFonts w:hint="default"/>
                <w:lang w:val="en-US" w:eastAsia="zh-CN"/>
              </w:rPr>
            </w:pPr>
            <w:r>
              <w:rPr>
                <w:rFonts w:hint="eastAsia"/>
                <w:lang w:val="en-US" w:eastAsia="zh-CN"/>
              </w:rPr>
              <w:t>2</w:t>
            </w:r>
          </w:p>
        </w:tc>
        <w:tc>
          <w:tcPr>
            <w:tcW w:w="4073" w:type="dxa"/>
            <w:noWrap w:val="0"/>
            <w:vAlign w:val="center"/>
          </w:tcPr>
          <w:p w14:paraId="33D3DF61">
            <w:pPr>
              <w:pStyle w:val="6"/>
              <w:bidi w:val="0"/>
              <w:jc w:val="center"/>
              <w:rPr>
                <w:rFonts w:hint="eastAsia"/>
                <w:lang w:val="en-US" w:eastAsia="zh-CN"/>
              </w:rPr>
            </w:pPr>
            <w:r>
              <w:rPr>
                <w:rFonts w:hint="eastAsia"/>
                <w:lang w:val="en-US" w:eastAsia="zh-CN"/>
              </w:rPr>
              <w:t>儿科心电</w:t>
            </w:r>
          </w:p>
        </w:tc>
        <w:tc>
          <w:tcPr>
            <w:tcW w:w="618" w:type="dxa"/>
            <w:noWrap w:val="0"/>
            <w:vAlign w:val="top"/>
          </w:tcPr>
          <w:p w14:paraId="32573AC9">
            <w:pPr>
              <w:pStyle w:val="6"/>
              <w:bidi w:val="0"/>
              <w:jc w:val="center"/>
              <w:rPr>
                <w:rFonts w:hint="default"/>
                <w:lang w:val="en-US" w:eastAsia="zh-CN"/>
              </w:rPr>
            </w:pPr>
            <w:r>
              <w:rPr>
                <w:rFonts w:hint="eastAsia"/>
                <w:lang w:val="en-US" w:eastAsia="zh-CN"/>
              </w:rPr>
              <w:t>1组</w:t>
            </w:r>
          </w:p>
        </w:tc>
        <w:tc>
          <w:tcPr>
            <w:tcW w:w="3372" w:type="dxa"/>
            <w:noWrap w:val="0"/>
            <w:vAlign w:val="top"/>
          </w:tcPr>
          <w:p w14:paraId="24D79EFA">
            <w:pPr>
              <w:pStyle w:val="6"/>
              <w:bidi w:val="0"/>
              <w:rPr>
                <w:rFonts w:hint="eastAsia"/>
                <w:lang w:val="en-US" w:eastAsia="zh-CN"/>
              </w:rPr>
            </w:pPr>
          </w:p>
        </w:tc>
      </w:tr>
    </w:tbl>
    <w:p w14:paraId="627F540C">
      <w:pPr>
        <w:pStyle w:val="4"/>
        <w:bidi w:val="0"/>
        <w:spacing w:before="0" w:after="0" w:line="240" w:lineRule="auto"/>
        <w:rPr>
          <w:rFonts w:hint="eastAsia"/>
          <w:lang w:val="en-US" w:eastAsia="zh-CN"/>
        </w:rPr>
      </w:pPr>
    </w:p>
    <w:p w14:paraId="5DE5B710">
      <w:pPr>
        <w:pStyle w:val="4"/>
        <w:bidi w:val="0"/>
        <w:spacing w:before="0" w:after="0" w:line="240" w:lineRule="auto"/>
        <w:rPr>
          <w:rFonts w:hint="eastAsia"/>
          <w:lang w:val="en-US" w:eastAsia="zh-CN"/>
        </w:rPr>
      </w:pPr>
      <w:r>
        <w:rPr>
          <w:rFonts w:hint="eastAsia"/>
          <w:lang w:val="en-US" w:eastAsia="zh-CN"/>
        </w:rPr>
        <w:t>二、DR（悬吊）</w:t>
      </w:r>
      <w:bookmarkEnd w:id="6"/>
    </w:p>
    <w:p w14:paraId="4F7FF260">
      <w:pPr>
        <w:pStyle w:val="5"/>
        <w:bidi w:val="0"/>
        <w:spacing w:before="0" w:after="0" w:line="240" w:lineRule="auto"/>
        <w:rPr>
          <w:rFonts w:hint="eastAsia"/>
          <w:lang w:eastAsia="zh-CN"/>
        </w:rPr>
      </w:pPr>
      <w:bookmarkStart w:id="8" w:name="_Toc11251"/>
      <w:r>
        <w:rPr>
          <w:rFonts w:hint="eastAsia"/>
          <w:lang w:eastAsia="zh-CN"/>
        </w:rPr>
        <w:t>（一）技术参数</w:t>
      </w:r>
      <w:bookmarkEnd w:id="8"/>
    </w:p>
    <w:p w14:paraId="4323FEA9">
      <w:pPr>
        <w:pStyle w:val="6"/>
        <w:bidi w:val="0"/>
      </w:pPr>
      <w:bookmarkStart w:id="9" w:name="_Toc5878"/>
      <w:r>
        <w:rPr>
          <w:rFonts w:hint="eastAsia"/>
          <w:lang w:eastAsia="zh-CN"/>
        </w:rPr>
        <w:t>★1、性能及用途描述：具备数字化摄影 功能，通过X射线系统和数字平板探测器成像系统，能对包括胸部、四肢、头颅 和腹部等部位进行立位、卧位、轮椅位病人的检查，完成高分辨率的数字化成像和自动影像处理。可实现全自动的脊柱、全下肢的长骨拼接摄影功能；可实现高千伏尘肺摄影诊断功能、投标产品必须具备药品监督管理单位颁发的整机医疗设 备注册证 (NMPA)。投标厂商产品必须为新机型，医院有权拒绝老旧机型。</w:t>
      </w:r>
    </w:p>
    <w:p w14:paraId="16DAAD0D">
      <w:pPr>
        <w:pStyle w:val="6"/>
        <w:bidi w:val="0"/>
        <w:rPr>
          <w:rFonts w:hint="eastAsia"/>
          <w:lang w:eastAsia="zh-CN"/>
        </w:rPr>
      </w:pPr>
      <w:r>
        <w:rPr>
          <w:rFonts w:hint="eastAsia"/>
          <w:lang w:val="en-US" w:eastAsia="zh-CN"/>
        </w:rPr>
        <w:t>2、</w:t>
      </w:r>
      <w:r>
        <w:rPr>
          <w:rFonts w:hint="eastAsia"/>
          <w:lang w:eastAsia="zh-CN"/>
        </w:rPr>
        <w:t>保修期限（年）：≥5年（含球管原厂整机质保）</w:t>
      </w:r>
    </w:p>
    <w:p w14:paraId="3B7D4397">
      <w:pPr>
        <w:pStyle w:val="6"/>
        <w:bidi w:val="0"/>
        <w:rPr>
          <w:rFonts w:hint="eastAsia"/>
          <w:lang w:val="en-US" w:eastAsia="zh-CN"/>
        </w:rPr>
      </w:pPr>
      <w:r>
        <w:rPr>
          <w:rFonts w:hint="eastAsia"/>
          <w:lang w:val="en-US" w:eastAsia="zh-CN"/>
        </w:rPr>
        <w:t>3、</w:t>
      </w:r>
      <w:r>
        <w:rPr>
          <w:rFonts w:hint="eastAsia"/>
          <w:lang w:eastAsia="zh-CN"/>
        </w:rPr>
        <w:t>高压发生器</w:t>
      </w:r>
    </w:p>
    <w:p w14:paraId="5B2930F7">
      <w:pPr>
        <w:pStyle w:val="6"/>
        <w:bidi w:val="0"/>
        <w:rPr>
          <w:rFonts w:hint="eastAsia"/>
          <w:lang w:eastAsia="zh-CN"/>
        </w:rPr>
      </w:pPr>
      <w:r>
        <w:rPr>
          <w:rFonts w:hint="eastAsia"/>
          <w:lang w:val="en-US" w:eastAsia="zh-CN"/>
        </w:rPr>
        <w:t>3.1</w:t>
      </w:r>
      <w:r>
        <w:rPr>
          <w:rFonts w:hint="eastAsia"/>
          <w:lang w:eastAsia="zh-CN"/>
        </w:rPr>
        <w:t>逆变频率：≥</w:t>
      </w:r>
      <w:r>
        <w:rPr>
          <w:rFonts w:hint="eastAsia"/>
          <w:lang w:val="en-US" w:eastAsia="zh-CN"/>
        </w:rPr>
        <w:t>24</w:t>
      </w:r>
      <w:r>
        <w:rPr>
          <w:rFonts w:hint="eastAsia"/>
          <w:lang w:eastAsia="zh-CN"/>
        </w:rPr>
        <w:t>0kHz</w:t>
      </w:r>
    </w:p>
    <w:p w14:paraId="3D9E1335">
      <w:pPr>
        <w:pStyle w:val="6"/>
        <w:bidi w:val="0"/>
        <w:rPr>
          <w:rFonts w:hint="eastAsia"/>
          <w:lang w:eastAsia="zh-CN"/>
        </w:rPr>
      </w:pPr>
      <w:r>
        <w:rPr>
          <w:rFonts w:hint="eastAsia"/>
          <w:lang w:val="en-US" w:eastAsia="zh-CN"/>
        </w:rPr>
        <w:t>3.2</w:t>
      </w:r>
      <w:r>
        <w:rPr>
          <w:rFonts w:hint="eastAsia"/>
          <w:lang w:eastAsia="zh-CN"/>
        </w:rPr>
        <w:t>高压发生器功率：≥80kW</w:t>
      </w:r>
    </w:p>
    <w:p w14:paraId="3A3B1FE0">
      <w:pPr>
        <w:pStyle w:val="6"/>
        <w:bidi w:val="0"/>
        <w:rPr>
          <w:rFonts w:hint="eastAsia"/>
          <w:lang w:eastAsia="zh-CN"/>
        </w:rPr>
      </w:pPr>
      <w:r>
        <w:rPr>
          <w:rFonts w:hint="eastAsia"/>
          <w:lang w:val="en-US" w:eastAsia="zh-CN"/>
        </w:rPr>
        <w:t>3.3</w:t>
      </w:r>
      <w:r>
        <w:rPr>
          <w:rFonts w:hint="eastAsia"/>
          <w:lang w:eastAsia="zh-CN"/>
        </w:rPr>
        <w:t>管电压可调范围：40～150kV</w:t>
      </w:r>
    </w:p>
    <w:p w14:paraId="057D3DFD">
      <w:pPr>
        <w:pStyle w:val="6"/>
        <w:bidi w:val="0"/>
        <w:rPr>
          <w:rFonts w:hint="eastAsia"/>
        </w:rPr>
      </w:pPr>
      <w:r>
        <w:rPr>
          <w:rFonts w:hint="eastAsia"/>
          <w:lang w:val="en-US" w:eastAsia="zh-CN"/>
        </w:rPr>
        <w:t>3.4</w:t>
      </w:r>
      <w:r>
        <w:rPr>
          <w:rFonts w:hint="eastAsia"/>
        </w:rPr>
        <w:t>管电流范围：10-1000mA若为具备动态功能则管电流范围：0.5mA~20mA（连</w:t>
      </w:r>
    </w:p>
    <w:p w14:paraId="7D493F8C">
      <w:pPr>
        <w:pStyle w:val="6"/>
        <w:bidi w:val="0"/>
        <w:rPr>
          <w:rFonts w:hint="eastAsia"/>
          <w:lang w:eastAsia="zh-CN"/>
        </w:rPr>
      </w:pPr>
      <w:r>
        <w:rPr>
          <w:rFonts w:hint="eastAsia"/>
        </w:rPr>
        <w:t>续透视），5mA~50mA（脉冲透视）</w:t>
      </w:r>
    </w:p>
    <w:p w14:paraId="5A040949">
      <w:pPr>
        <w:pStyle w:val="6"/>
        <w:bidi w:val="0"/>
      </w:pPr>
      <w:r>
        <w:rPr>
          <w:rFonts w:hint="eastAsia"/>
          <w:lang w:val="en-US" w:eastAsia="zh-CN"/>
        </w:rPr>
        <w:t>3.5</w:t>
      </w:r>
      <w:r>
        <w:rPr>
          <w:rFonts w:hint="eastAsia"/>
          <w:lang w:eastAsia="zh-CN"/>
        </w:rPr>
        <w:t xml:space="preserve">加载时间范围： </w:t>
      </w:r>
      <w:r>
        <w:t>最短曝光时间≤1毫秒，最长曝光时间≥6秒</w:t>
      </w:r>
    </w:p>
    <w:p w14:paraId="32529E2E">
      <w:pPr>
        <w:pStyle w:val="6"/>
        <w:bidi w:val="0"/>
        <w:rPr>
          <w:rFonts w:hint="eastAsia"/>
          <w:lang w:eastAsia="zh-CN"/>
        </w:rPr>
      </w:pPr>
      <w:r>
        <w:rPr>
          <w:rFonts w:hint="eastAsia"/>
          <w:lang w:val="en-US" w:eastAsia="zh-CN"/>
        </w:rPr>
        <w:t>3.6</w:t>
      </w:r>
      <w:r>
        <w:rPr>
          <w:rFonts w:hint="eastAsia"/>
          <w:lang w:eastAsia="zh-CN"/>
        </w:rPr>
        <w:t>最大输出电流：1000mA</w:t>
      </w:r>
    </w:p>
    <w:p w14:paraId="4F1CFAD9">
      <w:pPr>
        <w:pStyle w:val="6"/>
        <w:bidi w:val="0"/>
        <w:rPr>
          <w:rFonts w:hint="eastAsia"/>
          <w:lang w:eastAsia="zh-CN"/>
        </w:rPr>
      </w:pPr>
      <w:r>
        <w:rPr>
          <w:rFonts w:hint="eastAsia"/>
          <w:lang w:val="en-US" w:eastAsia="zh-CN"/>
        </w:rPr>
        <w:t>3.7</w:t>
      </w:r>
      <w:r>
        <w:rPr>
          <w:rFonts w:hint="eastAsia"/>
          <w:lang w:eastAsia="zh-CN"/>
        </w:rPr>
        <w:t>具备AEC 自动曝光控制</w:t>
      </w:r>
    </w:p>
    <w:p w14:paraId="571EC53D">
      <w:pPr>
        <w:pStyle w:val="6"/>
        <w:bidi w:val="0"/>
        <w:rPr>
          <w:rFonts w:hint="eastAsia"/>
          <w:lang w:eastAsia="zh-CN"/>
        </w:rPr>
      </w:pPr>
      <w:r>
        <w:rPr>
          <w:rFonts w:hint="eastAsia"/>
          <w:lang w:val="en-US" w:eastAsia="zh-CN"/>
        </w:rPr>
        <w:t>3.8</w:t>
      </w:r>
      <w:r>
        <w:rPr>
          <w:rFonts w:hint="eastAsia"/>
          <w:lang w:eastAsia="zh-CN"/>
        </w:rPr>
        <w:t>发生器的操作与控制系统完全与主机集成，在主机工作站上控制曝光</w:t>
      </w:r>
    </w:p>
    <w:p w14:paraId="662AB181">
      <w:pPr>
        <w:pStyle w:val="6"/>
        <w:bidi w:val="0"/>
        <w:rPr>
          <w:rFonts w:hint="eastAsia"/>
          <w:lang w:eastAsia="zh-CN"/>
        </w:rPr>
      </w:pPr>
      <w:r>
        <w:rPr>
          <w:rFonts w:hint="eastAsia"/>
          <w:lang w:eastAsia="zh-CN"/>
        </w:rPr>
        <w:t>X射线球管</w:t>
      </w:r>
    </w:p>
    <w:p w14:paraId="098DB056">
      <w:pPr>
        <w:pStyle w:val="6"/>
        <w:bidi w:val="0"/>
        <w:rPr>
          <w:rFonts w:hint="eastAsia"/>
          <w:lang w:eastAsia="zh-CN"/>
        </w:rPr>
      </w:pPr>
      <w:r>
        <w:rPr>
          <w:rFonts w:hint="eastAsia"/>
          <w:lang w:val="en-US" w:eastAsia="zh-CN"/>
        </w:rPr>
        <w:t>4.1</w:t>
      </w:r>
      <w:r>
        <w:rPr>
          <w:rFonts w:hint="eastAsia"/>
          <w:lang w:eastAsia="zh-CN"/>
        </w:rPr>
        <w:t>球管最大功率：≥70KW</w:t>
      </w:r>
    </w:p>
    <w:p w14:paraId="5F023E19">
      <w:pPr>
        <w:pStyle w:val="6"/>
        <w:bidi w:val="0"/>
        <w:rPr>
          <w:rFonts w:hint="eastAsia"/>
          <w:lang w:eastAsia="zh-CN"/>
        </w:rPr>
      </w:pPr>
      <w:r>
        <w:rPr>
          <w:rFonts w:hint="eastAsia"/>
          <w:lang w:val="en-US" w:eastAsia="zh-CN"/>
        </w:rPr>
        <w:t>4.2</w:t>
      </w:r>
      <w:r>
        <w:rPr>
          <w:rFonts w:hint="eastAsia"/>
          <w:lang w:eastAsia="zh-CN"/>
        </w:rPr>
        <w:t>球管焦点：小焦点0.6mm，大焦点1.2mm</w:t>
      </w:r>
    </w:p>
    <w:p w14:paraId="7CE8EC8B">
      <w:pPr>
        <w:pStyle w:val="6"/>
        <w:bidi w:val="0"/>
        <w:rPr>
          <w:rFonts w:hint="eastAsia"/>
          <w:lang w:eastAsia="zh-CN"/>
        </w:rPr>
      </w:pPr>
      <w:r>
        <w:rPr>
          <w:rFonts w:hint="eastAsia"/>
          <w:lang w:val="en-US" w:eastAsia="zh-CN"/>
        </w:rPr>
        <w:t>4.3</w:t>
      </w:r>
      <w:r>
        <w:rPr>
          <w:rFonts w:hint="eastAsia"/>
          <w:lang w:eastAsia="zh-CN"/>
        </w:rPr>
        <w:t>阳极热容量：≥350KHU</w:t>
      </w:r>
    </w:p>
    <w:p w14:paraId="18B99956">
      <w:pPr>
        <w:pStyle w:val="6"/>
        <w:bidi w:val="0"/>
        <w:rPr>
          <w:rFonts w:hint="eastAsia"/>
          <w:lang w:eastAsia="zh-CN"/>
        </w:rPr>
      </w:pPr>
      <w:r>
        <w:rPr>
          <w:rFonts w:hint="eastAsia"/>
          <w:lang w:val="en-US" w:eastAsia="zh-CN"/>
        </w:rPr>
        <w:t>4.4</w:t>
      </w:r>
      <w:r>
        <w:rPr>
          <w:rFonts w:hint="eastAsia"/>
          <w:lang w:eastAsia="zh-CN"/>
        </w:rPr>
        <w:t>阳极转速：≥8000转/分钟</w:t>
      </w:r>
    </w:p>
    <w:p w14:paraId="3779975D">
      <w:pPr>
        <w:pStyle w:val="6"/>
        <w:bidi w:val="0"/>
        <w:rPr>
          <w:rFonts w:hint="eastAsia"/>
          <w:lang w:eastAsia="zh-CN"/>
        </w:rPr>
      </w:pPr>
      <w:r>
        <w:rPr>
          <w:rFonts w:hint="eastAsia"/>
          <w:lang w:val="en-US" w:eastAsia="zh-CN"/>
        </w:rPr>
        <w:t>4.5</w:t>
      </w:r>
      <w:r>
        <w:rPr>
          <w:rFonts w:hint="eastAsia"/>
          <w:lang w:eastAsia="zh-CN"/>
        </w:rPr>
        <w:t>阳极靶角：12°</w:t>
      </w:r>
    </w:p>
    <w:p w14:paraId="24AE436F">
      <w:pPr>
        <w:pStyle w:val="6"/>
        <w:bidi w:val="0"/>
        <w:rPr>
          <w:rFonts w:hint="eastAsia"/>
          <w:lang w:eastAsia="zh-CN"/>
        </w:rPr>
      </w:pPr>
      <w:r>
        <w:rPr>
          <w:rFonts w:hint="eastAsia"/>
          <w:lang w:val="en-US" w:eastAsia="zh-CN"/>
        </w:rPr>
        <w:t>5、</w:t>
      </w:r>
      <w:r>
        <w:rPr>
          <w:rFonts w:hint="eastAsia"/>
          <w:lang w:eastAsia="zh-CN"/>
        </w:rPr>
        <w:t>若提供平板探测器为无线平板探测器应满足以下要求</w:t>
      </w:r>
    </w:p>
    <w:p w14:paraId="5B1EC6AE">
      <w:pPr>
        <w:pStyle w:val="6"/>
        <w:bidi w:val="0"/>
        <w:rPr>
          <w:rFonts w:hint="eastAsia"/>
          <w:lang w:eastAsia="zh-CN"/>
        </w:rPr>
      </w:pPr>
      <w:r>
        <w:rPr>
          <w:rFonts w:hint="eastAsia"/>
          <w:lang w:val="en-US" w:eastAsia="zh-CN"/>
        </w:rPr>
        <w:t>5.1</w:t>
      </w:r>
      <w:r>
        <w:rPr>
          <w:rFonts w:hint="eastAsia"/>
          <w:lang w:eastAsia="zh-CN"/>
        </w:rPr>
        <w:t>探测器尺寸：17×17 英寸</w:t>
      </w:r>
    </w:p>
    <w:p w14:paraId="34CD6A3B">
      <w:pPr>
        <w:pStyle w:val="6"/>
        <w:bidi w:val="0"/>
        <w:rPr>
          <w:rFonts w:hint="eastAsia"/>
          <w:lang w:eastAsia="zh-CN"/>
        </w:rPr>
      </w:pPr>
      <w:r>
        <w:rPr>
          <w:rFonts w:hint="eastAsia"/>
          <w:lang w:val="en-US" w:eastAsia="zh-CN"/>
        </w:rPr>
        <w:t>5.2</w:t>
      </w:r>
      <w:r>
        <w:rPr>
          <w:rFonts w:hint="eastAsia"/>
          <w:lang w:eastAsia="zh-CN"/>
        </w:rPr>
        <w:t>闪烁体类型：碘化铯（CsI）</w:t>
      </w:r>
    </w:p>
    <w:p w14:paraId="726FE285">
      <w:pPr>
        <w:pStyle w:val="6"/>
        <w:bidi w:val="0"/>
        <w:rPr>
          <w:rFonts w:hint="eastAsia"/>
          <w:lang w:eastAsia="zh-CN"/>
        </w:rPr>
      </w:pPr>
      <w:r>
        <w:rPr>
          <w:rFonts w:hint="eastAsia"/>
          <w:lang w:val="en-US" w:eastAsia="zh-CN"/>
        </w:rPr>
        <w:t>5.3</w:t>
      </w:r>
      <w:r>
        <w:rPr>
          <w:rFonts w:hint="eastAsia"/>
          <w:lang w:eastAsia="zh-CN"/>
        </w:rPr>
        <w:t>半导体材料：非晶体硅（a-Si）</w:t>
      </w:r>
    </w:p>
    <w:p w14:paraId="53867DD3">
      <w:pPr>
        <w:pStyle w:val="6"/>
        <w:bidi w:val="0"/>
        <w:rPr>
          <w:rFonts w:hint="eastAsia"/>
          <w:lang w:eastAsia="zh-CN"/>
        </w:rPr>
      </w:pPr>
      <w:r>
        <w:rPr>
          <w:rFonts w:hint="eastAsia"/>
          <w:lang w:val="en-US" w:eastAsia="zh-CN"/>
        </w:rPr>
        <w:t>5.4</w:t>
      </w:r>
      <w:r>
        <w:rPr>
          <w:rFonts w:hint="eastAsia"/>
          <w:lang w:eastAsia="zh-CN"/>
        </w:rPr>
        <w:t>像素尺寸：≤1</w:t>
      </w:r>
      <w:r>
        <w:rPr>
          <w:rFonts w:hint="eastAsia"/>
          <w:lang w:val="en-US" w:eastAsia="zh-CN"/>
        </w:rPr>
        <w:t>4</w:t>
      </w:r>
      <w:r>
        <w:rPr>
          <w:rFonts w:hint="eastAsia"/>
          <w:lang w:eastAsia="zh-CN"/>
        </w:rPr>
        <w:t>0微米</w:t>
      </w:r>
    </w:p>
    <w:p w14:paraId="6930AF5E">
      <w:pPr>
        <w:pStyle w:val="6"/>
        <w:bidi w:val="0"/>
        <w:rPr>
          <w:rFonts w:hint="eastAsia"/>
          <w:lang w:eastAsia="zh-CN"/>
        </w:rPr>
      </w:pPr>
      <w:r>
        <w:rPr>
          <w:rFonts w:hint="eastAsia"/>
          <w:lang w:val="en-US" w:eastAsia="zh-CN"/>
        </w:rPr>
        <w:t>5.5</w:t>
      </w:r>
      <w:r>
        <w:rPr>
          <w:rFonts w:hint="eastAsia"/>
          <w:lang w:eastAsia="zh-CN"/>
        </w:rPr>
        <w:t>采集灰阶度：16bits</w:t>
      </w:r>
    </w:p>
    <w:p w14:paraId="2E029BEB">
      <w:pPr>
        <w:pStyle w:val="6"/>
        <w:bidi w:val="0"/>
        <w:rPr>
          <w:rFonts w:hint="eastAsia"/>
          <w:lang w:eastAsia="zh-CN"/>
        </w:rPr>
      </w:pPr>
      <w:r>
        <w:rPr>
          <w:rFonts w:hint="eastAsia"/>
          <w:lang w:val="en-US" w:eastAsia="zh-CN"/>
        </w:rPr>
        <w:t>5.6</w:t>
      </w:r>
      <w:r>
        <w:rPr>
          <w:rFonts w:hint="eastAsia"/>
          <w:lang w:eastAsia="zh-CN"/>
        </w:rPr>
        <w:t>极限空间分辨率：＞</w:t>
      </w:r>
      <w:r>
        <w:rPr>
          <w:rFonts w:hint="eastAsia"/>
          <w:lang w:val="en-US" w:eastAsia="zh-CN"/>
        </w:rPr>
        <w:t>3.5</w:t>
      </w:r>
      <w:r>
        <w:rPr>
          <w:rFonts w:hint="eastAsia"/>
          <w:lang w:eastAsia="zh-CN"/>
        </w:rPr>
        <w:t xml:space="preserve"> </w:t>
      </w:r>
      <w:r>
        <w:rPr>
          <w:rFonts w:hint="eastAsia"/>
          <w:lang w:val="en-US" w:eastAsia="zh-CN"/>
        </w:rPr>
        <w:t>l</w:t>
      </w:r>
      <w:r>
        <w:rPr>
          <w:rFonts w:hint="eastAsia"/>
          <w:lang w:eastAsia="zh-CN"/>
        </w:rPr>
        <w:t>p/mm</w:t>
      </w:r>
    </w:p>
    <w:p w14:paraId="791D7E7E">
      <w:pPr>
        <w:pStyle w:val="6"/>
        <w:bidi w:val="0"/>
        <w:rPr>
          <w:rFonts w:hint="default"/>
          <w:lang w:val="en-US" w:eastAsia="zh-CN"/>
        </w:rPr>
      </w:pPr>
      <w:r>
        <w:rPr>
          <w:rFonts w:hint="eastAsia"/>
          <w:lang w:val="en-US" w:eastAsia="zh-CN"/>
        </w:rPr>
        <w:t>5.7</w:t>
      </w:r>
      <w:r>
        <w:rPr>
          <w:rFonts w:hint="eastAsia"/>
          <w:lang w:eastAsia="zh-CN"/>
        </w:rPr>
        <w:t>采集距阵：≥</w:t>
      </w:r>
      <w:r>
        <w:rPr>
          <w:rFonts w:hint="eastAsia"/>
          <w:lang w:val="en-US" w:eastAsia="zh-CN"/>
        </w:rPr>
        <w:t>3072</w:t>
      </w:r>
      <w:r>
        <w:rPr>
          <w:rFonts w:hint="eastAsia"/>
          <w:lang w:eastAsia="zh-CN"/>
        </w:rPr>
        <w:t>×</w:t>
      </w:r>
      <w:r>
        <w:rPr>
          <w:rFonts w:hint="eastAsia"/>
          <w:lang w:val="en-US" w:eastAsia="zh-CN"/>
        </w:rPr>
        <w:t>3072</w:t>
      </w:r>
    </w:p>
    <w:p w14:paraId="30D28422">
      <w:pPr>
        <w:pStyle w:val="6"/>
        <w:bidi w:val="0"/>
        <w:rPr>
          <w:rFonts w:hint="eastAsia"/>
          <w:lang w:eastAsia="zh-CN"/>
        </w:rPr>
      </w:pPr>
      <w:r>
        <w:rPr>
          <w:rFonts w:hint="eastAsia"/>
          <w:lang w:val="en-US" w:eastAsia="zh-CN"/>
        </w:rPr>
        <w:t>5.8</w:t>
      </w:r>
      <w:r>
        <w:rPr>
          <w:rFonts w:hint="eastAsia"/>
          <w:lang w:eastAsia="zh-CN"/>
        </w:rPr>
        <w:t>具备固定检查床及胸片架外的无线便携式工作模式，还可以配置在胸片架或固定检查床满足固定应用模式</w:t>
      </w:r>
    </w:p>
    <w:p w14:paraId="14FB65C3">
      <w:pPr>
        <w:pStyle w:val="6"/>
        <w:bidi w:val="0"/>
        <w:rPr>
          <w:rFonts w:hint="eastAsia"/>
          <w:lang w:eastAsia="zh-CN"/>
        </w:rPr>
      </w:pPr>
      <w:r>
        <w:rPr>
          <w:rFonts w:hint="eastAsia"/>
          <w:lang w:val="en-US" w:eastAsia="zh-CN"/>
        </w:rPr>
        <w:t>6、</w:t>
      </w:r>
      <w:r>
        <w:rPr>
          <w:rFonts w:hint="eastAsia"/>
          <w:lang w:eastAsia="zh-CN"/>
        </w:rPr>
        <w:t>若提供平板探测器为动态平板探测器应满足以下要求</w:t>
      </w:r>
    </w:p>
    <w:p w14:paraId="260982AD">
      <w:pPr>
        <w:pStyle w:val="6"/>
        <w:bidi w:val="0"/>
        <w:rPr>
          <w:rFonts w:hint="eastAsia"/>
          <w:lang w:eastAsia="zh-CN"/>
        </w:rPr>
      </w:pPr>
      <w:r>
        <w:rPr>
          <w:rFonts w:hint="eastAsia"/>
          <w:lang w:val="en-US" w:eastAsia="zh-CN"/>
        </w:rPr>
        <w:t>6.1</w:t>
      </w:r>
      <w:r>
        <w:rPr>
          <w:rFonts w:hint="eastAsia"/>
          <w:lang w:eastAsia="zh-CN"/>
        </w:rPr>
        <w:t>探测器尺寸：17×17 英寸</w:t>
      </w:r>
    </w:p>
    <w:p w14:paraId="2E1E176E">
      <w:pPr>
        <w:pStyle w:val="6"/>
        <w:bidi w:val="0"/>
        <w:rPr>
          <w:rFonts w:hint="eastAsia"/>
          <w:lang w:eastAsia="zh-CN"/>
        </w:rPr>
      </w:pPr>
      <w:r>
        <w:rPr>
          <w:rFonts w:hint="eastAsia"/>
          <w:lang w:val="en-US" w:eastAsia="zh-CN"/>
        </w:rPr>
        <w:t>6.2</w:t>
      </w:r>
      <w:r>
        <w:rPr>
          <w:rFonts w:hint="eastAsia"/>
          <w:lang w:eastAsia="zh-CN"/>
        </w:rPr>
        <w:t>闪烁体类型：碘化铯（CsI）</w:t>
      </w:r>
    </w:p>
    <w:p w14:paraId="3DC0DF93">
      <w:pPr>
        <w:pStyle w:val="6"/>
        <w:bidi w:val="0"/>
        <w:rPr>
          <w:rFonts w:hint="eastAsia"/>
          <w:lang w:eastAsia="zh-CN"/>
        </w:rPr>
      </w:pPr>
      <w:r>
        <w:rPr>
          <w:rFonts w:hint="eastAsia"/>
          <w:lang w:val="en-US" w:eastAsia="zh-CN"/>
        </w:rPr>
        <w:t>6.3</w:t>
      </w:r>
      <w:r>
        <w:rPr>
          <w:rFonts w:hint="eastAsia"/>
          <w:lang w:eastAsia="zh-CN"/>
        </w:rPr>
        <w:t>半导体材料：非晶体硅（a-Si）</w:t>
      </w:r>
    </w:p>
    <w:p w14:paraId="57206B0C">
      <w:pPr>
        <w:pStyle w:val="6"/>
        <w:bidi w:val="0"/>
        <w:rPr>
          <w:rFonts w:hint="eastAsia"/>
          <w:lang w:eastAsia="zh-CN"/>
        </w:rPr>
      </w:pPr>
      <w:r>
        <w:rPr>
          <w:rFonts w:hint="eastAsia"/>
          <w:lang w:val="en-US" w:eastAsia="zh-CN"/>
        </w:rPr>
        <w:t>6.4</w:t>
      </w:r>
      <w:r>
        <w:rPr>
          <w:rFonts w:hint="eastAsia"/>
          <w:lang w:eastAsia="zh-CN"/>
        </w:rPr>
        <w:t>像素尺寸：＜140微米</w:t>
      </w:r>
    </w:p>
    <w:p w14:paraId="4672900A">
      <w:pPr>
        <w:pStyle w:val="6"/>
        <w:bidi w:val="0"/>
        <w:rPr>
          <w:rFonts w:hint="eastAsia"/>
          <w:lang w:eastAsia="zh-CN"/>
        </w:rPr>
      </w:pPr>
      <w:r>
        <w:rPr>
          <w:rFonts w:hint="eastAsia"/>
          <w:lang w:val="en-US" w:eastAsia="zh-CN"/>
        </w:rPr>
        <w:t>6.5</w:t>
      </w:r>
      <w:r>
        <w:rPr>
          <w:rFonts w:hint="eastAsia"/>
          <w:lang w:eastAsia="zh-CN"/>
        </w:rPr>
        <w:t>采集灰阶度：16bits</w:t>
      </w:r>
    </w:p>
    <w:p w14:paraId="0BF89283">
      <w:pPr>
        <w:pStyle w:val="6"/>
        <w:bidi w:val="0"/>
        <w:rPr>
          <w:rFonts w:hint="eastAsia"/>
          <w:lang w:eastAsia="zh-CN"/>
        </w:rPr>
      </w:pPr>
      <w:r>
        <w:rPr>
          <w:rFonts w:hint="eastAsia"/>
          <w:lang w:val="en-US" w:eastAsia="zh-CN"/>
        </w:rPr>
        <w:t>6.6</w:t>
      </w:r>
      <w:r>
        <w:rPr>
          <w:rFonts w:hint="eastAsia"/>
          <w:lang w:eastAsia="zh-CN"/>
        </w:rPr>
        <w:t>采集距阵：≥3072×3072</w:t>
      </w:r>
    </w:p>
    <w:p w14:paraId="1EB6341C">
      <w:pPr>
        <w:pStyle w:val="6"/>
        <w:bidi w:val="0"/>
        <w:rPr>
          <w:rFonts w:hint="eastAsia"/>
          <w:lang w:eastAsia="zh-CN"/>
        </w:rPr>
      </w:pPr>
      <w:r>
        <w:rPr>
          <w:rFonts w:hint="eastAsia"/>
          <w:lang w:val="en-US" w:eastAsia="zh-CN"/>
        </w:rPr>
        <w:t>6.7</w:t>
      </w:r>
      <w:r>
        <w:rPr>
          <w:rFonts w:hint="eastAsia"/>
          <w:lang w:eastAsia="zh-CN"/>
        </w:rPr>
        <w:t>动态透视采集矩阵：≥1500x1500</w:t>
      </w:r>
    </w:p>
    <w:p w14:paraId="1181DBDE">
      <w:pPr>
        <w:pStyle w:val="6"/>
        <w:bidi w:val="0"/>
        <w:rPr>
          <w:rFonts w:hint="eastAsia"/>
          <w:lang w:eastAsia="zh-CN"/>
        </w:rPr>
      </w:pPr>
      <w:r>
        <w:rPr>
          <w:rFonts w:hint="eastAsia"/>
          <w:lang w:val="en-US" w:eastAsia="zh-CN"/>
        </w:rPr>
        <w:t>6.8</w:t>
      </w:r>
      <w:r>
        <w:rPr>
          <w:rFonts w:hint="eastAsia"/>
          <w:lang w:eastAsia="zh-CN"/>
        </w:rPr>
        <w:t>探测器采用电池供电模式，探测器电池可快速拆卸更换，可通过离线充电器充电或者通过固定检查床内及胸片架内线控接口供电</w:t>
      </w:r>
    </w:p>
    <w:p w14:paraId="19679706">
      <w:pPr>
        <w:pStyle w:val="6"/>
        <w:bidi w:val="0"/>
        <w:rPr>
          <w:rFonts w:hint="eastAsia"/>
          <w:lang w:eastAsia="zh-CN"/>
        </w:rPr>
      </w:pPr>
      <w:r>
        <w:rPr>
          <w:rFonts w:hint="eastAsia"/>
          <w:lang w:val="en-US" w:eastAsia="zh-CN"/>
        </w:rPr>
        <w:t>7、</w:t>
      </w:r>
      <w:r>
        <w:rPr>
          <w:rFonts w:hint="eastAsia"/>
          <w:lang w:eastAsia="zh-CN"/>
        </w:rPr>
        <w:t>束光器</w:t>
      </w:r>
    </w:p>
    <w:p w14:paraId="69D1E800">
      <w:pPr>
        <w:pStyle w:val="6"/>
        <w:bidi w:val="0"/>
        <w:rPr>
          <w:rFonts w:hint="eastAsia"/>
          <w:lang w:eastAsia="zh-CN"/>
        </w:rPr>
      </w:pPr>
      <w:r>
        <w:rPr>
          <w:rFonts w:hint="eastAsia"/>
          <w:lang w:val="en-US" w:eastAsia="zh-CN"/>
        </w:rPr>
        <w:t>7.1</w:t>
      </w:r>
      <w:r>
        <w:rPr>
          <w:rFonts w:hint="eastAsia"/>
          <w:lang w:eastAsia="zh-CN"/>
        </w:rPr>
        <w:t>射线野指示：LED 光野指示灯</w:t>
      </w:r>
    </w:p>
    <w:p w14:paraId="10225E15">
      <w:pPr>
        <w:pStyle w:val="6"/>
        <w:bidi w:val="0"/>
        <w:rPr>
          <w:rFonts w:hint="eastAsia"/>
          <w:lang w:eastAsia="zh-CN"/>
        </w:rPr>
      </w:pPr>
      <w:r>
        <w:rPr>
          <w:rFonts w:hint="eastAsia"/>
          <w:lang w:val="en-US" w:eastAsia="zh-CN"/>
        </w:rPr>
        <w:t>7.2</w:t>
      </w:r>
      <w:r>
        <w:rPr>
          <w:rFonts w:hint="eastAsia"/>
          <w:lang w:eastAsia="zh-CN"/>
        </w:rPr>
        <w:t>射线野控制模式：电动+手动（双模式）</w:t>
      </w:r>
    </w:p>
    <w:p w14:paraId="1CAF5FE4">
      <w:pPr>
        <w:pStyle w:val="6"/>
        <w:bidi w:val="0"/>
        <w:rPr>
          <w:rFonts w:hint="eastAsia"/>
          <w:lang w:eastAsia="zh-CN"/>
        </w:rPr>
      </w:pPr>
      <w:r>
        <w:rPr>
          <w:rFonts w:hint="eastAsia"/>
          <w:lang w:val="en-US" w:eastAsia="zh-CN"/>
        </w:rPr>
        <w:t>7.3</w:t>
      </w:r>
      <w:r>
        <w:rPr>
          <w:rFonts w:hint="eastAsia"/>
          <w:lang w:eastAsia="zh-CN"/>
        </w:rPr>
        <w:t>射线野尺寸自动控制可以根据SID 变化自动调整束光器开口大小以保持投照光野尺寸不变</w:t>
      </w:r>
    </w:p>
    <w:p w14:paraId="5856A832">
      <w:pPr>
        <w:pStyle w:val="6"/>
        <w:bidi w:val="0"/>
        <w:rPr>
          <w:rFonts w:hint="eastAsia"/>
          <w:lang w:eastAsia="zh-CN"/>
        </w:rPr>
      </w:pPr>
      <w:r>
        <w:rPr>
          <w:rFonts w:hint="eastAsia"/>
          <w:lang w:val="en-US" w:eastAsia="zh-CN"/>
        </w:rPr>
        <w:t>7.4</w:t>
      </w:r>
      <w:r>
        <w:rPr>
          <w:rFonts w:hint="eastAsia"/>
          <w:lang w:eastAsia="zh-CN"/>
        </w:rPr>
        <w:t>可通过卷尺测量床旁拍照的距离</w:t>
      </w:r>
    </w:p>
    <w:p w14:paraId="0322952B">
      <w:pPr>
        <w:pStyle w:val="6"/>
        <w:bidi w:val="0"/>
        <w:rPr>
          <w:rFonts w:hint="eastAsia"/>
          <w:lang w:eastAsia="zh-CN"/>
        </w:rPr>
      </w:pPr>
      <w:r>
        <w:rPr>
          <w:rFonts w:hint="eastAsia"/>
          <w:lang w:val="en-US" w:eastAsia="zh-CN"/>
        </w:rPr>
        <w:t>7.5</w:t>
      </w:r>
      <w:r>
        <w:rPr>
          <w:rFonts w:hint="eastAsia"/>
          <w:lang w:eastAsia="zh-CN"/>
        </w:rPr>
        <w:t>手自一体限束器，可实现近台手动，隔室电动控制</w:t>
      </w:r>
    </w:p>
    <w:p w14:paraId="625305D3">
      <w:pPr>
        <w:pStyle w:val="6"/>
        <w:bidi w:val="0"/>
        <w:rPr>
          <w:rFonts w:hint="eastAsia"/>
          <w:lang w:eastAsia="zh-CN"/>
        </w:rPr>
      </w:pPr>
      <w:r>
        <w:rPr>
          <w:rFonts w:hint="eastAsia"/>
          <w:lang w:val="en-US" w:eastAsia="zh-CN"/>
        </w:rPr>
        <w:t>8、</w:t>
      </w:r>
      <w:r>
        <w:rPr>
          <w:rFonts w:hint="eastAsia"/>
          <w:lang w:eastAsia="zh-CN"/>
        </w:rPr>
        <w:t>无线遥控器</w:t>
      </w:r>
    </w:p>
    <w:p w14:paraId="024E0065">
      <w:pPr>
        <w:pStyle w:val="6"/>
        <w:bidi w:val="0"/>
        <w:rPr>
          <w:rFonts w:hint="eastAsia"/>
          <w:lang w:eastAsia="zh-CN"/>
        </w:rPr>
      </w:pPr>
      <w:r>
        <w:rPr>
          <w:rFonts w:hint="eastAsia"/>
          <w:lang w:val="en-US" w:eastAsia="zh-CN"/>
        </w:rPr>
        <w:t>8.1</w:t>
      </w:r>
      <w:r>
        <w:rPr>
          <w:rFonts w:hint="eastAsia"/>
          <w:lang w:eastAsia="zh-CN"/>
        </w:rPr>
        <w:t>可远程遥控胸片架垂直升降</w:t>
      </w:r>
    </w:p>
    <w:p w14:paraId="477CA676">
      <w:pPr>
        <w:pStyle w:val="6"/>
        <w:bidi w:val="0"/>
        <w:rPr>
          <w:rFonts w:hint="eastAsia"/>
          <w:lang w:eastAsia="zh-CN"/>
        </w:rPr>
      </w:pPr>
      <w:r>
        <w:rPr>
          <w:rFonts w:hint="eastAsia"/>
          <w:lang w:val="en-US" w:eastAsia="zh-CN"/>
        </w:rPr>
        <w:t>8.2</w:t>
      </w:r>
      <w:r>
        <w:rPr>
          <w:rFonts w:hint="eastAsia"/>
          <w:lang w:eastAsia="zh-CN"/>
        </w:rPr>
        <w:t>一键自动摆位功能：支持立、卧位的一键自动摆位功能</w:t>
      </w:r>
    </w:p>
    <w:p w14:paraId="07836673">
      <w:pPr>
        <w:pStyle w:val="6"/>
        <w:bidi w:val="0"/>
        <w:rPr>
          <w:rFonts w:hint="eastAsia"/>
          <w:lang w:eastAsia="zh-CN"/>
        </w:rPr>
      </w:pPr>
      <w:r>
        <w:rPr>
          <w:rFonts w:hint="eastAsia"/>
          <w:lang w:val="en-US" w:eastAsia="zh-CN"/>
        </w:rPr>
        <w:t>8.3</w:t>
      </w:r>
      <w:r>
        <w:rPr>
          <w:rFonts w:hint="eastAsia"/>
          <w:lang w:eastAsia="zh-CN"/>
        </w:rPr>
        <w:t>束光器光野控制：支持束光器光野大小的遥控调节</w:t>
      </w:r>
    </w:p>
    <w:p w14:paraId="77FAF583">
      <w:pPr>
        <w:pStyle w:val="6"/>
        <w:bidi w:val="0"/>
        <w:rPr>
          <w:rFonts w:hint="eastAsia"/>
          <w:lang w:eastAsia="zh-CN"/>
        </w:rPr>
      </w:pPr>
      <w:r>
        <w:rPr>
          <w:rFonts w:hint="eastAsia"/>
          <w:lang w:val="en-US" w:eastAsia="zh-CN"/>
        </w:rPr>
        <w:t>8.4</w:t>
      </w:r>
      <w:r>
        <w:rPr>
          <w:rFonts w:hint="eastAsia"/>
          <w:lang w:eastAsia="zh-CN"/>
        </w:rPr>
        <w:t>供电方式：电池</w:t>
      </w:r>
    </w:p>
    <w:p w14:paraId="4361A784">
      <w:pPr>
        <w:pStyle w:val="6"/>
        <w:bidi w:val="0"/>
        <w:rPr>
          <w:rFonts w:hint="eastAsia"/>
          <w:lang w:eastAsia="zh-CN"/>
        </w:rPr>
      </w:pPr>
      <w:r>
        <w:rPr>
          <w:rFonts w:hint="eastAsia"/>
          <w:lang w:val="en-US" w:eastAsia="zh-CN"/>
        </w:rPr>
        <w:t>9、</w:t>
      </w:r>
      <w:r>
        <w:rPr>
          <w:rFonts w:hint="eastAsia"/>
          <w:lang w:eastAsia="zh-CN"/>
        </w:rPr>
        <w:t>球管悬吊机架</w:t>
      </w:r>
    </w:p>
    <w:p w14:paraId="15AA8495">
      <w:pPr>
        <w:pStyle w:val="6"/>
        <w:bidi w:val="0"/>
        <w:rPr>
          <w:rFonts w:hint="eastAsia"/>
          <w:lang w:eastAsia="zh-CN"/>
        </w:rPr>
      </w:pPr>
      <w:r>
        <w:rPr>
          <w:rFonts w:hint="eastAsia"/>
          <w:lang w:val="en-US" w:eastAsia="zh-CN"/>
        </w:rPr>
        <w:t>9.1</w:t>
      </w:r>
      <w:r>
        <w:rPr>
          <w:rFonts w:hint="eastAsia"/>
          <w:lang w:eastAsia="zh-CN"/>
        </w:rPr>
        <w:t>吊架运动模式电动或手动模式</w:t>
      </w:r>
    </w:p>
    <w:p w14:paraId="4DB7CD6B">
      <w:pPr>
        <w:pStyle w:val="6"/>
        <w:bidi w:val="0"/>
        <w:rPr>
          <w:rFonts w:hint="eastAsia"/>
          <w:lang w:eastAsia="zh-CN"/>
        </w:rPr>
      </w:pPr>
      <w:r>
        <w:rPr>
          <w:rFonts w:hint="eastAsia"/>
          <w:lang w:val="en-US" w:eastAsia="zh-CN"/>
        </w:rPr>
        <w:t>9.2</w:t>
      </w:r>
      <w:r>
        <w:rPr>
          <w:rFonts w:hint="eastAsia"/>
          <w:lang w:eastAsia="zh-CN"/>
        </w:rPr>
        <w:t>球管垂直升降范围：≥1450mm</w:t>
      </w:r>
    </w:p>
    <w:p w14:paraId="3A5951E1">
      <w:pPr>
        <w:pStyle w:val="6"/>
        <w:bidi w:val="0"/>
        <w:rPr>
          <w:rFonts w:hint="eastAsia"/>
          <w:lang w:eastAsia="zh-CN"/>
        </w:rPr>
      </w:pPr>
      <w:r>
        <w:rPr>
          <w:rFonts w:hint="eastAsia"/>
          <w:lang w:val="en-US" w:eastAsia="zh-CN"/>
        </w:rPr>
        <w:t>9.3</w:t>
      </w:r>
      <w:r>
        <w:rPr>
          <w:rFonts w:hint="eastAsia"/>
          <w:lang w:eastAsia="zh-CN"/>
        </w:rPr>
        <w:t>球管沿横轴运动距离：≥1800mm</w:t>
      </w:r>
    </w:p>
    <w:p w14:paraId="23DA94F2">
      <w:pPr>
        <w:pStyle w:val="6"/>
        <w:bidi w:val="0"/>
        <w:rPr>
          <w:rFonts w:hint="eastAsia"/>
          <w:lang w:eastAsia="zh-CN"/>
        </w:rPr>
      </w:pPr>
      <w:r>
        <w:rPr>
          <w:rFonts w:hint="eastAsia"/>
          <w:lang w:val="en-US" w:eastAsia="zh-CN"/>
        </w:rPr>
        <w:t>9.4</w:t>
      </w:r>
      <w:r>
        <w:rPr>
          <w:rFonts w:hint="eastAsia"/>
          <w:lang w:eastAsia="zh-CN"/>
        </w:rPr>
        <w:t>球管沿纵轴运动距离：≥1800mm</w:t>
      </w:r>
    </w:p>
    <w:p w14:paraId="5ED02338">
      <w:pPr>
        <w:pStyle w:val="6"/>
        <w:bidi w:val="0"/>
        <w:rPr>
          <w:rFonts w:hint="eastAsia"/>
          <w:lang w:eastAsia="zh-CN"/>
        </w:rPr>
      </w:pPr>
      <w:r>
        <w:rPr>
          <w:rFonts w:hint="eastAsia"/>
          <w:lang w:val="en-US" w:eastAsia="zh-CN"/>
        </w:rPr>
        <w:t>9.5</w:t>
      </w:r>
      <w:r>
        <w:rPr>
          <w:rFonts w:hint="eastAsia"/>
          <w:lang w:eastAsia="zh-CN"/>
        </w:rPr>
        <w:t>球管套可沿垂直轴旋转范围：</w:t>
      </w:r>
      <w:r>
        <w:t xml:space="preserve"> ≥-1</w:t>
      </w:r>
      <w:r>
        <w:rPr>
          <w:rFonts w:hint="eastAsia"/>
          <w:lang w:val="en-US" w:eastAsia="zh-CN"/>
        </w:rPr>
        <w:t>35</w:t>
      </w:r>
      <w:r>
        <w:t>°/+</w:t>
      </w:r>
      <w:r>
        <w:rPr>
          <w:rFonts w:hint="eastAsia"/>
          <w:lang w:val="en-US" w:eastAsia="zh-CN"/>
        </w:rPr>
        <w:t>135</w:t>
      </w:r>
      <w:r>
        <w:t>°</w:t>
      </w:r>
    </w:p>
    <w:p w14:paraId="2AFAC5DC">
      <w:pPr>
        <w:pStyle w:val="6"/>
        <w:bidi w:val="0"/>
        <w:rPr>
          <w:rFonts w:hint="eastAsia"/>
          <w:lang w:eastAsia="zh-CN"/>
        </w:rPr>
      </w:pPr>
      <w:r>
        <w:rPr>
          <w:rFonts w:hint="eastAsia"/>
          <w:lang w:val="en-US" w:eastAsia="zh-CN"/>
        </w:rPr>
        <w:t>9.6</w:t>
      </w:r>
      <w:r>
        <w:rPr>
          <w:rFonts w:hint="eastAsia"/>
          <w:lang w:eastAsia="zh-CN"/>
        </w:rPr>
        <w:t>球管沿水平轴旋转范围：≥±120°</w:t>
      </w:r>
    </w:p>
    <w:p w14:paraId="3448C8F8">
      <w:pPr>
        <w:pStyle w:val="6"/>
        <w:bidi w:val="0"/>
        <w:rPr>
          <w:rFonts w:hint="eastAsia"/>
          <w:lang w:eastAsia="zh-CN"/>
        </w:rPr>
      </w:pPr>
      <w:r>
        <w:rPr>
          <w:rFonts w:hint="eastAsia"/>
          <w:lang w:val="en-US" w:eastAsia="zh-CN"/>
        </w:rPr>
        <w:t>9.7</w:t>
      </w:r>
      <w:r>
        <w:t>立位拍片时，球管与平板探测器之间可实现平行跟随运动</w:t>
      </w:r>
    </w:p>
    <w:p w14:paraId="513D22F9">
      <w:pPr>
        <w:pStyle w:val="6"/>
        <w:bidi w:val="0"/>
        <w:rPr>
          <w:rFonts w:hint="eastAsia"/>
          <w:lang w:eastAsia="zh-CN"/>
        </w:rPr>
      </w:pPr>
      <w:r>
        <w:rPr>
          <w:rFonts w:hint="eastAsia"/>
          <w:lang w:val="en-US" w:eastAsia="zh-CN"/>
        </w:rPr>
        <w:t>10、</w:t>
      </w:r>
      <w:r>
        <w:rPr>
          <w:rFonts w:hint="eastAsia"/>
          <w:lang w:eastAsia="zh-CN"/>
        </w:rPr>
        <w:t>胸片架</w:t>
      </w:r>
    </w:p>
    <w:p w14:paraId="315E1F5C">
      <w:pPr>
        <w:pStyle w:val="6"/>
        <w:bidi w:val="0"/>
        <w:rPr>
          <w:rFonts w:hint="eastAsia"/>
          <w:lang w:eastAsia="zh-CN"/>
        </w:rPr>
      </w:pPr>
      <w:r>
        <w:rPr>
          <w:rFonts w:hint="eastAsia"/>
          <w:lang w:val="en-US" w:eastAsia="zh-CN"/>
        </w:rPr>
        <w:t>10.1</w:t>
      </w:r>
      <w:r>
        <w:rPr>
          <w:rFonts w:hint="eastAsia"/>
          <w:lang w:eastAsia="zh-CN"/>
        </w:rPr>
        <w:t>胸片架垂直运动行程：≥14</w:t>
      </w:r>
      <w:r>
        <w:rPr>
          <w:rFonts w:hint="eastAsia"/>
          <w:lang w:val="en-US" w:eastAsia="zh-CN"/>
        </w:rPr>
        <w:t>0</w:t>
      </w:r>
      <w:r>
        <w:rPr>
          <w:rFonts w:hint="eastAsia"/>
          <w:lang w:eastAsia="zh-CN"/>
        </w:rPr>
        <w:t>0mm</w:t>
      </w:r>
    </w:p>
    <w:p w14:paraId="5D2BD134">
      <w:pPr>
        <w:pStyle w:val="6"/>
        <w:bidi w:val="0"/>
        <w:rPr>
          <w:rFonts w:hint="eastAsia"/>
          <w:lang w:eastAsia="zh-CN"/>
        </w:rPr>
      </w:pPr>
      <w:r>
        <w:rPr>
          <w:rFonts w:hint="eastAsia"/>
          <w:lang w:val="en-US" w:eastAsia="zh-CN"/>
        </w:rPr>
        <w:t>10.2</w:t>
      </w:r>
      <w:r>
        <w:rPr>
          <w:rFonts w:hint="eastAsia"/>
          <w:lang w:eastAsia="zh-CN"/>
        </w:rPr>
        <w:t>SID：≥1800mm</w:t>
      </w:r>
    </w:p>
    <w:p w14:paraId="22C8BB0E">
      <w:pPr>
        <w:pStyle w:val="6"/>
        <w:bidi w:val="0"/>
        <w:rPr>
          <w:rFonts w:hint="eastAsia"/>
          <w:lang w:eastAsia="zh-CN"/>
        </w:rPr>
      </w:pPr>
      <w:r>
        <w:rPr>
          <w:rFonts w:hint="eastAsia"/>
          <w:lang w:val="en-US" w:eastAsia="zh-CN"/>
        </w:rPr>
        <w:t>10.3</w:t>
      </w:r>
      <w:r>
        <w:rPr>
          <w:rFonts w:hint="eastAsia"/>
          <w:lang w:eastAsia="zh-CN"/>
        </w:rPr>
        <w:t>可隔室遥控胸片架垂直升降</w:t>
      </w:r>
    </w:p>
    <w:p w14:paraId="4AA44778">
      <w:pPr>
        <w:pStyle w:val="6"/>
        <w:bidi w:val="0"/>
        <w:rPr>
          <w:rFonts w:hint="eastAsia"/>
          <w:lang w:eastAsia="zh-CN"/>
        </w:rPr>
      </w:pPr>
      <w:r>
        <w:rPr>
          <w:rFonts w:hint="eastAsia"/>
          <w:lang w:val="en-US" w:eastAsia="zh-CN"/>
        </w:rPr>
        <w:t>10.4</w:t>
      </w:r>
      <w:r>
        <w:rPr>
          <w:rFonts w:hint="eastAsia"/>
          <w:lang w:eastAsia="zh-CN"/>
        </w:rPr>
        <w:t>具备自动曝光控制电离室</w:t>
      </w:r>
    </w:p>
    <w:p w14:paraId="3F5FB193">
      <w:pPr>
        <w:pStyle w:val="6"/>
        <w:bidi w:val="0"/>
        <w:rPr>
          <w:rFonts w:hint="eastAsia"/>
          <w:lang w:eastAsia="zh-CN"/>
        </w:rPr>
      </w:pPr>
      <w:r>
        <w:rPr>
          <w:rFonts w:hint="eastAsia"/>
          <w:lang w:val="en-US" w:eastAsia="zh-CN"/>
        </w:rPr>
        <w:t>10.5</w:t>
      </w:r>
      <w:r>
        <w:rPr>
          <w:rFonts w:hint="eastAsia"/>
          <w:lang w:eastAsia="zh-CN"/>
        </w:rPr>
        <w:t>配备可拆卸式滤线栅</w:t>
      </w:r>
    </w:p>
    <w:p w14:paraId="395AB6A5">
      <w:pPr>
        <w:pStyle w:val="6"/>
        <w:bidi w:val="0"/>
        <w:rPr>
          <w:rFonts w:hint="eastAsia"/>
          <w:lang w:eastAsia="zh-CN"/>
        </w:rPr>
      </w:pPr>
      <w:r>
        <w:rPr>
          <w:rFonts w:hint="eastAsia"/>
          <w:lang w:val="en-US" w:eastAsia="zh-CN"/>
        </w:rPr>
        <w:t>11、</w:t>
      </w:r>
      <w:r>
        <w:rPr>
          <w:rFonts w:hint="eastAsia"/>
          <w:lang w:eastAsia="zh-CN"/>
        </w:rPr>
        <w:t>电动升降摄影床</w:t>
      </w:r>
    </w:p>
    <w:p w14:paraId="4AFB16DB">
      <w:pPr>
        <w:pStyle w:val="6"/>
        <w:bidi w:val="0"/>
        <w:rPr>
          <w:rFonts w:hint="eastAsia"/>
          <w:lang w:eastAsia="zh-CN"/>
        </w:rPr>
      </w:pPr>
      <w:r>
        <w:rPr>
          <w:rFonts w:hint="eastAsia"/>
          <w:lang w:val="en-US" w:eastAsia="zh-CN"/>
        </w:rPr>
        <w:t>11.1</w:t>
      </w:r>
      <w:r>
        <w:rPr>
          <w:rFonts w:hint="eastAsia"/>
          <w:lang w:eastAsia="zh-CN"/>
        </w:rPr>
        <w:t>床面可电动升降</w:t>
      </w:r>
    </w:p>
    <w:p w14:paraId="2AF84397">
      <w:pPr>
        <w:pStyle w:val="6"/>
        <w:bidi w:val="0"/>
        <w:rPr>
          <w:rFonts w:hint="eastAsia"/>
          <w:lang w:eastAsia="zh-CN"/>
        </w:rPr>
      </w:pPr>
      <w:r>
        <w:rPr>
          <w:rFonts w:hint="eastAsia"/>
          <w:lang w:val="en-US" w:eastAsia="zh-CN"/>
        </w:rPr>
        <w:t>11.2</w:t>
      </w:r>
      <w:r>
        <w:rPr>
          <w:rFonts w:hint="eastAsia"/>
          <w:lang w:eastAsia="zh-CN"/>
        </w:rPr>
        <w:t>床面横向移动范围：≥</w:t>
      </w:r>
      <w:r>
        <w:rPr>
          <w:rFonts w:hint="eastAsia"/>
          <w:lang w:val="en-US" w:eastAsia="zh-CN"/>
        </w:rPr>
        <w:t>3</w:t>
      </w:r>
      <w:r>
        <w:rPr>
          <w:rFonts w:hint="eastAsia"/>
          <w:lang w:eastAsia="zh-CN"/>
        </w:rPr>
        <w:t>00mm</w:t>
      </w:r>
    </w:p>
    <w:p w14:paraId="29426815">
      <w:pPr>
        <w:pStyle w:val="6"/>
        <w:bidi w:val="0"/>
        <w:rPr>
          <w:rFonts w:hint="eastAsia"/>
          <w:lang w:eastAsia="zh-CN"/>
        </w:rPr>
      </w:pPr>
      <w:r>
        <w:rPr>
          <w:rFonts w:hint="eastAsia"/>
          <w:lang w:val="en-US" w:eastAsia="zh-CN"/>
        </w:rPr>
        <w:t>11.3</w:t>
      </w:r>
      <w:r>
        <w:rPr>
          <w:rFonts w:hint="eastAsia"/>
          <w:lang w:eastAsia="zh-CN"/>
        </w:rPr>
        <w:t>床面纵向移动范围：≥2</w:t>
      </w:r>
      <w:r>
        <w:rPr>
          <w:rFonts w:hint="eastAsia"/>
          <w:lang w:val="en-US" w:eastAsia="zh-CN"/>
        </w:rPr>
        <w:t>4</w:t>
      </w:r>
      <w:r>
        <w:rPr>
          <w:rFonts w:hint="eastAsia"/>
          <w:lang w:eastAsia="zh-CN"/>
        </w:rPr>
        <w:t>0mm</w:t>
      </w:r>
    </w:p>
    <w:p w14:paraId="4A2B4BE5">
      <w:pPr>
        <w:pStyle w:val="6"/>
        <w:bidi w:val="0"/>
        <w:rPr>
          <w:rFonts w:hint="eastAsia"/>
          <w:lang w:eastAsia="zh-CN"/>
        </w:rPr>
      </w:pPr>
      <w:r>
        <w:rPr>
          <w:rFonts w:hint="eastAsia"/>
          <w:lang w:val="en-US" w:eastAsia="zh-CN"/>
        </w:rPr>
        <w:t>11.4</w:t>
      </w:r>
      <w:r>
        <w:rPr>
          <w:rFonts w:hint="eastAsia"/>
          <w:lang w:eastAsia="zh-CN"/>
        </w:rPr>
        <w:t>床面最低高度：≤600mm</w:t>
      </w:r>
    </w:p>
    <w:p w14:paraId="1DE34487">
      <w:pPr>
        <w:pStyle w:val="6"/>
        <w:bidi w:val="0"/>
        <w:rPr>
          <w:rFonts w:hint="eastAsia"/>
          <w:lang w:eastAsia="zh-CN"/>
        </w:rPr>
      </w:pPr>
      <w:r>
        <w:rPr>
          <w:rFonts w:hint="eastAsia"/>
          <w:lang w:val="en-US" w:eastAsia="zh-CN"/>
        </w:rPr>
        <w:t>11.5</w:t>
      </w:r>
      <w:r>
        <w:rPr>
          <w:rFonts w:hint="eastAsia"/>
          <w:lang w:eastAsia="zh-CN"/>
        </w:rPr>
        <w:t>床面最大承重：≥2</w:t>
      </w:r>
      <w:r>
        <w:rPr>
          <w:rFonts w:hint="eastAsia"/>
          <w:lang w:val="en-US" w:eastAsia="zh-CN"/>
        </w:rPr>
        <w:t>0</w:t>
      </w:r>
      <w:r>
        <w:rPr>
          <w:rFonts w:hint="eastAsia"/>
          <w:lang w:eastAsia="zh-CN"/>
        </w:rPr>
        <w:t>0kg</w:t>
      </w:r>
    </w:p>
    <w:p w14:paraId="4390C255">
      <w:pPr>
        <w:pStyle w:val="6"/>
        <w:bidi w:val="0"/>
        <w:rPr>
          <w:rFonts w:hint="eastAsia"/>
          <w:lang w:eastAsia="zh-CN"/>
        </w:rPr>
      </w:pPr>
      <w:r>
        <w:rPr>
          <w:rFonts w:hint="eastAsia"/>
          <w:lang w:val="en-US" w:eastAsia="zh-CN"/>
        </w:rPr>
        <w:t>11.6</w:t>
      </w:r>
      <w:r>
        <w:rPr>
          <w:rFonts w:hint="eastAsia"/>
          <w:lang w:eastAsia="zh-CN"/>
        </w:rPr>
        <w:t>平板托盘运动模式：手动或电动</w:t>
      </w:r>
    </w:p>
    <w:p w14:paraId="364791C9">
      <w:pPr>
        <w:pStyle w:val="6"/>
        <w:bidi w:val="0"/>
        <w:rPr>
          <w:rFonts w:hint="eastAsia"/>
          <w:lang w:eastAsia="zh-CN"/>
        </w:rPr>
      </w:pPr>
      <w:r>
        <w:rPr>
          <w:rFonts w:hint="eastAsia"/>
          <w:lang w:val="en-US" w:eastAsia="zh-CN"/>
        </w:rPr>
        <w:t>11.7</w:t>
      </w:r>
      <w:r>
        <w:rPr>
          <w:rFonts w:hint="eastAsia"/>
          <w:lang w:eastAsia="zh-CN"/>
        </w:rPr>
        <w:t>平板托盘移动范围：≥250mm</w:t>
      </w:r>
    </w:p>
    <w:p w14:paraId="12968674">
      <w:pPr>
        <w:pStyle w:val="6"/>
        <w:bidi w:val="0"/>
        <w:rPr>
          <w:rFonts w:hint="eastAsia"/>
          <w:lang w:eastAsia="zh-CN"/>
        </w:rPr>
      </w:pPr>
      <w:r>
        <w:rPr>
          <w:rFonts w:hint="eastAsia"/>
          <w:lang w:val="en-US" w:eastAsia="zh-CN"/>
        </w:rPr>
        <w:t>11.8</w:t>
      </w:r>
      <w:r>
        <w:rPr>
          <w:rFonts w:hint="eastAsia"/>
          <w:lang w:eastAsia="zh-CN"/>
        </w:rPr>
        <w:t>电离室自动曝光控制</w:t>
      </w:r>
    </w:p>
    <w:p w14:paraId="7CB1163E">
      <w:pPr>
        <w:pStyle w:val="6"/>
        <w:bidi w:val="0"/>
        <w:rPr>
          <w:rFonts w:hint="eastAsia"/>
          <w:lang w:eastAsia="zh-CN"/>
        </w:rPr>
      </w:pPr>
      <w:r>
        <w:rPr>
          <w:rFonts w:hint="eastAsia"/>
          <w:lang w:val="en-US" w:eastAsia="zh-CN"/>
        </w:rPr>
        <w:t>11.9</w:t>
      </w:r>
      <w:r>
        <w:rPr>
          <w:rFonts w:hint="eastAsia"/>
          <w:lang w:eastAsia="zh-CN"/>
        </w:rPr>
        <w:t>床面升降范围：≥250mm</w:t>
      </w:r>
    </w:p>
    <w:p w14:paraId="7134ECFC">
      <w:pPr>
        <w:pStyle w:val="6"/>
        <w:bidi w:val="0"/>
        <w:rPr>
          <w:rFonts w:hint="eastAsia"/>
          <w:lang w:eastAsia="zh-CN"/>
        </w:rPr>
      </w:pPr>
      <w:r>
        <w:rPr>
          <w:rFonts w:hint="eastAsia"/>
          <w:lang w:val="en-US" w:eastAsia="zh-CN"/>
        </w:rPr>
        <w:t>12、</w:t>
      </w:r>
      <w:r>
        <w:rPr>
          <w:rFonts w:hint="eastAsia"/>
          <w:lang w:eastAsia="zh-CN"/>
        </w:rPr>
        <w:t>图像采集工作站</w:t>
      </w:r>
    </w:p>
    <w:p w14:paraId="666CB32B">
      <w:pPr>
        <w:pStyle w:val="6"/>
        <w:bidi w:val="0"/>
        <w:rPr>
          <w:rFonts w:hint="eastAsia"/>
          <w:lang w:eastAsia="zh-CN"/>
        </w:rPr>
      </w:pPr>
      <w:r>
        <w:rPr>
          <w:rFonts w:hint="eastAsia"/>
          <w:lang w:val="en-US" w:eastAsia="zh-CN"/>
        </w:rPr>
        <w:t>12.1</w:t>
      </w:r>
      <w:r>
        <w:rPr>
          <w:rFonts w:hint="eastAsia"/>
          <w:lang w:eastAsia="zh-CN"/>
        </w:rPr>
        <w:t>采集工作站主机硬盘： 1TB及以上；运行内存：≥8GB；电脑显示器尺寸：≥2</w:t>
      </w:r>
      <w:r>
        <w:rPr>
          <w:rFonts w:hint="eastAsia"/>
          <w:lang w:val="en-US" w:eastAsia="zh-CN"/>
        </w:rPr>
        <w:t>3</w:t>
      </w:r>
      <w:r>
        <w:rPr>
          <w:rFonts w:hint="eastAsia"/>
          <w:lang w:eastAsia="zh-CN"/>
        </w:rPr>
        <w:t>英寸；采集工作站显示器分辨率：1920×1080</w:t>
      </w:r>
    </w:p>
    <w:p w14:paraId="7BE765CB">
      <w:pPr>
        <w:pStyle w:val="6"/>
        <w:bidi w:val="0"/>
        <w:rPr>
          <w:rFonts w:hint="eastAsia"/>
          <w:lang w:eastAsia="zh-CN"/>
        </w:rPr>
      </w:pPr>
      <w:r>
        <w:rPr>
          <w:rFonts w:hint="eastAsia"/>
          <w:lang w:val="en-US" w:eastAsia="zh-CN"/>
        </w:rPr>
        <w:t>12.2</w:t>
      </w:r>
      <w:r>
        <w:rPr>
          <w:rFonts w:hint="eastAsia"/>
          <w:lang w:eastAsia="zh-CN"/>
        </w:rPr>
        <w:t>计算机系统：Windows 7或Windows 10 64位操作系统</w:t>
      </w:r>
    </w:p>
    <w:p w14:paraId="7589E64B">
      <w:pPr>
        <w:pStyle w:val="6"/>
        <w:bidi w:val="0"/>
        <w:rPr>
          <w:rFonts w:hint="eastAsia"/>
          <w:lang w:eastAsia="zh-CN"/>
        </w:rPr>
      </w:pPr>
      <w:r>
        <w:rPr>
          <w:rFonts w:hint="eastAsia"/>
          <w:lang w:val="en-US" w:eastAsia="zh-CN"/>
        </w:rPr>
        <w:t>12.3</w:t>
      </w:r>
      <w:r>
        <w:rPr>
          <w:rFonts w:hint="eastAsia"/>
          <w:lang w:eastAsia="zh-CN"/>
        </w:rPr>
        <w:t>具备患者信息管理功能：手工登记，WORKLIST自动查询</w:t>
      </w:r>
    </w:p>
    <w:p w14:paraId="3BD428BD">
      <w:pPr>
        <w:pStyle w:val="6"/>
        <w:bidi w:val="0"/>
        <w:rPr>
          <w:rFonts w:hint="eastAsia"/>
          <w:lang w:eastAsia="zh-CN"/>
        </w:rPr>
      </w:pPr>
      <w:r>
        <w:rPr>
          <w:rFonts w:hint="eastAsia"/>
          <w:lang w:val="en-US" w:eastAsia="zh-CN"/>
        </w:rPr>
        <w:t>12.4</w:t>
      </w:r>
      <w:r>
        <w:rPr>
          <w:rFonts w:hint="eastAsia"/>
          <w:lang w:eastAsia="zh-CN"/>
        </w:rPr>
        <w:t>具备图像信息采集管理功能：图像自 动调窗、图像自动裁剪、图像自动发送 、图像左右标记</w:t>
      </w:r>
    </w:p>
    <w:p w14:paraId="2ECF0669">
      <w:pPr>
        <w:pStyle w:val="6"/>
        <w:bidi w:val="0"/>
        <w:rPr>
          <w:rFonts w:hint="eastAsia"/>
          <w:lang w:eastAsia="zh-CN"/>
        </w:rPr>
      </w:pPr>
      <w:r>
        <w:rPr>
          <w:rFonts w:hint="eastAsia"/>
          <w:lang w:val="en-US" w:eastAsia="zh-CN"/>
        </w:rPr>
        <w:t>12.5</w:t>
      </w:r>
      <w:r>
        <w:rPr>
          <w:rFonts w:hint="eastAsia"/>
          <w:lang w:eastAsia="zh-CN"/>
        </w:rPr>
        <w:t>具有自动亮度控制功能（保证图像亮度的稳定性，不会随人体部位密度变化而发生改变）</w:t>
      </w:r>
    </w:p>
    <w:p w14:paraId="09DB56E3">
      <w:pPr>
        <w:pStyle w:val="6"/>
        <w:bidi w:val="0"/>
        <w:rPr>
          <w:rFonts w:hint="eastAsia"/>
          <w:lang w:eastAsia="zh-CN"/>
        </w:rPr>
      </w:pPr>
      <w:r>
        <w:rPr>
          <w:rFonts w:hint="eastAsia"/>
          <w:lang w:val="en-US" w:eastAsia="zh-CN"/>
        </w:rPr>
        <w:t>12.6</w:t>
      </w:r>
      <w:r>
        <w:rPr>
          <w:rFonts w:hint="eastAsia"/>
          <w:lang w:eastAsia="zh-CN"/>
        </w:rPr>
        <w:t>具备图像观察功能：查看摄影图像，窗宽窗位调整，图像翻转，图像旋转（左转90度、右转90度），图像缩放，图像还原、移动图像、反色、自适应大小、放大镜、默认窗宽窗位、高级处理等。</w:t>
      </w:r>
    </w:p>
    <w:p w14:paraId="4009E9BB">
      <w:pPr>
        <w:pStyle w:val="6"/>
        <w:bidi w:val="0"/>
        <w:rPr>
          <w:rFonts w:hint="eastAsia"/>
          <w:lang w:eastAsia="zh-CN"/>
        </w:rPr>
      </w:pPr>
      <w:r>
        <w:rPr>
          <w:rFonts w:hint="eastAsia"/>
          <w:lang w:val="en-US" w:eastAsia="zh-CN"/>
        </w:rPr>
        <w:t>12.7</w:t>
      </w:r>
      <w:r>
        <w:rPr>
          <w:rFonts w:hint="eastAsia"/>
          <w:lang w:eastAsia="zh-CN"/>
        </w:rPr>
        <w:t>具备病历报告功能：病人信息自动加载、专家模板、拍摄图像选择、报告描述、报告结论、报告描述+结论、编辑知识库、报告医生、审核医生、报告时间、打印模板、设置、保存报告；快速打印：打印报告等。</w:t>
      </w:r>
    </w:p>
    <w:p w14:paraId="7D280FCF">
      <w:pPr>
        <w:pStyle w:val="6"/>
        <w:bidi w:val="0"/>
        <w:rPr>
          <w:rFonts w:hint="eastAsia"/>
          <w:lang w:eastAsia="zh-CN"/>
        </w:rPr>
      </w:pPr>
      <w:r>
        <w:rPr>
          <w:rFonts w:hint="eastAsia"/>
          <w:lang w:val="en-US" w:eastAsia="zh-CN"/>
        </w:rPr>
        <w:t>12.8</w:t>
      </w:r>
      <w:r>
        <w:rPr>
          <w:rFonts w:hint="eastAsia"/>
          <w:lang w:eastAsia="zh-CN"/>
        </w:rPr>
        <w:t>具备胶片打印功能：支持DICOM3.0标准激光相机打印，同时支持1:1物体真实比例打印</w:t>
      </w:r>
    </w:p>
    <w:p w14:paraId="3664C9AD">
      <w:pPr>
        <w:pStyle w:val="6"/>
        <w:bidi w:val="0"/>
        <w:rPr>
          <w:rFonts w:hint="eastAsia"/>
          <w:lang w:eastAsia="zh-CN"/>
        </w:rPr>
      </w:pPr>
      <w:r>
        <w:rPr>
          <w:rFonts w:hint="eastAsia"/>
          <w:lang w:val="en-US" w:eastAsia="zh-CN"/>
        </w:rPr>
        <w:t>12.9</w:t>
      </w:r>
      <w:r>
        <w:rPr>
          <w:rFonts w:hint="eastAsia"/>
          <w:lang w:eastAsia="zh-CN"/>
        </w:rPr>
        <w:t>具备DICOM传输功能：可发送图像到任何遵循DICOM3 .0标准的PACS服务器</w:t>
      </w:r>
    </w:p>
    <w:p w14:paraId="5D1F6373">
      <w:pPr>
        <w:pStyle w:val="6"/>
        <w:bidi w:val="0"/>
        <w:rPr>
          <w:rFonts w:hint="eastAsia"/>
          <w:lang w:eastAsia="zh-CN"/>
        </w:rPr>
      </w:pPr>
      <w:r>
        <w:rPr>
          <w:rFonts w:hint="eastAsia"/>
          <w:lang w:val="en-US" w:eastAsia="zh-CN"/>
        </w:rPr>
        <w:t>12.10</w:t>
      </w:r>
      <w:r>
        <w:rPr>
          <w:rFonts w:hint="eastAsia"/>
          <w:lang w:eastAsia="zh-CN"/>
        </w:rPr>
        <w:t>具备束光器外周区域屏蔽功能：检查过程中束光器外的无效区域可通过软件屏蔽其显示</w:t>
      </w:r>
    </w:p>
    <w:p w14:paraId="2B5B7F9F">
      <w:pPr>
        <w:pStyle w:val="6"/>
        <w:bidi w:val="0"/>
        <w:rPr>
          <w:rFonts w:hint="eastAsia"/>
          <w:lang w:eastAsia="zh-CN"/>
        </w:rPr>
      </w:pPr>
      <w:r>
        <w:rPr>
          <w:rFonts w:hint="eastAsia"/>
          <w:lang w:val="en-US" w:eastAsia="zh-CN"/>
        </w:rPr>
        <w:t>12.11</w:t>
      </w:r>
      <w:r>
        <w:rPr>
          <w:rFonts w:hint="eastAsia"/>
          <w:lang w:eastAsia="zh-CN"/>
        </w:rPr>
        <w:t>具备曝光参数记录和显示功能：检查后的图像上有曝光参数的记录</w:t>
      </w:r>
    </w:p>
    <w:p w14:paraId="31120665">
      <w:pPr>
        <w:pStyle w:val="6"/>
        <w:bidi w:val="0"/>
        <w:rPr>
          <w:rFonts w:hint="eastAsia"/>
          <w:lang w:eastAsia="zh-CN"/>
        </w:rPr>
      </w:pPr>
      <w:r>
        <w:rPr>
          <w:rFonts w:hint="eastAsia"/>
          <w:lang w:val="en-US" w:eastAsia="zh-CN"/>
        </w:rPr>
        <w:t>12.12</w:t>
      </w:r>
      <w:r>
        <w:rPr>
          <w:rFonts w:hint="eastAsia"/>
          <w:lang w:eastAsia="zh-CN"/>
        </w:rPr>
        <w:t>具有虚拟束光器功能：在调整限束器开口大小时，在不产生X射线的情况下，检查室的图像显示器能图形化模拟显示X射线野的范围，减少病人的辐射剂量</w:t>
      </w:r>
    </w:p>
    <w:p w14:paraId="570258E9">
      <w:pPr>
        <w:pStyle w:val="6"/>
        <w:bidi w:val="0"/>
        <w:rPr>
          <w:rFonts w:hint="eastAsia"/>
          <w:lang w:eastAsia="zh-CN"/>
        </w:rPr>
      </w:pPr>
      <w:r>
        <w:rPr>
          <w:rFonts w:hint="eastAsia"/>
          <w:lang w:val="en-US" w:eastAsia="zh-CN"/>
        </w:rPr>
        <w:t>12.13</w:t>
      </w:r>
      <w:r>
        <w:rPr>
          <w:rFonts w:hint="eastAsia"/>
          <w:lang w:eastAsia="zh-CN"/>
        </w:rPr>
        <w:t>具备器官程序摄影（APR）功能：在软件上选择部位体位后，自动设置和显示所用高压曝光参数；器官程序不少于1350个</w:t>
      </w:r>
    </w:p>
    <w:p w14:paraId="4631280C">
      <w:pPr>
        <w:pStyle w:val="6"/>
        <w:bidi w:val="0"/>
        <w:rPr>
          <w:rFonts w:hint="eastAsia"/>
          <w:lang w:eastAsia="zh-CN"/>
        </w:rPr>
      </w:pPr>
      <w:r>
        <w:rPr>
          <w:rFonts w:hint="eastAsia"/>
          <w:lang w:val="en-US" w:eastAsia="zh-CN"/>
        </w:rPr>
        <w:t>12.14</w:t>
      </w:r>
      <w:r>
        <w:rPr>
          <w:rFonts w:hint="eastAsia"/>
          <w:lang w:eastAsia="zh-CN"/>
        </w:rPr>
        <w:t>摄影参数设置：曝光模式、若有动态功能需具备帧率设置、kVp、mA、ms、AEC、焦点选择</w:t>
      </w:r>
    </w:p>
    <w:p w14:paraId="4C22749F">
      <w:pPr>
        <w:pStyle w:val="6"/>
        <w:bidi w:val="0"/>
        <w:rPr>
          <w:rFonts w:hint="eastAsia"/>
          <w:lang w:eastAsia="zh-CN"/>
        </w:rPr>
      </w:pPr>
      <w:r>
        <w:rPr>
          <w:rFonts w:hint="eastAsia"/>
          <w:lang w:val="en-US" w:eastAsia="zh-CN"/>
        </w:rPr>
        <w:t>12.15</w:t>
      </w:r>
      <w:r>
        <w:rPr>
          <w:rFonts w:hint="eastAsia"/>
          <w:lang w:eastAsia="zh-CN"/>
        </w:rPr>
        <w:t>支持原厂语音对讲功能</w:t>
      </w:r>
    </w:p>
    <w:p w14:paraId="5063BAFE">
      <w:pPr>
        <w:pStyle w:val="6"/>
        <w:bidi w:val="0"/>
        <w:rPr>
          <w:rFonts w:hint="eastAsia"/>
          <w:lang w:eastAsia="zh-CN"/>
        </w:rPr>
      </w:pPr>
      <w:r>
        <w:rPr>
          <w:rFonts w:hint="eastAsia"/>
          <w:lang w:val="en-US" w:eastAsia="zh-CN"/>
        </w:rPr>
        <w:t>12.16</w:t>
      </w:r>
      <w:r>
        <w:rPr>
          <w:rFonts w:hint="eastAsia"/>
          <w:lang w:eastAsia="zh-CN"/>
        </w:rPr>
        <w:t>支持与RIS 和HIS 系统的连接</w:t>
      </w:r>
    </w:p>
    <w:p w14:paraId="63C083EF">
      <w:pPr>
        <w:pStyle w:val="6"/>
        <w:bidi w:val="0"/>
        <w:rPr>
          <w:rFonts w:hint="eastAsia"/>
          <w:lang w:eastAsia="zh-CN"/>
        </w:rPr>
      </w:pPr>
      <w:r>
        <w:rPr>
          <w:rFonts w:hint="eastAsia"/>
          <w:lang w:val="en-US" w:eastAsia="zh-CN"/>
        </w:rPr>
        <w:t>12.17</w:t>
      </w:r>
      <w:r>
        <w:rPr>
          <w:rFonts w:hint="eastAsia"/>
          <w:lang w:eastAsia="zh-CN"/>
        </w:rPr>
        <w:t>支持儿童专用拍摄协议，可自动匹配成人或儿童拍摄协议</w:t>
      </w:r>
    </w:p>
    <w:p w14:paraId="08B10168">
      <w:pPr>
        <w:pStyle w:val="6"/>
        <w:bidi w:val="0"/>
        <w:rPr>
          <w:rFonts w:hint="eastAsia"/>
          <w:lang w:eastAsia="zh-CN"/>
        </w:rPr>
      </w:pPr>
      <w:r>
        <w:rPr>
          <w:rFonts w:hint="eastAsia"/>
          <w:lang w:val="en-US" w:eastAsia="zh-CN"/>
        </w:rPr>
        <w:t>12.18</w:t>
      </w:r>
      <w:r>
        <w:rPr>
          <w:rFonts w:hint="eastAsia"/>
          <w:lang w:eastAsia="zh-CN"/>
        </w:rPr>
        <w:t>支持DAP曝光计量显示</w:t>
      </w:r>
    </w:p>
    <w:p w14:paraId="5D388F4C">
      <w:pPr>
        <w:pStyle w:val="6"/>
        <w:bidi w:val="0"/>
        <w:rPr>
          <w:rFonts w:hint="eastAsia"/>
          <w:lang w:eastAsia="zh-CN"/>
        </w:rPr>
      </w:pPr>
      <w:r>
        <w:rPr>
          <w:rFonts w:hint="eastAsia"/>
          <w:lang w:val="en-US" w:eastAsia="zh-CN"/>
        </w:rPr>
        <w:t>12.19</w:t>
      </w:r>
      <w:r>
        <w:rPr>
          <w:rFonts w:hint="eastAsia"/>
          <w:lang w:eastAsia="zh-CN"/>
        </w:rPr>
        <w:t>具备设备整机原厂长骨拼接功能（自动拍摄，自动拼接，非手动拼接）</w:t>
      </w:r>
    </w:p>
    <w:p w14:paraId="6141CD8F">
      <w:pPr>
        <w:pStyle w:val="6"/>
        <w:bidi w:val="0"/>
        <w:rPr>
          <w:rFonts w:hint="eastAsia"/>
          <w:lang w:eastAsia="zh-CN"/>
        </w:rPr>
      </w:pPr>
      <w:r>
        <w:rPr>
          <w:rFonts w:hint="eastAsia"/>
          <w:lang w:val="en-US" w:eastAsia="zh-CN"/>
        </w:rPr>
        <w:t>12.20</w:t>
      </w:r>
      <w:r>
        <w:rPr>
          <w:rFonts w:hint="eastAsia"/>
          <w:lang w:eastAsia="zh-CN"/>
        </w:rPr>
        <w:t>具备高千伏尘肺摄影模式</w:t>
      </w:r>
    </w:p>
    <w:p w14:paraId="5A025756">
      <w:pPr>
        <w:pStyle w:val="6"/>
        <w:bidi w:val="0"/>
        <w:rPr>
          <w:rFonts w:hint="eastAsia"/>
          <w:lang w:eastAsia="zh-CN"/>
        </w:rPr>
      </w:pPr>
      <w:r>
        <w:rPr>
          <w:rFonts w:hint="eastAsia"/>
          <w:lang w:val="en-US" w:eastAsia="zh-CN"/>
        </w:rPr>
        <w:t>13、</w:t>
      </w:r>
      <w:r>
        <w:rPr>
          <w:rFonts w:hint="eastAsia"/>
          <w:lang w:eastAsia="zh-CN"/>
        </w:rPr>
        <w:t>其他要求</w:t>
      </w:r>
    </w:p>
    <w:p w14:paraId="1FF2CBAE">
      <w:pPr>
        <w:pStyle w:val="6"/>
        <w:bidi w:val="0"/>
        <w:rPr>
          <w:rFonts w:hint="eastAsia"/>
          <w:lang w:eastAsia="zh-CN"/>
        </w:rPr>
      </w:pPr>
      <w:r>
        <w:rPr>
          <w:rFonts w:hint="eastAsia"/>
          <w:lang w:val="en-US" w:eastAsia="zh-CN"/>
        </w:rPr>
        <w:t>13.1</w:t>
      </w:r>
      <w:r>
        <w:rPr>
          <w:rFonts w:hint="eastAsia"/>
          <w:lang w:eastAsia="zh-CN"/>
        </w:rPr>
        <w:t>原厂整机质保5年，</w:t>
      </w:r>
      <w:r>
        <w:rPr>
          <w:rFonts w:hint="eastAsia"/>
          <w:lang w:val="en-US" w:eastAsia="zh-CN"/>
        </w:rPr>
        <w:t>厂家出具质保承诺，</w:t>
      </w:r>
      <w:r>
        <w:rPr>
          <w:rFonts w:hint="eastAsia"/>
          <w:lang w:eastAsia="zh-CN"/>
        </w:rPr>
        <w:t>不接受第三方或代理商质保承诺。</w:t>
      </w:r>
    </w:p>
    <w:p w14:paraId="388F0C18">
      <w:pPr>
        <w:pStyle w:val="6"/>
        <w:bidi w:val="0"/>
        <w:rPr>
          <w:rFonts w:hint="eastAsia"/>
          <w:lang w:eastAsia="zh-CN"/>
        </w:rPr>
      </w:pPr>
      <w:r>
        <w:rPr>
          <w:rFonts w:hint="eastAsia"/>
          <w:lang w:val="en-US" w:eastAsia="zh-CN"/>
        </w:rPr>
        <w:t>13.2</w:t>
      </w:r>
      <w:r>
        <w:rPr>
          <w:rFonts w:hint="eastAsia"/>
          <w:lang w:eastAsia="zh-CN"/>
        </w:rPr>
        <w:t>为保证设备的稳定性，高压、机架及软件系统均与整机为同一品牌，提供</w:t>
      </w:r>
    </w:p>
    <w:p w14:paraId="571C9F93">
      <w:pPr>
        <w:pStyle w:val="6"/>
        <w:bidi w:val="0"/>
        <w:rPr>
          <w:rFonts w:hint="eastAsia"/>
          <w:lang w:eastAsia="zh-CN"/>
        </w:rPr>
      </w:pPr>
      <w:r>
        <w:rPr>
          <w:rFonts w:hint="eastAsia"/>
          <w:lang w:eastAsia="zh-CN"/>
        </w:rPr>
        <w:t>证明材料。</w:t>
      </w:r>
    </w:p>
    <w:p w14:paraId="64313761">
      <w:pPr>
        <w:pStyle w:val="6"/>
        <w:bidi w:val="0"/>
        <w:rPr>
          <w:rFonts w:hint="eastAsia"/>
          <w:lang w:eastAsia="zh-CN"/>
        </w:rPr>
      </w:pPr>
      <w:r>
        <w:rPr>
          <w:rFonts w:hint="eastAsia"/>
          <w:lang w:val="en-US" w:eastAsia="zh-CN"/>
        </w:rPr>
        <w:t>13.3</w:t>
      </w:r>
      <w:r>
        <w:rPr>
          <w:rFonts w:hint="eastAsia"/>
          <w:lang w:eastAsia="zh-CN"/>
        </w:rPr>
        <w:t>配备6M 专用医用显示器一台</w:t>
      </w:r>
    </w:p>
    <w:p w14:paraId="481C5C78">
      <w:pPr>
        <w:pStyle w:val="5"/>
        <w:numPr>
          <w:ilvl w:val="0"/>
          <w:numId w:val="1"/>
        </w:numPr>
        <w:bidi w:val="0"/>
        <w:spacing w:before="0" w:after="0" w:line="240" w:lineRule="auto"/>
        <w:rPr>
          <w:rFonts w:hint="eastAsia"/>
          <w:lang w:eastAsia="zh-CN"/>
        </w:rPr>
      </w:pPr>
      <w:bookmarkStart w:id="10" w:name="_Toc10671"/>
      <w:r>
        <w:rPr>
          <w:rFonts w:hint="eastAsia"/>
        </w:rPr>
        <w:t>配置</w:t>
      </w:r>
      <w:r>
        <w:rPr>
          <w:rFonts w:hint="eastAsia"/>
          <w:lang w:eastAsia="zh-CN"/>
        </w:rPr>
        <w:t>清单</w:t>
      </w:r>
      <w:bookmarkEnd w:id="10"/>
    </w:p>
    <w:tbl>
      <w:tblPr>
        <w:tblStyle w:val="16"/>
        <w:tblpPr w:leftFromText="180" w:rightFromText="180" w:vertAnchor="text" w:horzAnchor="page" w:tblpXSpec="center" w:tblpY="139"/>
        <w:tblOverlap w:val="never"/>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3719"/>
        <w:gridCol w:w="1080"/>
        <w:gridCol w:w="2814"/>
      </w:tblGrid>
      <w:tr w14:paraId="46B2A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2E05B895">
            <w:pPr>
              <w:pStyle w:val="6"/>
              <w:bidi w:val="0"/>
              <w:jc w:val="center"/>
              <w:rPr>
                <w:rFonts w:hint="eastAsia"/>
                <w:lang w:val="en-US" w:eastAsia="zh-CN"/>
              </w:rPr>
            </w:pPr>
            <w:r>
              <w:rPr>
                <w:rFonts w:hint="eastAsia"/>
                <w:lang w:val="en-US" w:eastAsia="zh-CN"/>
              </w:rPr>
              <w:t>序号</w:t>
            </w:r>
          </w:p>
        </w:tc>
        <w:tc>
          <w:tcPr>
            <w:tcW w:w="3719" w:type="dxa"/>
            <w:noWrap w:val="0"/>
            <w:vAlign w:val="top"/>
          </w:tcPr>
          <w:p w14:paraId="4DB3356E">
            <w:pPr>
              <w:pStyle w:val="6"/>
              <w:bidi w:val="0"/>
              <w:jc w:val="center"/>
              <w:rPr>
                <w:rFonts w:hint="eastAsia"/>
                <w:lang w:val="en-US" w:eastAsia="zh-CN"/>
              </w:rPr>
            </w:pPr>
            <w:r>
              <w:rPr>
                <w:rFonts w:hint="eastAsia"/>
                <w:lang w:val="en-US" w:eastAsia="zh-CN"/>
              </w:rPr>
              <w:t>名称</w:t>
            </w:r>
          </w:p>
        </w:tc>
        <w:tc>
          <w:tcPr>
            <w:tcW w:w="1080" w:type="dxa"/>
            <w:noWrap w:val="0"/>
            <w:vAlign w:val="top"/>
          </w:tcPr>
          <w:p w14:paraId="5EE38423">
            <w:pPr>
              <w:pStyle w:val="6"/>
              <w:bidi w:val="0"/>
              <w:jc w:val="center"/>
              <w:rPr>
                <w:rFonts w:hint="eastAsia"/>
                <w:lang w:val="en-US" w:eastAsia="zh-CN"/>
              </w:rPr>
            </w:pPr>
            <w:r>
              <w:rPr>
                <w:rFonts w:hint="eastAsia"/>
                <w:lang w:val="en-US" w:eastAsia="zh-CN"/>
              </w:rPr>
              <w:t>数量</w:t>
            </w:r>
          </w:p>
        </w:tc>
        <w:tc>
          <w:tcPr>
            <w:tcW w:w="2814" w:type="dxa"/>
            <w:noWrap w:val="0"/>
            <w:vAlign w:val="top"/>
          </w:tcPr>
          <w:p w14:paraId="5B02AC3C">
            <w:pPr>
              <w:pStyle w:val="6"/>
              <w:bidi w:val="0"/>
              <w:jc w:val="center"/>
              <w:rPr>
                <w:rFonts w:hint="eastAsia"/>
                <w:lang w:val="en-US" w:eastAsia="zh-CN"/>
              </w:rPr>
            </w:pPr>
            <w:r>
              <w:rPr>
                <w:rFonts w:hint="eastAsia"/>
                <w:lang w:val="en-US" w:eastAsia="zh-CN"/>
              </w:rPr>
              <w:t>备注</w:t>
            </w:r>
          </w:p>
        </w:tc>
      </w:tr>
      <w:tr w14:paraId="00F1A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459429AD">
            <w:pPr>
              <w:pStyle w:val="6"/>
              <w:bidi w:val="0"/>
              <w:jc w:val="center"/>
              <w:rPr>
                <w:rFonts w:hint="eastAsia"/>
                <w:lang w:val="en-US" w:eastAsia="zh-CN"/>
              </w:rPr>
            </w:pPr>
            <w:r>
              <w:rPr>
                <w:rFonts w:hint="eastAsia"/>
                <w:lang w:val="en-US" w:eastAsia="zh-CN"/>
              </w:rPr>
              <w:t>1</w:t>
            </w:r>
          </w:p>
        </w:tc>
        <w:tc>
          <w:tcPr>
            <w:tcW w:w="3719" w:type="dxa"/>
            <w:noWrap w:val="0"/>
            <w:vAlign w:val="top"/>
          </w:tcPr>
          <w:p w14:paraId="613D8471">
            <w:pPr>
              <w:pStyle w:val="6"/>
              <w:bidi w:val="0"/>
              <w:rPr>
                <w:rFonts w:hint="eastAsia"/>
                <w:lang w:val="en-US" w:eastAsia="zh-CN"/>
              </w:rPr>
            </w:pPr>
            <w:r>
              <w:rPr>
                <w:rFonts w:hint="eastAsia"/>
                <w:lang w:eastAsia="zh-CN"/>
              </w:rPr>
              <w:t>高压发生器（80KW）</w:t>
            </w:r>
          </w:p>
        </w:tc>
        <w:tc>
          <w:tcPr>
            <w:tcW w:w="1080" w:type="dxa"/>
            <w:noWrap w:val="0"/>
            <w:vAlign w:val="top"/>
          </w:tcPr>
          <w:p w14:paraId="481933DC">
            <w:pPr>
              <w:pStyle w:val="6"/>
              <w:bidi w:val="0"/>
              <w:rPr>
                <w:rFonts w:hint="eastAsia"/>
                <w:lang w:val="en-US" w:eastAsia="zh-CN"/>
              </w:rPr>
            </w:pPr>
            <w:r>
              <w:rPr>
                <w:rFonts w:hint="eastAsia"/>
                <w:lang w:val="en-US" w:eastAsia="zh-CN"/>
              </w:rPr>
              <w:t>1 套</w:t>
            </w:r>
          </w:p>
        </w:tc>
        <w:tc>
          <w:tcPr>
            <w:tcW w:w="2814" w:type="dxa"/>
            <w:noWrap w:val="0"/>
            <w:vAlign w:val="top"/>
          </w:tcPr>
          <w:p w14:paraId="2DB3BDD6">
            <w:pPr>
              <w:pStyle w:val="6"/>
              <w:bidi w:val="0"/>
              <w:rPr>
                <w:rFonts w:hint="eastAsia"/>
                <w:lang w:val="en-US" w:eastAsia="zh-CN"/>
              </w:rPr>
            </w:pPr>
          </w:p>
        </w:tc>
      </w:tr>
      <w:tr w14:paraId="4CD25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13A64332">
            <w:pPr>
              <w:pStyle w:val="6"/>
              <w:bidi w:val="0"/>
              <w:jc w:val="center"/>
              <w:rPr>
                <w:rFonts w:hint="eastAsia"/>
                <w:lang w:val="en-US" w:eastAsia="zh-CN"/>
              </w:rPr>
            </w:pPr>
            <w:r>
              <w:rPr>
                <w:rFonts w:hint="eastAsia"/>
                <w:lang w:val="en-US" w:eastAsia="zh-CN"/>
              </w:rPr>
              <w:t>2</w:t>
            </w:r>
          </w:p>
        </w:tc>
        <w:tc>
          <w:tcPr>
            <w:tcW w:w="3719" w:type="dxa"/>
            <w:noWrap w:val="0"/>
            <w:vAlign w:val="top"/>
          </w:tcPr>
          <w:p w14:paraId="6E20FBC3">
            <w:pPr>
              <w:pStyle w:val="6"/>
              <w:bidi w:val="0"/>
              <w:rPr>
                <w:rFonts w:hint="eastAsia"/>
                <w:lang w:val="en-US" w:eastAsia="zh-CN"/>
              </w:rPr>
            </w:pPr>
            <w:r>
              <w:rPr>
                <w:rFonts w:hint="eastAsia"/>
                <w:lang w:eastAsia="zh-CN"/>
              </w:rPr>
              <w:t>X 射线球管</w:t>
            </w:r>
          </w:p>
        </w:tc>
        <w:tc>
          <w:tcPr>
            <w:tcW w:w="1080" w:type="dxa"/>
            <w:noWrap w:val="0"/>
            <w:vAlign w:val="top"/>
          </w:tcPr>
          <w:p w14:paraId="6F68A346">
            <w:pPr>
              <w:pStyle w:val="6"/>
              <w:bidi w:val="0"/>
              <w:rPr>
                <w:rFonts w:hint="eastAsia"/>
                <w:lang w:val="en-US" w:eastAsia="zh-CN"/>
              </w:rPr>
            </w:pPr>
            <w:r>
              <w:rPr>
                <w:rFonts w:hint="eastAsia"/>
                <w:lang w:val="en-US" w:eastAsia="zh-CN"/>
              </w:rPr>
              <w:t>1 套</w:t>
            </w:r>
          </w:p>
        </w:tc>
        <w:tc>
          <w:tcPr>
            <w:tcW w:w="2814" w:type="dxa"/>
            <w:noWrap w:val="0"/>
            <w:vAlign w:val="top"/>
          </w:tcPr>
          <w:p w14:paraId="035A4F02">
            <w:pPr>
              <w:pStyle w:val="6"/>
              <w:bidi w:val="0"/>
              <w:rPr>
                <w:rFonts w:hint="eastAsia"/>
                <w:lang w:val="en-US" w:eastAsia="zh-CN"/>
              </w:rPr>
            </w:pPr>
          </w:p>
        </w:tc>
      </w:tr>
      <w:tr w14:paraId="0D46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34" w:type="dxa"/>
            <w:noWrap w:val="0"/>
            <w:vAlign w:val="top"/>
          </w:tcPr>
          <w:p w14:paraId="0B4D0142">
            <w:pPr>
              <w:pStyle w:val="6"/>
              <w:bidi w:val="0"/>
              <w:jc w:val="center"/>
              <w:rPr>
                <w:rFonts w:hint="eastAsia"/>
                <w:lang w:val="en-US" w:eastAsia="zh-CN"/>
              </w:rPr>
            </w:pPr>
            <w:r>
              <w:rPr>
                <w:rFonts w:hint="eastAsia"/>
                <w:lang w:val="en-US" w:eastAsia="zh-CN"/>
              </w:rPr>
              <w:t>3</w:t>
            </w:r>
          </w:p>
        </w:tc>
        <w:tc>
          <w:tcPr>
            <w:tcW w:w="3719" w:type="dxa"/>
            <w:noWrap w:val="0"/>
            <w:vAlign w:val="center"/>
          </w:tcPr>
          <w:p w14:paraId="3282736E">
            <w:pPr>
              <w:pStyle w:val="6"/>
              <w:bidi w:val="0"/>
              <w:rPr>
                <w:rFonts w:hint="eastAsia"/>
                <w:lang w:val="en-US" w:eastAsia="zh-CN"/>
              </w:rPr>
            </w:pPr>
            <w:r>
              <w:rPr>
                <w:rFonts w:hint="eastAsia"/>
                <w:lang w:eastAsia="zh-CN"/>
              </w:rPr>
              <w:t>无线平板探测器</w:t>
            </w:r>
          </w:p>
        </w:tc>
        <w:tc>
          <w:tcPr>
            <w:tcW w:w="1080" w:type="dxa"/>
            <w:noWrap w:val="0"/>
            <w:vAlign w:val="top"/>
          </w:tcPr>
          <w:p w14:paraId="3D055C27">
            <w:pPr>
              <w:pStyle w:val="6"/>
              <w:bidi w:val="0"/>
              <w:rPr>
                <w:rFonts w:hint="default"/>
                <w:lang w:val="en-US" w:eastAsia="zh-CN"/>
              </w:rPr>
            </w:pPr>
            <w:r>
              <w:rPr>
                <w:rFonts w:hint="eastAsia"/>
                <w:lang w:val="en-US" w:eastAsia="zh-CN"/>
              </w:rPr>
              <w:t>1块</w:t>
            </w:r>
          </w:p>
        </w:tc>
        <w:tc>
          <w:tcPr>
            <w:tcW w:w="2814" w:type="dxa"/>
            <w:vMerge w:val="restart"/>
            <w:noWrap w:val="0"/>
            <w:vAlign w:val="top"/>
          </w:tcPr>
          <w:p w14:paraId="76F8B3BE">
            <w:pPr>
              <w:pStyle w:val="6"/>
              <w:bidi w:val="0"/>
              <w:rPr>
                <w:rFonts w:hint="default"/>
                <w:lang w:val="en-US" w:eastAsia="zh-CN"/>
              </w:rPr>
            </w:pPr>
            <w:r>
              <w:rPr>
                <w:rFonts w:hint="eastAsia"/>
                <w:lang w:val="en-US" w:eastAsia="zh-CN"/>
              </w:rPr>
              <w:t>若不具备动态功能需提供2块</w:t>
            </w:r>
            <w:r>
              <w:rPr>
                <w:rFonts w:hint="eastAsia"/>
                <w:lang w:eastAsia="zh-CN"/>
              </w:rPr>
              <w:t>无线平板探测器</w:t>
            </w:r>
          </w:p>
        </w:tc>
      </w:tr>
      <w:tr w14:paraId="727CA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11081CA6">
            <w:pPr>
              <w:pStyle w:val="6"/>
              <w:bidi w:val="0"/>
              <w:jc w:val="center"/>
              <w:rPr>
                <w:rFonts w:hint="eastAsia"/>
                <w:lang w:val="en-US" w:eastAsia="zh-CN"/>
              </w:rPr>
            </w:pPr>
            <w:r>
              <w:rPr>
                <w:rFonts w:hint="eastAsia"/>
                <w:lang w:val="en-US" w:eastAsia="zh-CN"/>
              </w:rPr>
              <w:t>4</w:t>
            </w:r>
          </w:p>
        </w:tc>
        <w:tc>
          <w:tcPr>
            <w:tcW w:w="3719" w:type="dxa"/>
            <w:noWrap w:val="0"/>
            <w:vAlign w:val="center"/>
          </w:tcPr>
          <w:p w14:paraId="772DCADA">
            <w:pPr>
              <w:pStyle w:val="6"/>
              <w:bidi w:val="0"/>
              <w:rPr>
                <w:rFonts w:hint="eastAsia"/>
                <w:lang w:val="en-US" w:eastAsia="zh-CN"/>
              </w:rPr>
            </w:pPr>
            <w:r>
              <w:rPr>
                <w:rFonts w:hint="eastAsia"/>
                <w:lang w:eastAsia="zh-CN"/>
              </w:rPr>
              <w:t>动态平板探测器</w:t>
            </w:r>
          </w:p>
        </w:tc>
        <w:tc>
          <w:tcPr>
            <w:tcW w:w="1080" w:type="dxa"/>
            <w:noWrap w:val="0"/>
            <w:vAlign w:val="top"/>
          </w:tcPr>
          <w:p w14:paraId="3E4814DB">
            <w:pPr>
              <w:pStyle w:val="6"/>
              <w:bidi w:val="0"/>
              <w:rPr>
                <w:rFonts w:hint="eastAsia"/>
                <w:lang w:val="en-US" w:eastAsia="zh-CN"/>
              </w:rPr>
            </w:pPr>
            <w:r>
              <w:rPr>
                <w:rFonts w:hint="eastAsia"/>
                <w:lang w:val="en-US" w:eastAsia="zh-CN"/>
              </w:rPr>
              <w:t>1块</w:t>
            </w:r>
          </w:p>
        </w:tc>
        <w:tc>
          <w:tcPr>
            <w:tcW w:w="2814" w:type="dxa"/>
            <w:vMerge w:val="continue"/>
            <w:noWrap w:val="0"/>
            <w:vAlign w:val="top"/>
          </w:tcPr>
          <w:p w14:paraId="533FF44C">
            <w:pPr>
              <w:pStyle w:val="6"/>
              <w:bidi w:val="0"/>
              <w:rPr>
                <w:rFonts w:hint="default"/>
                <w:lang w:val="en-US" w:eastAsia="zh-CN"/>
              </w:rPr>
            </w:pPr>
          </w:p>
        </w:tc>
      </w:tr>
      <w:tr w14:paraId="61101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3EFA8BF1">
            <w:pPr>
              <w:pStyle w:val="6"/>
              <w:bidi w:val="0"/>
              <w:jc w:val="center"/>
              <w:rPr>
                <w:rFonts w:hint="eastAsia"/>
                <w:lang w:val="en-US" w:eastAsia="zh-CN"/>
              </w:rPr>
            </w:pPr>
            <w:r>
              <w:rPr>
                <w:rFonts w:hint="eastAsia"/>
                <w:lang w:val="en-US" w:eastAsia="zh-CN"/>
              </w:rPr>
              <w:t>5</w:t>
            </w:r>
          </w:p>
        </w:tc>
        <w:tc>
          <w:tcPr>
            <w:tcW w:w="3719" w:type="dxa"/>
            <w:noWrap w:val="0"/>
            <w:vAlign w:val="center"/>
          </w:tcPr>
          <w:p w14:paraId="37FA1F16">
            <w:pPr>
              <w:pStyle w:val="6"/>
              <w:bidi w:val="0"/>
              <w:rPr>
                <w:rFonts w:hint="eastAsia"/>
                <w:lang w:val="en-US" w:eastAsia="zh-CN"/>
              </w:rPr>
            </w:pPr>
            <w:r>
              <w:rPr>
                <w:rFonts w:hint="eastAsia"/>
                <w:lang w:eastAsia="zh-CN"/>
              </w:rPr>
              <w:t>悬吊式球管支架</w:t>
            </w:r>
          </w:p>
        </w:tc>
        <w:tc>
          <w:tcPr>
            <w:tcW w:w="1080" w:type="dxa"/>
            <w:noWrap w:val="0"/>
            <w:vAlign w:val="top"/>
          </w:tcPr>
          <w:p w14:paraId="3B062F2D">
            <w:pPr>
              <w:pStyle w:val="6"/>
              <w:bidi w:val="0"/>
              <w:rPr>
                <w:rFonts w:hint="eastAsia"/>
                <w:lang w:val="en-US" w:eastAsia="zh-CN"/>
              </w:rPr>
            </w:pPr>
            <w:r>
              <w:rPr>
                <w:rFonts w:hint="eastAsia"/>
                <w:lang w:val="en-US" w:eastAsia="zh-CN"/>
              </w:rPr>
              <w:t>1 套</w:t>
            </w:r>
          </w:p>
        </w:tc>
        <w:tc>
          <w:tcPr>
            <w:tcW w:w="2814" w:type="dxa"/>
            <w:noWrap w:val="0"/>
            <w:vAlign w:val="top"/>
          </w:tcPr>
          <w:p w14:paraId="54169F7D">
            <w:pPr>
              <w:pStyle w:val="6"/>
              <w:bidi w:val="0"/>
              <w:rPr>
                <w:rFonts w:hint="eastAsia"/>
                <w:lang w:val="en-US" w:eastAsia="zh-CN"/>
              </w:rPr>
            </w:pPr>
          </w:p>
        </w:tc>
      </w:tr>
      <w:tr w14:paraId="51BEC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30161FA0">
            <w:pPr>
              <w:pStyle w:val="6"/>
              <w:bidi w:val="0"/>
              <w:jc w:val="center"/>
              <w:rPr>
                <w:rFonts w:hint="eastAsia"/>
                <w:lang w:val="en-US" w:eastAsia="zh-CN"/>
              </w:rPr>
            </w:pPr>
            <w:r>
              <w:rPr>
                <w:rFonts w:hint="eastAsia"/>
                <w:lang w:val="en-US" w:eastAsia="zh-CN"/>
              </w:rPr>
              <w:t>6</w:t>
            </w:r>
          </w:p>
        </w:tc>
        <w:tc>
          <w:tcPr>
            <w:tcW w:w="3719" w:type="dxa"/>
            <w:noWrap w:val="0"/>
            <w:vAlign w:val="top"/>
          </w:tcPr>
          <w:p w14:paraId="6912F1CF">
            <w:pPr>
              <w:pStyle w:val="6"/>
              <w:bidi w:val="0"/>
              <w:rPr>
                <w:rFonts w:hint="eastAsia"/>
                <w:lang w:val="en-US" w:eastAsia="zh-CN"/>
              </w:rPr>
            </w:pPr>
            <w:r>
              <w:rPr>
                <w:rFonts w:hint="eastAsia"/>
                <w:lang w:eastAsia="zh-CN"/>
              </w:rPr>
              <w:t>智能束光器</w:t>
            </w:r>
          </w:p>
        </w:tc>
        <w:tc>
          <w:tcPr>
            <w:tcW w:w="1080" w:type="dxa"/>
            <w:noWrap w:val="0"/>
            <w:vAlign w:val="top"/>
          </w:tcPr>
          <w:p w14:paraId="62F39C2A">
            <w:pPr>
              <w:pStyle w:val="6"/>
              <w:bidi w:val="0"/>
              <w:rPr>
                <w:rFonts w:hint="eastAsia"/>
                <w:lang w:val="en-US" w:eastAsia="zh-CN"/>
              </w:rPr>
            </w:pPr>
            <w:r>
              <w:rPr>
                <w:rFonts w:hint="eastAsia"/>
                <w:lang w:val="en-US" w:eastAsia="zh-CN"/>
              </w:rPr>
              <w:t>1 套</w:t>
            </w:r>
          </w:p>
        </w:tc>
        <w:tc>
          <w:tcPr>
            <w:tcW w:w="2814" w:type="dxa"/>
            <w:noWrap w:val="0"/>
            <w:vAlign w:val="top"/>
          </w:tcPr>
          <w:p w14:paraId="1E0987C0">
            <w:pPr>
              <w:pStyle w:val="6"/>
              <w:bidi w:val="0"/>
              <w:rPr>
                <w:rFonts w:hint="eastAsia"/>
                <w:lang w:val="en-US" w:eastAsia="zh-CN"/>
              </w:rPr>
            </w:pPr>
          </w:p>
        </w:tc>
      </w:tr>
      <w:tr w14:paraId="56610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4D8ACE64">
            <w:pPr>
              <w:pStyle w:val="6"/>
              <w:bidi w:val="0"/>
              <w:jc w:val="center"/>
              <w:rPr>
                <w:rFonts w:hint="eastAsia"/>
                <w:lang w:val="en-US" w:eastAsia="zh-CN"/>
              </w:rPr>
            </w:pPr>
            <w:r>
              <w:rPr>
                <w:rFonts w:hint="eastAsia"/>
                <w:lang w:val="en-US" w:eastAsia="zh-CN"/>
              </w:rPr>
              <w:t>7</w:t>
            </w:r>
          </w:p>
        </w:tc>
        <w:tc>
          <w:tcPr>
            <w:tcW w:w="3719" w:type="dxa"/>
            <w:noWrap w:val="0"/>
            <w:vAlign w:val="top"/>
          </w:tcPr>
          <w:p w14:paraId="754147EB">
            <w:pPr>
              <w:pStyle w:val="6"/>
              <w:bidi w:val="0"/>
              <w:rPr>
                <w:rFonts w:hint="eastAsia"/>
                <w:lang w:val="en-US" w:eastAsia="zh-CN"/>
              </w:rPr>
            </w:pPr>
            <w:r>
              <w:rPr>
                <w:rFonts w:hint="eastAsia"/>
                <w:lang w:eastAsia="zh-CN"/>
              </w:rPr>
              <w:t>胸片架</w:t>
            </w:r>
          </w:p>
        </w:tc>
        <w:tc>
          <w:tcPr>
            <w:tcW w:w="1080" w:type="dxa"/>
            <w:noWrap w:val="0"/>
            <w:vAlign w:val="top"/>
          </w:tcPr>
          <w:p w14:paraId="4938946C">
            <w:pPr>
              <w:pStyle w:val="6"/>
              <w:bidi w:val="0"/>
              <w:rPr>
                <w:rFonts w:hint="eastAsia"/>
                <w:lang w:val="en-US" w:eastAsia="zh-CN"/>
              </w:rPr>
            </w:pPr>
            <w:r>
              <w:rPr>
                <w:rFonts w:hint="eastAsia"/>
                <w:lang w:val="en-US" w:eastAsia="zh-CN"/>
              </w:rPr>
              <w:t>1 套</w:t>
            </w:r>
          </w:p>
        </w:tc>
        <w:tc>
          <w:tcPr>
            <w:tcW w:w="2814" w:type="dxa"/>
            <w:noWrap w:val="0"/>
            <w:vAlign w:val="top"/>
          </w:tcPr>
          <w:p w14:paraId="232F0B73">
            <w:pPr>
              <w:pStyle w:val="6"/>
              <w:bidi w:val="0"/>
              <w:rPr>
                <w:rFonts w:hint="eastAsia"/>
                <w:lang w:val="en-US" w:eastAsia="zh-CN"/>
              </w:rPr>
            </w:pPr>
          </w:p>
        </w:tc>
      </w:tr>
      <w:tr w14:paraId="6DB7B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34" w:type="dxa"/>
            <w:noWrap w:val="0"/>
            <w:vAlign w:val="top"/>
          </w:tcPr>
          <w:p w14:paraId="447F70DE">
            <w:pPr>
              <w:pStyle w:val="6"/>
              <w:bidi w:val="0"/>
              <w:jc w:val="center"/>
              <w:rPr>
                <w:rFonts w:hint="eastAsia"/>
                <w:lang w:val="en-US" w:eastAsia="zh-CN"/>
              </w:rPr>
            </w:pPr>
            <w:r>
              <w:rPr>
                <w:rFonts w:hint="eastAsia"/>
                <w:lang w:val="en-US" w:eastAsia="zh-CN"/>
              </w:rPr>
              <w:t>8</w:t>
            </w:r>
          </w:p>
        </w:tc>
        <w:tc>
          <w:tcPr>
            <w:tcW w:w="3719" w:type="dxa"/>
            <w:noWrap w:val="0"/>
            <w:vAlign w:val="top"/>
          </w:tcPr>
          <w:p w14:paraId="0F90F915">
            <w:pPr>
              <w:pStyle w:val="6"/>
              <w:bidi w:val="0"/>
              <w:rPr>
                <w:rFonts w:hint="eastAsia"/>
                <w:lang w:val="en-US" w:eastAsia="zh-CN"/>
              </w:rPr>
            </w:pPr>
            <w:r>
              <w:rPr>
                <w:rFonts w:hint="eastAsia"/>
                <w:lang w:eastAsia="zh-CN"/>
              </w:rPr>
              <w:t>升降摄影床</w:t>
            </w:r>
          </w:p>
        </w:tc>
        <w:tc>
          <w:tcPr>
            <w:tcW w:w="1080" w:type="dxa"/>
            <w:noWrap w:val="0"/>
            <w:vAlign w:val="top"/>
          </w:tcPr>
          <w:p w14:paraId="0EA11BC4">
            <w:pPr>
              <w:pStyle w:val="6"/>
              <w:bidi w:val="0"/>
              <w:rPr>
                <w:rFonts w:hint="eastAsia"/>
                <w:lang w:val="en-US" w:eastAsia="zh-CN"/>
              </w:rPr>
            </w:pPr>
            <w:r>
              <w:rPr>
                <w:rFonts w:hint="eastAsia"/>
                <w:lang w:val="en-US" w:eastAsia="zh-CN"/>
              </w:rPr>
              <w:t>1 套</w:t>
            </w:r>
          </w:p>
        </w:tc>
        <w:tc>
          <w:tcPr>
            <w:tcW w:w="2814" w:type="dxa"/>
            <w:noWrap w:val="0"/>
            <w:vAlign w:val="top"/>
          </w:tcPr>
          <w:p w14:paraId="7ED0A6DE">
            <w:pPr>
              <w:pStyle w:val="6"/>
              <w:bidi w:val="0"/>
              <w:rPr>
                <w:rFonts w:hint="eastAsia"/>
                <w:lang w:val="en-US" w:eastAsia="zh-CN"/>
              </w:rPr>
            </w:pPr>
          </w:p>
        </w:tc>
      </w:tr>
      <w:tr w14:paraId="4E77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456D2252">
            <w:pPr>
              <w:pStyle w:val="6"/>
              <w:bidi w:val="0"/>
              <w:jc w:val="center"/>
              <w:rPr>
                <w:rFonts w:hint="eastAsia"/>
                <w:lang w:val="en-US" w:eastAsia="zh-CN"/>
              </w:rPr>
            </w:pPr>
            <w:r>
              <w:rPr>
                <w:rFonts w:hint="eastAsia"/>
                <w:lang w:val="en-US" w:eastAsia="zh-CN"/>
              </w:rPr>
              <w:t>9</w:t>
            </w:r>
          </w:p>
        </w:tc>
        <w:tc>
          <w:tcPr>
            <w:tcW w:w="3719" w:type="dxa"/>
            <w:noWrap w:val="0"/>
            <w:vAlign w:val="top"/>
          </w:tcPr>
          <w:p w14:paraId="6249433B">
            <w:pPr>
              <w:pStyle w:val="6"/>
              <w:bidi w:val="0"/>
              <w:rPr>
                <w:rFonts w:hint="eastAsia"/>
                <w:lang w:val="en-US" w:eastAsia="zh-CN"/>
              </w:rPr>
            </w:pPr>
            <w:r>
              <w:rPr>
                <w:rFonts w:hint="eastAsia"/>
                <w:lang w:eastAsia="zh-CN"/>
              </w:rPr>
              <w:t>球管端近台触控屏</w:t>
            </w:r>
          </w:p>
        </w:tc>
        <w:tc>
          <w:tcPr>
            <w:tcW w:w="1080" w:type="dxa"/>
            <w:noWrap w:val="0"/>
            <w:vAlign w:val="top"/>
          </w:tcPr>
          <w:p w14:paraId="149D37A7">
            <w:pPr>
              <w:pStyle w:val="6"/>
              <w:bidi w:val="0"/>
              <w:rPr>
                <w:rFonts w:hint="eastAsia"/>
                <w:lang w:val="en-US" w:eastAsia="zh-CN"/>
              </w:rPr>
            </w:pPr>
            <w:r>
              <w:rPr>
                <w:rFonts w:hint="eastAsia"/>
                <w:lang w:val="en-US" w:eastAsia="zh-CN"/>
              </w:rPr>
              <w:t>1 套</w:t>
            </w:r>
          </w:p>
        </w:tc>
        <w:tc>
          <w:tcPr>
            <w:tcW w:w="2814" w:type="dxa"/>
            <w:noWrap w:val="0"/>
            <w:vAlign w:val="top"/>
          </w:tcPr>
          <w:p w14:paraId="09BBB95E">
            <w:pPr>
              <w:pStyle w:val="6"/>
              <w:bidi w:val="0"/>
              <w:rPr>
                <w:rFonts w:hint="eastAsia"/>
                <w:lang w:val="en-US" w:eastAsia="zh-CN"/>
              </w:rPr>
            </w:pPr>
          </w:p>
        </w:tc>
      </w:tr>
      <w:tr w14:paraId="52B0A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25718A5B">
            <w:pPr>
              <w:pStyle w:val="6"/>
              <w:bidi w:val="0"/>
              <w:jc w:val="center"/>
              <w:rPr>
                <w:rFonts w:hint="eastAsia"/>
                <w:lang w:val="en-US" w:eastAsia="zh-CN"/>
              </w:rPr>
            </w:pPr>
            <w:r>
              <w:rPr>
                <w:rFonts w:hint="eastAsia"/>
                <w:lang w:val="en-US" w:eastAsia="zh-CN"/>
              </w:rPr>
              <w:t>10</w:t>
            </w:r>
          </w:p>
        </w:tc>
        <w:tc>
          <w:tcPr>
            <w:tcW w:w="3719" w:type="dxa"/>
            <w:noWrap w:val="0"/>
            <w:vAlign w:val="top"/>
          </w:tcPr>
          <w:p w14:paraId="4AC089C5">
            <w:pPr>
              <w:pStyle w:val="6"/>
              <w:bidi w:val="0"/>
              <w:rPr>
                <w:rFonts w:hint="eastAsia"/>
                <w:lang w:val="en-US" w:eastAsia="zh-CN"/>
              </w:rPr>
            </w:pPr>
            <w:r>
              <w:rPr>
                <w:rFonts w:hint="eastAsia"/>
                <w:lang w:eastAsia="zh-CN"/>
              </w:rPr>
              <w:t>多功能控制盒</w:t>
            </w:r>
          </w:p>
        </w:tc>
        <w:tc>
          <w:tcPr>
            <w:tcW w:w="1080" w:type="dxa"/>
            <w:noWrap w:val="0"/>
            <w:vAlign w:val="top"/>
          </w:tcPr>
          <w:p w14:paraId="7795BAA6">
            <w:pPr>
              <w:pStyle w:val="6"/>
              <w:bidi w:val="0"/>
              <w:rPr>
                <w:rFonts w:hint="eastAsia"/>
                <w:lang w:val="en-US" w:eastAsia="zh-CN"/>
              </w:rPr>
            </w:pPr>
            <w:r>
              <w:rPr>
                <w:rFonts w:hint="eastAsia"/>
                <w:lang w:val="en-US" w:eastAsia="zh-CN"/>
              </w:rPr>
              <w:t>1 套</w:t>
            </w:r>
          </w:p>
        </w:tc>
        <w:tc>
          <w:tcPr>
            <w:tcW w:w="2814" w:type="dxa"/>
            <w:noWrap w:val="0"/>
            <w:vAlign w:val="top"/>
          </w:tcPr>
          <w:p w14:paraId="4474B1D4">
            <w:pPr>
              <w:pStyle w:val="6"/>
              <w:bidi w:val="0"/>
              <w:rPr>
                <w:rFonts w:hint="eastAsia"/>
                <w:lang w:val="en-US" w:eastAsia="zh-CN"/>
              </w:rPr>
            </w:pPr>
          </w:p>
        </w:tc>
      </w:tr>
      <w:tr w14:paraId="6FADF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40D4F122">
            <w:pPr>
              <w:pStyle w:val="6"/>
              <w:bidi w:val="0"/>
              <w:jc w:val="center"/>
              <w:rPr>
                <w:rFonts w:hint="eastAsia"/>
                <w:lang w:val="en-US" w:eastAsia="zh-CN"/>
              </w:rPr>
            </w:pPr>
            <w:r>
              <w:rPr>
                <w:rFonts w:hint="eastAsia"/>
                <w:lang w:val="en-US" w:eastAsia="zh-CN"/>
              </w:rPr>
              <w:t>11</w:t>
            </w:r>
          </w:p>
        </w:tc>
        <w:tc>
          <w:tcPr>
            <w:tcW w:w="3719" w:type="dxa"/>
            <w:noWrap w:val="0"/>
            <w:vAlign w:val="center"/>
          </w:tcPr>
          <w:p w14:paraId="79578FFA">
            <w:pPr>
              <w:pStyle w:val="6"/>
              <w:bidi w:val="0"/>
              <w:rPr>
                <w:rFonts w:hint="eastAsia"/>
                <w:lang w:val="en-US" w:eastAsia="zh-CN"/>
              </w:rPr>
            </w:pPr>
            <w:r>
              <w:rPr>
                <w:rFonts w:hint="eastAsia"/>
                <w:lang w:eastAsia="zh-CN"/>
              </w:rPr>
              <w:t>无线遥控器</w:t>
            </w:r>
          </w:p>
        </w:tc>
        <w:tc>
          <w:tcPr>
            <w:tcW w:w="1080" w:type="dxa"/>
            <w:noWrap w:val="0"/>
            <w:vAlign w:val="top"/>
          </w:tcPr>
          <w:p w14:paraId="4BB5AB9F">
            <w:pPr>
              <w:pStyle w:val="6"/>
              <w:bidi w:val="0"/>
              <w:rPr>
                <w:rFonts w:hint="eastAsia"/>
                <w:lang w:val="en-US" w:eastAsia="zh-CN"/>
              </w:rPr>
            </w:pPr>
            <w:r>
              <w:rPr>
                <w:rFonts w:hint="eastAsia"/>
                <w:lang w:val="en-US" w:eastAsia="zh-CN"/>
              </w:rPr>
              <w:t>1 套</w:t>
            </w:r>
          </w:p>
        </w:tc>
        <w:tc>
          <w:tcPr>
            <w:tcW w:w="2814" w:type="dxa"/>
            <w:noWrap w:val="0"/>
            <w:vAlign w:val="top"/>
          </w:tcPr>
          <w:p w14:paraId="3871047E">
            <w:pPr>
              <w:pStyle w:val="6"/>
              <w:bidi w:val="0"/>
              <w:rPr>
                <w:rFonts w:hint="eastAsia"/>
                <w:lang w:val="en-US" w:eastAsia="zh-CN"/>
              </w:rPr>
            </w:pPr>
          </w:p>
        </w:tc>
      </w:tr>
      <w:tr w14:paraId="51244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20B35857">
            <w:pPr>
              <w:pStyle w:val="6"/>
              <w:bidi w:val="0"/>
              <w:jc w:val="center"/>
              <w:rPr>
                <w:rFonts w:hint="eastAsia"/>
                <w:lang w:val="en-US" w:eastAsia="zh-CN"/>
              </w:rPr>
            </w:pPr>
            <w:r>
              <w:rPr>
                <w:rFonts w:hint="eastAsia"/>
                <w:lang w:val="en-US" w:eastAsia="zh-CN"/>
              </w:rPr>
              <w:t>12</w:t>
            </w:r>
          </w:p>
        </w:tc>
        <w:tc>
          <w:tcPr>
            <w:tcW w:w="3719" w:type="dxa"/>
            <w:noWrap w:val="0"/>
            <w:vAlign w:val="center"/>
          </w:tcPr>
          <w:p w14:paraId="761623D4">
            <w:pPr>
              <w:pStyle w:val="6"/>
              <w:bidi w:val="0"/>
              <w:rPr>
                <w:rFonts w:hint="eastAsia"/>
                <w:lang w:val="en-US" w:eastAsia="zh-CN"/>
              </w:rPr>
            </w:pPr>
            <w:r>
              <w:rPr>
                <w:rFonts w:hint="eastAsia"/>
                <w:lang w:eastAsia="zh-CN"/>
              </w:rPr>
              <w:t>语音对讲系统</w:t>
            </w:r>
          </w:p>
        </w:tc>
        <w:tc>
          <w:tcPr>
            <w:tcW w:w="1080" w:type="dxa"/>
            <w:noWrap w:val="0"/>
            <w:vAlign w:val="top"/>
          </w:tcPr>
          <w:p w14:paraId="6F4C2BDE">
            <w:pPr>
              <w:pStyle w:val="6"/>
              <w:bidi w:val="0"/>
              <w:rPr>
                <w:rFonts w:hint="eastAsia"/>
                <w:lang w:val="en-US" w:eastAsia="zh-CN"/>
              </w:rPr>
            </w:pPr>
            <w:r>
              <w:rPr>
                <w:rFonts w:hint="eastAsia"/>
                <w:lang w:val="en-US" w:eastAsia="zh-CN"/>
              </w:rPr>
              <w:t>1 套</w:t>
            </w:r>
          </w:p>
        </w:tc>
        <w:tc>
          <w:tcPr>
            <w:tcW w:w="2814" w:type="dxa"/>
            <w:noWrap w:val="0"/>
            <w:vAlign w:val="top"/>
          </w:tcPr>
          <w:p w14:paraId="49830172">
            <w:pPr>
              <w:pStyle w:val="6"/>
              <w:bidi w:val="0"/>
              <w:rPr>
                <w:rFonts w:hint="eastAsia"/>
                <w:lang w:val="en-US" w:eastAsia="zh-CN"/>
              </w:rPr>
            </w:pPr>
          </w:p>
        </w:tc>
      </w:tr>
      <w:tr w14:paraId="6D20C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3A483C13">
            <w:pPr>
              <w:pStyle w:val="6"/>
              <w:bidi w:val="0"/>
              <w:jc w:val="center"/>
              <w:rPr>
                <w:rFonts w:hint="eastAsia"/>
                <w:lang w:val="en-US" w:eastAsia="zh-CN"/>
              </w:rPr>
            </w:pPr>
            <w:r>
              <w:rPr>
                <w:rFonts w:hint="eastAsia"/>
                <w:lang w:val="en-US" w:eastAsia="zh-CN"/>
              </w:rPr>
              <w:t>13</w:t>
            </w:r>
          </w:p>
        </w:tc>
        <w:tc>
          <w:tcPr>
            <w:tcW w:w="3719" w:type="dxa"/>
            <w:noWrap w:val="0"/>
            <w:vAlign w:val="center"/>
          </w:tcPr>
          <w:p w14:paraId="1C2D7371">
            <w:pPr>
              <w:pStyle w:val="6"/>
              <w:bidi w:val="0"/>
              <w:rPr>
                <w:rFonts w:hint="eastAsia"/>
                <w:lang w:val="en-US" w:eastAsia="zh-CN"/>
              </w:rPr>
            </w:pPr>
            <w:r>
              <w:rPr>
                <w:rFonts w:hint="eastAsia"/>
                <w:lang w:eastAsia="zh-CN"/>
              </w:rPr>
              <w:t>滤线栅</w:t>
            </w:r>
          </w:p>
        </w:tc>
        <w:tc>
          <w:tcPr>
            <w:tcW w:w="1080" w:type="dxa"/>
            <w:noWrap w:val="0"/>
            <w:vAlign w:val="top"/>
          </w:tcPr>
          <w:p w14:paraId="78FA726D">
            <w:pPr>
              <w:pStyle w:val="6"/>
              <w:bidi w:val="0"/>
              <w:rPr>
                <w:rFonts w:hint="eastAsia"/>
                <w:lang w:val="en-US" w:eastAsia="zh-CN"/>
              </w:rPr>
            </w:pPr>
            <w:r>
              <w:rPr>
                <w:rFonts w:hint="eastAsia"/>
                <w:lang w:val="en-US" w:eastAsia="zh-CN"/>
              </w:rPr>
              <w:t>2块</w:t>
            </w:r>
          </w:p>
        </w:tc>
        <w:tc>
          <w:tcPr>
            <w:tcW w:w="2814" w:type="dxa"/>
            <w:noWrap w:val="0"/>
            <w:vAlign w:val="top"/>
          </w:tcPr>
          <w:p w14:paraId="1AEBCD05">
            <w:pPr>
              <w:pStyle w:val="6"/>
              <w:bidi w:val="0"/>
              <w:rPr>
                <w:rFonts w:hint="eastAsia"/>
                <w:lang w:val="en-US" w:eastAsia="zh-CN"/>
              </w:rPr>
            </w:pPr>
          </w:p>
        </w:tc>
      </w:tr>
      <w:tr w14:paraId="406A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2457F2E6">
            <w:pPr>
              <w:pStyle w:val="6"/>
              <w:bidi w:val="0"/>
              <w:jc w:val="center"/>
              <w:rPr>
                <w:rFonts w:hint="eastAsia"/>
                <w:lang w:val="en-US" w:eastAsia="zh-CN"/>
              </w:rPr>
            </w:pPr>
            <w:r>
              <w:rPr>
                <w:rFonts w:hint="eastAsia"/>
                <w:lang w:val="en-US" w:eastAsia="zh-CN"/>
              </w:rPr>
              <w:t>14</w:t>
            </w:r>
          </w:p>
        </w:tc>
        <w:tc>
          <w:tcPr>
            <w:tcW w:w="3719" w:type="dxa"/>
            <w:noWrap w:val="0"/>
            <w:vAlign w:val="center"/>
          </w:tcPr>
          <w:p w14:paraId="48562E55">
            <w:pPr>
              <w:pStyle w:val="6"/>
              <w:bidi w:val="0"/>
              <w:rPr>
                <w:rFonts w:hint="eastAsia"/>
                <w:lang w:val="en-US" w:eastAsia="zh-CN"/>
              </w:rPr>
            </w:pPr>
            <w:r>
              <w:rPr>
                <w:rFonts w:hint="eastAsia"/>
                <w:lang w:eastAsia="zh-CN"/>
              </w:rPr>
              <w:t>图像采集工作站</w:t>
            </w:r>
          </w:p>
        </w:tc>
        <w:tc>
          <w:tcPr>
            <w:tcW w:w="1080" w:type="dxa"/>
            <w:noWrap w:val="0"/>
            <w:vAlign w:val="top"/>
          </w:tcPr>
          <w:p w14:paraId="79CA4737">
            <w:pPr>
              <w:pStyle w:val="6"/>
              <w:bidi w:val="0"/>
              <w:rPr>
                <w:rFonts w:hint="default"/>
                <w:lang w:val="en-US" w:eastAsia="zh-CN"/>
              </w:rPr>
            </w:pPr>
            <w:r>
              <w:rPr>
                <w:rFonts w:hint="eastAsia"/>
                <w:lang w:val="en-US" w:eastAsia="zh-CN"/>
              </w:rPr>
              <w:t>1套</w:t>
            </w:r>
          </w:p>
        </w:tc>
        <w:tc>
          <w:tcPr>
            <w:tcW w:w="2814" w:type="dxa"/>
            <w:noWrap w:val="0"/>
            <w:vAlign w:val="top"/>
          </w:tcPr>
          <w:p w14:paraId="697998AC">
            <w:pPr>
              <w:pStyle w:val="6"/>
              <w:bidi w:val="0"/>
              <w:rPr>
                <w:rFonts w:hint="eastAsia"/>
                <w:lang w:val="en-US" w:eastAsia="zh-CN"/>
              </w:rPr>
            </w:pPr>
          </w:p>
        </w:tc>
      </w:tr>
      <w:tr w14:paraId="450DF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3ABCDC25">
            <w:pPr>
              <w:pStyle w:val="6"/>
              <w:bidi w:val="0"/>
              <w:jc w:val="center"/>
              <w:rPr>
                <w:rFonts w:hint="default"/>
                <w:lang w:val="en-US" w:eastAsia="zh-CN"/>
              </w:rPr>
            </w:pPr>
            <w:r>
              <w:rPr>
                <w:rFonts w:hint="eastAsia"/>
                <w:lang w:val="en-US" w:eastAsia="zh-CN"/>
              </w:rPr>
              <w:t>15</w:t>
            </w:r>
          </w:p>
        </w:tc>
        <w:tc>
          <w:tcPr>
            <w:tcW w:w="3719" w:type="dxa"/>
            <w:noWrap w:val="0"/>
            <w:vAlign w:val="center"/>
          </w:tcPr>
          <w:p w14:paraId="1748C0DA">
            <w:pPr>
              <w:pStyle w:val="6"/>
              <w:bidi w:val="0"/>
              <w:rPr>
                <w:rFonts w:hint="eastAsia"/>
                <w:lang w:val="en-US" w:eastAsia="zh-CN"/>
              </w:rPr>
            </w:pPr>
            <w:r>
              <w:rPr>
                <w:rFonts w:hint="eastAsia"/>
                <w:lang w:eastAsia="zh-CN"/>
              </w:rPr>
              <w:t>电离室</w:t>
            </w:r>
          </w:p>
        </w:tc>
        <w:tc>
          <w:tcPr>
            <w:tcW w:w="1080" w:type="dxa"/>
            <w:noWrap w:val="0"/>
            <w:vAlign w:val="top"/>
          </w:tcPr>
          <w:p w14:paraId="3DDC7BFE">
            <w:pPr>
              <w:pStyle w:val="6"/>
              <w:bidi w:val="0"/>
              <w:rPr>
                <w:rFonts w:hint="default"/>
                <w:lang w:val="en-US" w:eastAsia="zh-CN"/>
              </w:rPr>
            </w:pPr>
            <w:r>
              <w:rPr>
                <w:rFonts w:hint="eastAsia"/>
                <w:lang w:val="en-US" w:eastAsia="zh-CN"/>
              </w:rPr>
              <w:t>2套</w:t>
            </w:r>
          </w:p>
        </w:tc>
        <w:tc>
          <w:tcPr>
            <w:tcW w:w="2814" w:type="dxa"/>
            <w:noWrap w:val="0"/>
            <w:vAlign w:val="top"/>
          </w:tcPr>
          <w:p w14:paraId="7A77A18F">
            <w:pPr>
              <w:pStyle w:val="6"/>
              <w:bidi w:val="0"/>
              <w:rPr>
                <w:rFonts w:hint="eastAsia"/>
                <w:lang w:val="en-US" w:eastAsia="zh-CN"/>
              </w:rPr>
            </w:pPr>
          </w:p>
        </w:tc>
      </w:tr>
      <w:tr w14:paraId="1DD35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5700F89B">
            <w:pPr>
              <w:pStyle w:val="6"/>
              <w:bidi w:val="0"/>
              <w:jc w:val="center"/>
              <w:rPr>
                <w:rFonts w:hint="default"/>
                <w:lang w:val="en-US" w:eastAsia="zh-CN"/>
              </w:rPr>
            </w:pPr>
            <w:r>
              <w:rPr>
                <w:rFonts w:hint="eastAsia"/>
                <w:lang w:val="en-US" w:eastAsia="zh-CN"/>
              </w:rPr>
              <w:t>16</w:t>
            </w:r>
          </w:p>
        </w:tc>
        <w:tc>
          <w:tcPr>
            <w:tcW w:w="3719" w:type="dxa"/>
            <w:noWrap w:val="0"/>
            <w:vAlign w:val="center"/>
          </w:tcPr>
          <w:p w14:paraId="4E88A9AD">
            <w:pPr>
              <w:pStyle w:val="6"/>
              <w:bidi w:val="0"/>
              <w:rPr>
                <w:rFonts w:hint="eastAsia"/>
                <w:lang w:val="en-US" w:eastAsia="zh-CN"/>
              </w:rPr>
            </w:pPr>
            <w:r>
              <w:rPr>
                <w:rFonts w:hint="eastAsia"/>
                <w:lang w:eastAsia="zh-CN"/>
              </w:rPr>
              <w:t>全身拼接站台</w:t>
            </w:r>
          </w:p>
        </w:tc>
        <w:tc>
          <w:tcPr>
            <w:tcW w:w="1080" w:type="dxa"/>
            <w:noWrap w:val="0"/>
            <w:vAlign w:val="top"/>
          </w:tcPr>
          <w:p w14:paraId="360FA411">
            <w:pPr>
              <w:pStyle w:val="6"/>
              <w:bidi w:val="0"/>
              <w:rPr>
                <w:rFonts w:hint="default"/>
                <w:lang w:val="en-US" w:eastAsia="zh-CN"/>
              </w:rPr>
            </w:pPr>
            <w:r>
              <w:rPr>
                <w:rFonts w:hint="eastAsia"/>
                <w:lang w:eastAsia="zh-CN"/>
              </w:rPr>
              <w:t>1套</w:t>
            </w:r>
          </w:p>
        </w:tc>
        <w:tc>
          <w:tcPr>
            <w:tcW w:w="2814" w:type="dxa"/>
            <w:noWrap w:val="0"/>
            <w:vAlign w:val="top"/>
          </w:tcPr>
          <w:p w14:paraId="6ABFC043">
            <w:pPr>
              <w:pStyle w:val="6"/>
              <w:bidi w:val="0"/>
              <w:rPr>
                <w:rFonts w:hint="eastAsia"/>
                <w:lang w:val="en-US" w:eastAsia="zh-CN"/>
              </w:rPr>
            </w:pPr>
          </w:p>
        </w:tc>
      </w:tr>
      <w:tr w14:paraId="5D95A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28859730">
            <w:pPr>
              <w:pStyle w:val="6"/>
              <w:bidi w:val="0"/>
              <w:jc w:val="center"/>
              <w:rPr>
                <w:rFonts w:hint="default"/>
                <w:lang w:val="en-US" w:eastAsia="zh-CN"/>
              </w:rPr>
            </w:pPr>
            <w:r>
              <w:rPr>
                <w:rFonts w:hint="eastAsia"/>
                <w:lang w:val="en-US" w:eastAsia="zh-CN"/>
              </w:rPr>
              <w:t>17</w:t>
            </w:r>
          </w:p>
        </w:tc>
        <w:tc>
          <w:tcPr>
            <w:tcW w:w="3719" w:type="dxa"/>
            <w:noWrap w:val="0"/>
            <w:vAlign w:val="center"/>
          </w:tcPr>
          <w:p w14:paraId="5EF6DE04">
            <w:pPr>
              <w:pStyle w:val="6"/>
              <w:bidi w:val="0"/>
              <w:rPr>
                <w:rFonts w:hint="eastAsia"/>
                <w:lang w:eastAsia="zh-CN"/>
              </w:rPr>
            </w:pPr>
            <w:r>
              <w:rPr>
                <w:rFonts w:hint="eastAsia"/>
                <w:lang w:eastAsia="zh-CN"/>
              </w:rPr>
              <w:t>6M 专用医用显示器</w:t>
            </w:r>
          </w:p>
        </w:tc>
        <w:tc>
          <w:tcPr>
            <w:tcW w:w="1080" w:type="dxa"/>
            <w:noWrap w:val="0"/>
            <w:vAlign w:val="top"/>
          </w:tcPr>
          <w:p w14:paraId="4A0DE510">
            <w:pPr>
              <w:pStyle w:val="6"/>
              <w:bidi w:val="0"/>
              <w:rPr>
                <w:rFonts w:hint="eastAsia"/>
                <w:lang w:eastAsia="zh-CN"/>
              </w:rPr>
            </w:pPr>
            <w:r>
              <w:rPr>
                <w:rFonts w:hint="eastAsia"/>
                <w:lang w:eastAsia="zh-CN"/>
              </w:rPr>
              <w:t>1套</w:t>
            </w:r>
          </w:p>
        </w:tc>
        <w:tc>
          <w:tcPr>
            <w:tcW w:w="2814" w:type="dxa"/>
            <w:noWrap w:val="0"/>
            <w:vAlign w:val="top"/>
          </w:tcPr>
          <w:p w14:paraId="3CA0986C">
            <w:pPr>
              <w:pStyle w:val="6"/>
              <w:bidi w:val="0"/>
              <w:rPr>
                <w:rFonts w:hint="eastAsia"/>
                <w:lang w:val="en-US" w:eastAsia="zh-CN"/>
              </w:rPr>
            </w:pPr>
          </w:p>
        </w:tc>
      </w:tr>
    </w:tbl>
    <w:p w14:paraId="567222A1"/>
    <w:p w14:paraId="1AE29D10">
      <w:pPr>
        <w:pStyle w:val="4"/>
        <w:bidi w:val="0"/>
        <w:spacing w:before="0" w:after="0" w:line="240" w:lineRule="auto"/>
        <w:rPr>
          <w:rFonts w:hint="eastAsia"/>
          <w:lang w:val="en-US" w:eastAsia="zh-CN"/>
        </w:rPr>
      </w:pPr>
      <w:r>
        <w:rPr>
          <w:rFonts w:hint="eastAsia"/>
          <w:lang w:val="en-US" w:eastAsia="zh-CN"/>
        </w:rPr>
        <w:t>三、数字减影血管造影机</w:t>
      </w:r>
      <w:bookmarkEnd w:id="9"/>
    </w:p>
    <w:p w14:paraId="41A657C4">
      <w:pPr>
        <w:pStyle w:val="5"/>
        <w:bidi w:val="0"/>
        <w:spacing w:before="0" w:after="0" w:line="240" w:lineRule="auto"/>
        <w:rPr>
          <w:rFonts w:hint="eastAsia"/>
          <w:lang w:eastAsia="zh-CN"/>
        </w:rPr>
      </w:pPr>
      <w:bookmarkStart w:id="11" w:name="_Toc20382"/>
      <w:r>
        <w:rPr>
          <w:rFonts w:hint="eastAsia"/>
          <w:lang w:eastAsia="zh-CN"/>
        </w:rPr>
        <w:t>（一）技术参数</w:t>
      </w:r>
      <w:bookmarkEnd w:id="11"/>
    </w:p>
    <w:p w14:paraId="223A5C74">
      <w:pPr>
        <w:pStyle w:val="6"/>
        <w:bidi w:val="0"/>
        <w:rPr>
          <w:rFonts w:hint="eastAsia"/>
          <w:lang w:val="en-US" w:eastAsia="zh-CN"/>
        </w:rPr>
      </w:pPr>
      <w:bookmarkStart w:id="12" w:name="_Toc18759"/>
      <w:r>
        <w:rPr>
          <w:rFonts w:hint="eastAsia"/>
          <w:lang w:val="en-US" w:eastAsia="zh-CN"/>
        </w:rPr>
        <w:t>★1、功能需求：智能低剂量功能、心室  分析、冠脉分析、智能路径图、三维采集、采集步骤指引、类CT、偏中心类CT、双期类CT、多影像图像融合、双容积成像、三维路图导航、大血管导航、体部肿  瘤栓塞导航、头部肿瘤栓塞导航、穿刺导航</w:t>
      </w:r>
    </w:p>
    <w:p w14:paraId="20107814">
      <w:pPr>
        <w:pStyle w:val="6"/>
        <w:bidi w:val="0"/>
        <w:rPr>
          <w:rFonts w:hint="eastAsia"/>
          <w:lang w:val="en-US" w:eastAsia="zh-CN"/>
        </w:rPr>
      </w:pPr>
      <w:r>
        <w:rPr>
          <w:rFonts w:hint="eastAsia"/>
        </w:rPr>
        <w:t>★</w:t>
      </w:r>
      <w:r>
        <w:rPr>
          <w:rFonts w:hint="eastAsia"/>
          <w:lang w:val="en-US" w:eastAsia="zh-CN"/>
        </w:rPr>
        <w:t>2、保修需求：原厂全保5年（投标时需提供原厂出具的5年全保修承诺函）</w:t>
      </w:r>
    </w:p>
    <w:p w14:paraId="49EB88C2">
      <w:pPr>
        <w:pStyle w:val="6"/>
        <w:bidi w:val="0"/>
        <w:rPr>
          <w:rFonts w:hint="eastAsia"/>
          <w:lang w:val="en-US" w:eastAsia="zh-CN"/>
        </w:rPr>
      </w:pPr>
      <w:r>
        <w:rPr>
          <w:rFonts w:hint="eastAsia"/>
          <w:lang w:val="en-US" w:eastAsia="zh-CN"/>
        </w:rPr>
        <w:t>3、机架系统：满足心、脑、周围血管的造影和介入治疗需要</w:t>
      </w:r>
    </w:p>
    <w:p w14:paraId="1C75DDC8">
      <w:pPr>
        <w:pStyle w:val="6"/>
        <w:bidi w:val="0"/>
        <w:rPr>
          <w:rFonts w:hint="eastAsia"/>
          <w:lang w:val="en-US" w:eastAsia="zh-CN"/>
        </w:rPr>
      </w:pPr>
      <w:r>
        <w:rPr>
          <w:rFonts w:hint="eastAsia"/>
          <w:lang w:val="en-US" w:eastAsia="zh-CN"/>
        </w:rPr>
        <w:t>3.1全自动悬吊C臂</w:t>
      </w:r>
    </w:p>
    <w:p w14:paraId="082F2841">
      <w:pPr>
        <w:pStyle w:val="6"/>
        <w:bidi w:val="0"/>
        <w:rPr>
          <w:rFonts w:hint="eastAsia"/>
          <w:lang w:val="en-US" w:eastAsia="zh-CN"/>
        </w:rPr>
      </w:pPr>
      <w:r>
        <w:rPr>
          <w:rFonts w:hint="eastAsia"/>
          <w:lang w:val="en-US" w:eastAsia="zh-CN"/>
        </w:rPr>
        <w:t>3.2CRA≥90°</w:t>
      </w:r>
    </w:p>
    <w:p w14:paraId="5EE53E46">
      <w:pPr>
        <w:pStyle w:val="6"/>
        <w:bidi w:val="0"/>
        <w:rPr>
          <w:rFonts w:hint="eastAsia"/>
          <w:lang w:val="en-US" w:eastAsia="zh-CN"/>
        </w:rPr>
      </w:pPr>
      <w:r>
        <w:rPr>
          <w:rFonts w:hint="eastAsia"/>
          <w:lang w:val="en-US" w:eastAsia="zh-CN"/>
        </w:rPr>
        <w:t>3.3CAU≥90°</w:t>
      </w:r>
    </w:p>
    <w:p w14:paraId="1EA93BF6">
      <w:pPr>
        <w:pStyle w:val="6"/>
        <w:bidi w:val="0"/>
        <w:rPr>
          <w:rFonts w:hint="eastAsia"/>
          <w:lang w:val="en-US" w:eastAsia="zh-CN"/>
        </w:rPr>
      </w:pPr>
      <w:r>
        <w:rPr>
          <w:rFonts w:hint="eastAsia"/>
          <w:lang w:val="en-US" w:eastAsia="zh-CN"/>
        </w:rPr>
        <w:t>3.4RAO≥180°</w:t>
      </w:r>
    </w:p>
    <w:p w14:paraId="3BD824FB">
      <w:pPr>
        <w:pStyle w:val="6"/>
        <w:bidi w:val="0"/>
        <w:rPr>
          <w:rFonts w:hint="eastAsia"/>
          <w:lang w:val="en-US" w:eastAsia="zh-CN"/>
        </w:rPr>
      </w:pPr>
      <w:r>
        <w:rPr>
          <w:rFonts w:hint="eastAsia"/>
          <w:lang w:val="en-US" w:eastAsia="zh-CN"/>
        </w:rPr>
        <w:t>3.5LAO≥120°</w:t>
      </w:r>
    </w:p>
    <w:p w14:paraId="6BFAC6B1">
      <w:pPr>
        <w:pStyle w:val="6"/>
        <w:bidi w:val="0"/>
        <w:rPr>
          <w:rFonts w:hint="eastAsia"/>
          <w:lang w:val="en-US" w:eastAsia="zh-CN"/>
        </w:rPr>
      </w:pPr>
      <w:r>
        <w:rPr>
          <w:rFonts w:hint="eastAsia"/>
          <w:lang w:val="en-US" w:eastAsia="zh-CN"/>
        </w:rPr>
        <w:t>3.6C型臂旋转速度（非旋转采集）≥25°/秒</w:t>
      </w:r>
    </w:p>
    <w:p w14:paraId="763B86C7">
      <w:pPr>
        <w:pStyle w:val="6"/>
        <w:bidi w:val="0"/>
        <w:rPr>
          <w:rFonts w:hint="eastAsia"/>
          <w:lang w:val="en-US" w:eastAsia="zh-CN"/>
        </w:rPr>
      </w:pPr>
      <w:r>
        <w:rPr>
          <w:rFonts w:hint="eastAsia"/>
          <w:lang w:val="en-US" w:eastAsia="zh-CN"/>
        </w:rPr>
        <w:t>3.7C臂最大旋转采集速度≥55°/秒</w:t>
      </w:r>
    </w:p>
    <w:p w14:paraId="3215D5E0">
      <w:pPr>
        <w:pStyle w:val="6"/>
        <w:bidi w:val="0"/>
        <w:rPr>
          <w:rFonts w:hint="eastAsia"/>
          <w:lang w:val="en-US" w:eastAsia="zh-CN"/>
        </w:rPr>
      </w:pPr>
      <w:r>
        <w:rPr>
          <w:rFonts w:hint="eastAsia"/>
          <w:lang w:val="en-US" w:eastAsia="zh-CN"/>
        </w:rPr>
        <w:t>3.8机架（L 臂）可移出手术野，L 臂覆盖范围≥260 cm</w:t>
      </w:r>
    </w:p>
    <w:p w14:paraId="13DD14B6">
      <w:pPr>
        <w:pStyle w:val="6"/>
        <w:bidi w:val="0"/>
        <w:rPr>
          <w:rFonts w:hint="eastAsia"/>
          <w:lang w:val="en-US" w:eastAsia="zh-CN"/>
        </w:rPr>
      </w:pPr>
      <w:r>
        <w:rPr>
          <w:rFonts w:hint="eastAsia"/>
          <w:lang w:val="en-US" w:eastAsia="zh-CN"/>
        </w:rPr>
        <w:t>3.9C型臂弧深≥90cm （不包括L臂补偿）</w:t>
      </w:r>
    </w:p>
    <w:p w14:paraId="7E84BAEA">
      <w:pPr>
        <w:pStyle w:val="6"/>
        <w:bidi w:val="0"/>
        <w:rPr>
          <w:rFonts w:hint="eastAsia"/>
          <w:lang w:val="en-US" w:eastAsia="zh-CN"/>
        </w:rPr>
      </w:pPr>
      <w:r>
        <w:rPr>
          <w:rFonts w:hint="eastAsia"/>
          <w:lang w:val="en-US" w:eastAsia="zh-CN"/>
        </w:rPr>
        <w:t>3.10等中心到焦点距离≥78cm</w:t>
      </w:r>
    </w:p>
    <w:p w14:paraId="3F00482A">
      <w:pPr>
        <w:pStyle w:val="6"/>
        <w:bidi w:val="0"/>
        <w:rPr>
          <w:rFonts w:hint="eastAsia"/>
          <w:lang w:val="en-US" w:eastAsia="zh-CN"/>
        </w:rPr>
      </w:pPr>
      <w:r>
        <w:rPr>
          <w:rFonts w:hint="eastAsia"/>
          <w:lang w:val="en-US" w:eastAsia="zh-CN"/>
        </w:rPr>
        <w:t>4、导管床</w:t>
      </w:r>
    </w:p>
    <w:p w14:paraId="62704BD6">
      <w:pPr>
        <w:pStyle w:val="6"/>
        <w:bidi w:val="0"/>
        <w:rPr>
          <w:rFonts w:hint="eastAsia"/>
          <w:lang w:val="en-US" w:eastAsia="zh-CN"/>
        </w:rPr>
      </w:pPr>
      <w:r>
        <w:rPr>
          <w:rFonts w:hint="eastAsia"/>
          <w:lang w:val="en-US" w:eastAsia="zh-CN"/>
        </w:rPr>
        <w:t>4.1床长度≥280cm</w:t>
      </w:r>
    </w:p>
    <w:p w14:paraId="65E3370E">
      <w:pPr>
        <w:pStyle w:val="6"/>
        <w:bidi w:val="0"/>
        <w:rPr>
          <w:rFonts w:hint="eastAsia"/>
          <w:lang w:val="en-US" w:eastAsia="zh-CN"/>
        </w:rPr>
      </w:pPr>
      <w:r>
        <w:rPr>
          <w:rFonts w:hint="eastAsia"/>
          <w:lang w:val="en-US" w:eastAsia="zh-CN"/>
        </w:rPr>
        <w:t>4.2床宽度≥45cm</w:t>
      </w:r>
    </w:p>
    <w:p w14:paraId="6F5AB2AA">
      <w:pPr>
        <w:pStyle w:val="6"/>
        <w:bidi w:val="0"/>
        <w:rPr>
          <w:rFonts w:hint="eastAsia"/>
          <w:lang w:val="en-US" w:eastAsia="zh-CN"/>
        </w:rPr>
      </w:pPr>
      <w:r>
        <w:rPr>
          <w:rFonts w:hint="eastAsia"/>
          <w:lang w:val="en-US" w:eastAsia="zh-CN"/>
        </w:rPr>
        <w:t>4.3纵向运动范围≥120cm</w:t>
      </w:r>
    </w:p>
    <w:p w14:paraId="715E36F0">
      <w:pPr>
        <w:pStyle w:val="6"/>
        <w:bidi w:val="0"/>
        <w:rPr>
          <w:rFonts w:hint="eastAsia"/>
          <w:lang w:val="en-US" w:eastAsia="zh-CN"/>
        </w:rPr>
      </w:pPr>
      <w:r>
        <w:rPr>
          <w:rFonts w:hint="eastAsia"/>
          <w:lang w:val="en-US" w:eastAsia="zh-CN"/>
        </w:rPr>
        <w:t>4.4导管床横向运动≥34cm</w:t>
      </w:r>
    </w:p>
    <w:p w14:paraId="493E89AA">
      <w:pPr>
        <w:pStyle w:val="6"/>
        <w:bidi w:val="0"/>
        <w:rPr>
          <w:rFonts w:hint="eastAsia"/>
          <w:lang w:val="en-US" w:eastAsia="zh-CN"/>
        </w:rPr>
      </w:pPr>
      <w:r>
        <w:rPr>
          <w:rFonts w:hint="eastAsia"/>
          <w:lang w:val="en-US" w:eastAsia="zh-CN"/>
        </w:rPr>
        <w:t>4.5床面升降范围≥28cm</w:t>
      </w:r>
    </w:p>
    <w:p w14:paraId="695B043F">
      <w:pPr>
        <w:pStyle w:val="6"/>
        <w:bidi w:val="0"/>
        <w:rPr>
          <w:rFonts w:hint="eastAsia"/>
          <w:lang w:val="en-US" w:eastAsia="zh-CN"/>
        </w:rPr>
      </w:pPr>
      <w:r>
        <w:rPr>
          <w:rFonts w:hint="eastAsia"/>
          <w:lang w:val="en-US" w:eastAsia="zh-CN"/>
        </w:rPr>
        <w:t>4.6床最大承重≥300KG</w:t>
      </w:r>
    </w:p>
    <w:p w14:paraId="2950BC65">
      <w:pPr>
        <w:pStyle w:val="6"/>
        <w:bidi w:val="0"/>
        <w:rPr>
          <w:rFonts w:hint="eastAsia"/>
          <w:lang w:val="en-US" w:eastAsia="zh-CN"/>
        </w:rPr>
      </w:pPr>
      <w:r>
        <w:rPr>
          <w:rFonts w:hint="eastAsia"/>
          <w:lang w:val="en-US" w:eastAsia="zh-CN"/>
        </w:rPr>
        <w:t>4.7床面旋转角度≥240度</w:t>
      </w:r>
    </w:p>
    <w:p w14:paraId="4044DFF2">
      <w:pPr>
        <w:pStyle w:val="6"/>
        <w:bidi w:val="0"/>
        <w:rPr>
          <w:rFonts w:hint="eastAsia"/>
          <w:lang w:val="en-US" w:eastAsia="zh-CN"/>
        </w:rPr>
      </w:pPr>
      <w:r>
        <w:rPr>
          <w:rFonts w:hint="eastAsia"/>
          <w:lang w:val="en-US" w:eastAsia="zh-CN"/>
        </w:rPr>
        <w:t>5、检查室床旁具备液晶触摸控制屏</w:t>
      </w:r>
    </w:p>
    <w:p w14:paraId="1385EDC3">
      <w:pPr>
        <w:pStyle w:val="6"/>
        <w:bidi w:val="0"/>
        <w:rPr>
          <w:rFonts w:hint="eastAsia"/>
          <w:lang w:val="en-US" w:eastAsia="zh-CN"/>
        </w:rPr>
      </w:pPr>
      <w:r>
        <w:rPr>
          <w:rFonts w:hint="eastAsia"/>
          <w:lang w:val="en-US" w:eastAsia="zh-CN"/>
        </w:rPr>
        <w:t>6、控制室并行处理系统</w:t>
      </w:r>
    </w:p>
    <w:p w14:paraId="4D68CDEB">
      <w:pPr>
        <w:pStyle w:val="6"/>
        <w:bidi w:val="0"/>
        <w:rPr>
          <w:rFonts w:hint="eastAsia"/>
          <w:lang w:val="en-US" w:eastAsia="zh-CN"/>
        </w:rPr>
      </w:pPr>
      <w:r>
        <w:rPr>
          <w:rFonts w:hint="eastAsia"/>
          <w:lang w:val="en-US" w:eastAsia="zh-CN"/>
        </w:rPr>
        <w:t>6.1透视或曝光时可进行图像处理和存档浏览等工作，可独立运行</w:t>
      </w:r>
    </w:p>
    <w:p w14:paraId="1AC7BA37">
      <w:pPr>
        <w:pStyle w:val="6"/>
        <w:bidi w:val="0"/>
        <w:rPr>
          <w:rFonts w:hint="eastAsia"/>
          <w:lang w:val="en-US" w:eastAsia="zh-CN"/>
        </w:rPr>
      </w:pPr>
      <w:r>
        <w:rPr>
          <w:rFonts w:hint="eastAsia"/>
          <w:lang w:val="en-US" w:eastAsia="zh-CN"/>
        </w:rPr>
        <w:t>6.2可同时处理不同病人的信息</w:t>
      </w:r>
    </w:p>
    <w:p w14:paraId="6231F8AF">
      <w:pPr>
        <w:pStyle w:val="6"/>
        <w:bidi w:val="0"/>
        <w:rPr>
          <w:rFonts w:hint="eastAsia"/>
          <w:lang w:val="en-US" w:eastAsia="zh-CN"/>
        </w:rPr>
      </w:pPr>
      <w:r>
        <w:rPr>
          <w:rFonts w:hint="eastAsia"/>
          <w:lang w:val="en-US" w:eastAsia="zh-CN"/>
        </w:rPr>
        <w:t>6.3</w:t>
      </w:r>
      <w:r>
        <w:rPr>
          <w:rFonts w:hint="eastAsia"/>
          <w:lang w:val="en-US" w:eastAsia="zh-Hans"/>
        </w:rPr>
        <w:t>可在术中</w:t>
      </w:r>
      <w:r>
        <w:rPr>
          <w:rFonts w:hint="eastAsia"/>
          <w:lang w:val="en-US" w:eastAsia="zh-CN"/>
        </w:rPr>
        <w:t>准备下一个病人的信息输入</w:t>
      </w:r>
    </w:p>
    <w:p w14:paraId="2EE67E68">
      <w:pPr>
        <w:pStyle w:val="6"/>
        <w:bidi w:val="0"/>
        <w:rPr>
          <w:rFonts w:hint="eastAsia"/>
          <w:lang w:val="en-US" w:eastAsia="zh-CN"/>
        </w:rPr>
      </w:pPr>
      <w:r>
        <w:rPr>
          <w:rFonts w:hint="eastAsia"/>
          <w:lang w:val="en-US" w:eastAsia="zh-CN"/>
        </w:rPr>
        <w:t>6.4</w:t>
      </w:r>
      <w:r>
        <w:rPr>
          <w:rFonts w:hint="eastAsia"/>
          <w:lang w:val="en-US" w:eastAsia="zh-Hans"/>
        </w:rPr>
        <w:t>可在术中可</w:t>
      </w:r>
      <w:r>
        <w:rPr>
          <w:rFonts w:hint="eastAsia"/>
          <w:lang w:val="en-US" w:eastAsia="zh-CN"/>
        </w:rPr>
        <w:t>进行上一个病人的报告编写</w:t>
      </w:r>
    </w:p>
    <w:p w14:paraId="1444313B">
      <w:pPr>
        <w:pStyle w:val="6"/>
        <w:bidi w:val="0"/>
        <w:rPr>
          <w:rFonts w:hint="eastAsia"/>
          <w:lang w:val="en-US" w:eastAsia="zh-Hans"/>
        </w:rPr>
      </w:pPr>
      <w:r>
        <w:rPr>
          <w:rFonts w:hint="eastAsia"/>
          <w:lang w:val="en-US" w:eastAsia="zh-CN"/>
        </w:rPr>
        <w:t>6.5</w:t>
      </w:r>
      <w:r>
        <w:rPr>
          <w:rFonts w:hint="eastAsia"/>
          <w:lang w:val="en-US" w:eastAsia="zh-Hans"/>
        </w:rPr>
        <w:t>控制室图像编辑不被手术室透视图像打断</w:t>
      </w:r>
    </w:p>
    <w:p w14:paraId="2D866ED8">
      <w:pPr>
        <w:pStyle w:val="6"/>
        <w:bidi w:val="0"/>
        <w:rPr>
          <w:rFonts w:hint="eastAsia"/>
          <w:lang w:val="en-US" w:eastAsia="zh-Hans"/>
        </w:rPr>
      </w:pPr>
      <w:r>
        <w:rPr>
          <w:rFonts w:hint="eastAsia"/>
          <w:lang w:val="en-US" w:eastAsia="zh-CN"/>
        </w:rPr>
        <w:t>6.6</w:t>
      </w:r>
      <w:r>
        <w:rPr>
          <w:rFonts w:hint="eastAsia"/>
          <w:lang w:val="en-US" w:eastAsia="zh-Hans"/>
        </w:rPr>
        <w:t>手术室曝光透视不影响控制室图像编辑页面</w:t>
      </w:r>
    </w:p>
    <w:p w14:paraId="765299F6">
      <w:pPr>
        <w:pStyle w:val="6"/>
        <w:bidi w:val="0"/>
        <w:rPr>
          <w:rFonts w:hint="eastAsia"/>
          <w:lang w:val="en-US" w:eastAsia="zh-CN"/>
        </w:rPr>
      </w:pPr>
      <w:r>
        <w:rPr>
          <w:rFonts w:hint="eastAsia"/>
          <w:lang w:val="en-US" w:eastAsia="zh-CN"/>
        </w:rPr>
        <w:t>7、高压发生器</w:t>
      </w:r>
    </w:p>
    <w:p w14:paraId="00E57349">
      <w:pPr>
        <w:pStyle w:val="6"/>
        <w:bidi w:val="0"/>
        <w:rPr>
          <w:rFonts w:hint="eastAsia"/>
          <w:lang w:val="en-US" w:eastAsia="zh-CN"/>
        </w:rPr>
      </w:pPr>
      <w:r>
        <w:rPr>
          <w:rFonts w:hint="eastAsia"/>
          <w:lang w:val="en-US" w:eastAsia="zh-CN"/>
        </w:rPr>
        <w:t>7.1高频逆变发生器，功率≥100KW</w:t>
      </w:r>
    </w:p>
    <w:p w14:paraId="553AEF7C">
      <w:pPr>
        <w:pStyle w:val="6"/>
        <w:bidi w:val="0"/>
        <w:rPr>
          <w:rFonts w:hint="eastAsia"/>
          <w:lang w:val="en-US" w:eastAsia="zh-CN"/>
        </w:rPr>
      </w:pPr>
      <w:r>
        <w:rPr>
          <w:rFonts w:hint="eastAsia"/>
          <w:lang w:val="en-US" w:eastAsia="zh-CN"/>
        </w:rPr>
        <w:t>7.2最大管电流≥1000mA</w:t>
      </w:r>
    </w:p>
    <w:p w14:paraId="3DFB0517">
      <w:pPr>
        <w:pStyle w:val="6"/>
        <w:bidi w:val="0"/>
        <w:rPr>
          <w:rFonts w:hint="eastAsia"/>
          <w:lang w:val="en-US" w:eastAsia="zh-CN"/>
        </w:rPr>
      </w:pPr>
      <w:r>
        <w:rPr>
          <w:rFonts w:hint="eastAsia"/>
          <w:lang w:val="en-US" w:eastAsia="zh-CN"/>
        </w:rPr>
        <w:t>7.3逆变频率≥100kHZ</w:t>
      </w:r>
    </w:p>
    <w:p w14:paraId="12D1A5BA">
      <w:pPr>
        <w:pStyle w:val="6"/>
        <w:bidi w:val="0"/>
        <w:rPr>
          <w:rFonts w:hint="eastAsia"/>
          <w:lang w:val="en-US" w:eastAsia="zh-CN"/>
        </w:rPr>
      </w:pPr>
      <w:r>
        <w:rPr>
          <w:rFonts w:hint="eastAsia"/>
          <w:lang w:val="en-US" w:eastAsia="zh-CN"/>
        </w:rPr>
        <w:t>7.4最小管电压≤40KV</w:t>
      </w:r>
    </w:p>
    <w:p w14:paraId="4EDC365C">
      <w:pPr>
        <w:pStyle w:val="6"/>
        <w:bidi w:val="0"/>
        <w:rPr>
          <w:rFonts w:hint="eastAsia"/>
          <w:lang w:val="en-US" w:eastAsia="zh-CN"/>
        </w:rPr>
      </w:pPr>
      <w:r>
        <w:rPr>
          <w:rFonts w:hint="eastAsia"/>
          <w:lang w:val="en-US" w:eastAsia="zh-CN"/>
        </w:rPr>
        <w:t>7.5最大管电压≥125KV</w:t>
      </w:r>
    </w:p>
    <w:p w14:paraId="34A69BB8">
      <w:pPr>
        <w:pStyle w:val="6"/>
        <w:bidi w:val="0"/>
        <w:rPr>
          <w:rFonts w:hint="eastAsia"/>
          <w:lang w:val="en-US" w:eastAsia="zh-CN"/>
        </w:rPr>
      </w:pPr>
      <w:r>
        <w:rPr>
          <w:rFonts w:hint="eastAsia"/>
          <w:lang w:val="en-US" w:eastAsia="zh-CN"/>
        </w:rPr>
        <w:t>7.6最短曝光时间≤1ms</w:t>
      </w:r>
    </w:p>
    <w:p w14:paraId="03249CDC">
      <w:pPr>
        <w:pStyle w:val="6"/>
        <w:bidi w:val="0"/>
        <w:rPr>
          <w:rFonts w:hint="eastAsia"/>
          <w:lang w:val="en-US" w:eastAsia="zh-CN"/>
        </w:rPr>
      </w:pPr>
      <w:r>
        <w:rPr>
          <w:rFonts w:hint="eastAsia"/>
          <w:lang w:val="en-US" w:eastAsia="zh-CN"/>
        </w:rPr>
        <w:t>8、X线球管</w:t>
      </w:r>
    </w:p>
    <w:p w14:paraId="29DFEE8B">
      <w:pPr>
        <w:pStyle w:val="6"/>
        <w:bidi w:val="0"/>
        <w:rPr>
          <w:rFonts w:hint="eastAsia"/>
          <w:lang w:val="en-US" w:eastAsia="zh-CN"/>
        </w:rPr>
      </w:pPr>
      <w:r>
        <w:rPr>
          <w:rFonts w:hint="eastAsia"/>
          <w:lang w:val="en-US" w:eastAsia="zh-CN"/>
        </w:rPr>
        <w:t>8.1球管阳极热容量≥3.3MHU</w:t>
      </w:r>
    </w:p>
    <w:p w14:paraId="32DFAB34">
      <w:pPr>
        <w:pStyle w:val="6"/>
        <w:bidi w:val="0"/>
        <w:rPr>
          <w:rFonts w:hint="eastAsia"/>
          <w:lang w:val="en-US" w:eastAsia="zh-CN"/>
        </w:rPr>
      </w:pPr>
      <w:r>
        <w:rPr>
          <w:rFonts w:hint="eastAsia"/>
          <w:lang w:val="en-US" w:eastAsia="zh-CN"/>
        </w:rPr>
        <w:t>8.2球管管套热容量≥4.8MHU</w:t>
      </w:r>
    </w:p>
    <w:p w14:paraId="789E8955">
      <w:pPr>
        <w:pStyle w:val="6"/>
        <w:bidi w:val="0"/>
        <w:rPr>
          <w:rFonts w:hint="eastAsia"/>
          <w:lang w:val="en-US" w:eastAsia="zh-CN"/>
        </w:rPr>
      </w:pPr>
      <w:r>
        <w:rPr>
          <w:rFonts w:hint="eastAsia"/>
          <w:lang w:val="en-US" w:eastAsia="zh-CN"/>
        </w:rPr>
        <w:t>8.3球管阳极散热率≥6000W</w:t>
      </w:r>
    </w:p>
    <w:p w14:paraId="567970A8">
      <w:pPr>
        <w:pStyle w:val="6"/>
        <w:bidi w:val="0"/>
        <w:rPr>
          <w:rFonts w:hint="eastAsia"/>
          <w:lang w:val="en-US" w:eastAsia="zh-CN"/>
        </w:rPr>
      </w:pPr>
      <w:r>
        <w:rPr>
          <w:rFonts w:hint="eastAsia"/>
          <w:lang w:val="en-US" w:eastAsia="zh-CN"/>
        </w:rPr>
        <w:t>8.4最大阳极冷却速率≥</w:t>
      </w:r>
      <w:r>
        <w:t>500000hu/min</w:t>
      </w:r>
    </w:p>
    <w:p w14:paraId="05699716">
      <w:pPr>
        <w:pStyle w:val="6"/>
        <w:bidi w:val="0"/>
        <w:rPr>
          <w:rFonts w:hint="eastAsia"/>
          <w:lang w:val="en-US" w:eastAsia="zh-CN"/>
        </w:rPr>
      </w:pPr>
      <w:r>
        <w:rPr>
          <w:rFonts w:hint="eastAsia"/>
          <w:lang w:val="en-US" w:eastAsia="zh-CN"/>
        </w:rPr>
        <w:t>8.5球管焦点≥2个</w:t>
      </w:r>
    </w:p>
    <w:p w14:paraId="600A4D7E">
      <w:pPr>
        <w:pStyle w:val="6"/>
        <w:bidi w:val="0"/>
        <w:rPr>
          <w:rFonts w:hint="eastAsia"/>
          <w:lang w:val="en-US" w:eastAsia="zh-CN"/>
        </w:rPr>
      </w:pPr>
      <w:r>
        <w:rPr>
          <w:rFonts w:hint="eastAsia"/>
          <w:lang w:val="en-US" w:eastAsia="zh-CN"/>
        </w:rPr>
        <w:t>8.6液态金属轴承球管</w:t>
      </w:r>
    </w:p>
    <w:p w14:paraId="75A7B649">
      <w:pPr>
        <w:pStyle w:val="6"/>
        <w:bidi w:val="0"/>
        <w:rPr>
          <w:rFonts w:hint="eastAsia"/>
          <w:lang w:val="en-US" w:eastAsia="zh-CN"/>
        </w:rPr>
      </w:pPr>
      <w:r>
        <w:rPr>
          <w:rFonts w:hint="eastAsia"/>
          <w:lang w:val="en-US" w:eastAsia="zh-CN"/>
        </w:rPr>
        <w:t>8.7球管内置栅控技术，或高压发生器控制脉冲透视，以消除传统脉冲透视产生的软射线</w:t>
      </w:r>
    </w:p>
    <w:p w14:paraId="7E880514">
      <w:pPr>
        <w:pStyle w:val="6"/>
        <w:bidi w:val="0"/>
        <w:rPr>
          <w:rFonts w:hint="eastAsia"/>
          <w:lang w:val="en-US" w:eastAsia="zh-CN"/>
        </w:rPr>
      </w:pPr>
      <w:r>
        <w:rPr>
          <w:rFonts w:hint="eastAsia"/>
          <w:lang w:val="en-US" w:eastAsia="zh-CN"/>
        </w:rPr>
        <w:t>8.8球管带有防碰撞保护装置</w:t>
      </w:r>
    </w:p>
    <w:p w14:paraId="4AC3D775">
      <w:pPr>
        <w:pStyle w:val="6"/>
        <w:bidi w:val="0"/>
        <w:rPr>
          <w:rFonts w:hint="eastAsia"/>
          <w:lang w:val="en-US" w:eastAsia="zh-CN"/>
        </w:rPr>
      </w:pPr>
      <w:r>
        <w:rPr>
          <w:rFonts w:hint="eastAsia"/>
          <w:lang w:val="en-US" w:eastAsia="zh-CN"/>
        </w:rPr>
        <w:t>8.9球管为原厂生产，与主机同品牌</w:t>
      </w:r>
    </w:p>
    <w:p w14:paraId="2D032068">
      <w:pPr>
        <w:pStyle w:val="6"/>
        <w:bidi w:val="0"/>
        <w:rPr>
          <w:rFonts w:hint="eastAsia"/>
          <w:lang w:val="en-US" w:eastAsia="zh-CN"/>
        </w:rPr>
      </w:pPr>
      <w:r>
        <w:rPr>
          <w:rFonts w:hint="eastAsia"/>
          <w:lang w:val="en-US" w:eastAsia="zh-CN"/>
        </w:rPr>
        <w:t>9、平板探测器</w:t>
      </w:r>
    </w:p>
    <w:p w14:paraId="3EEF3B59">
      <w:pPr>
        <w:pStyle w:val="6"/>
        <w:bidi w:val="0"/>
        <w:rPr>
          <w:rFonts w:hint="eastAsia"/>
          <w:lang w:val="en-US" w:eastAsia="zh-CN"/>
        </w:rPr>
      </w:pPr>
      <w:r>
        <w:rPr>
          <w:rFonts w:hint="eastAsia"/>
          <w:lang w:val="en-US" w:eastAsia="zh-CN"/>
        </w:rPr>
        <w:t>9.1采用非晶硅数字化平板探测器</w:t>
      </w:r>
    </w:p>
    <w:p w14:paraId="5B571345">
      <w:pPr>
        <w:pStyle w:val="6"/>
        <w:bidi w:val="0"/>
        <w:rPr>
          <w:rFonts w:hint="eastAsia"/>
          <w:lang w:val="en-US" w:eastAsia="zh-CN"/>
        </w:rPr>
      </w:pPr>
      <w:r>
        <w:rPr>
          <w:rFonts w:hint="eastAsia"/>
          <w:lang w:val="en-US" w:eastAsia="zh-CN"/>
        </w:rPr>
        <w:t>9.2平板有效探测面积≥38cm x 29cm</w:t>
      </w:r>
    </w:p>
    <w:p w14:paraId="77C14E99">
      <w:pPr>
        <w:pStyle w:val="6"/>
        <w:bidi w:val="0"/>
        <w:rPr>
          <w:rFonts w:hint="eastAsia"/>
          <w:lang w:val="en-US" w:eastAsia="zh-CN"/>
        </w:rPr>
      </w:pPr>
      <w:r>
        <w:rPr>
          <w:rFonts w:hint="eastAsia"/>
          <w:lang w:val="en-US" w:eastAsia="zh-CN"/>
        </w:rPr>
        <w:t>9.3动态灰阶≥16bit</w:t>
      </w:r>
    </w:p>
    <w:p w14:paraId="4AB19803">
      <w:pPr>
        <w:pStyle w:val="6"/>
        <w:bidi w:val="0"/>
        <w:rPr>
          <w:rFonts w:hint="eastAsia"/>
          <w:lang w:val="en-US" w:eastAsia="zh-CN"/>
        </w:rPr>
      </w:pPr>
      <w:r>
        <w:rPr>
          <w:rFonts w:hint="eastAsia"/>
          <w:lang w:val="en-US" w:eastAsia="zh-CN"/>
        </w:rPr>
        <w:t>9.4≥6种物理成像视野</w:t>
      </w:r>
    </w:p>
    <w:p w14:paraId="38634E88">
      <w:pPr>
        <w:pStyle w:val="6"/>
        <w:bidi w:val="0"/>
        <w:rPr>
          <w:rFonts w:hint="eastAsia"/>
          <w:lang w:val="en-US" w:eastAsia="zh-CN"/>
        </w:rPr>
      </w:pPr>
      <w:r>
        <w:rPr>
          <w:rFonts w:hint="eastAsia"/>
          <w:lang w:val="en-US" w:eastAsia="zh-CN"/>
        </w:rPr>
        <w:t>9.5最大图像矩阵≥1900 x 2400</w:t>
      </w:r>
    </w:p>
    <w:p w14:paraId="1BE771E2">
      <w:pPr>
        <w:pStyle w:val="6"/>
        <w:bidi w:val="0"/>
        <w:rPr>
          <w:rFonts w:hint="eastAsia"/>
          <w:lang w:val="en-US" w:eastAsia="zh-CN"/>
        </w:rPr>
      </w:pPr>
      <w:r>
        <w:rPr>
          <w:rFonts w:hint="eastAsia"/>
          <w:lang w:val="en-US" w:eastAsia="zh-CN"/>
        </w:rPr>
        <w:t>9.6平板分辨率≥3.25LP／mm</w:t>
      </w:r>
    </w:p>
    <w:p w14:paraId="0B61AF89">
      <w:pPr>
        <w:pStyle w:val="6"/>
        <w:bidi w:val="0"/>
        <w:rPr>
          <w:rFonts w:hint="eastAsia"/>
          <w:lang w:val="en-US" w:eastAsia="zh-CN"/>
        </w:rPr>
      </w:pPr>
      <w:r>
        <w:rPr>
          <w:rFonts w:hint="eastAsia"/>
          <w:lang w:val="en-US" w:eastAsia="zh-CN"/>
        </w:rPr>
        <w:t>9.7平板像素尺寸≤154μm</w:t>
      </w:r>
    </w:p>
    <w:p w14:paraId="42629D69">
      <w:pPr>
        <w:pStyle w:val="6"/>
        <w:bidi w:val="0"/>
        <w:rPr>
          <w:rFonts w:hint="eastAsia"/>
          <w:lang w:val="en-US" w:eastAsia="zh-CN"/>
        </w:rPr>
      </w:pPr>
      <w:r>
        <w:rPr>
          <w:rFonts w:hint="eastAsia"/>
          <w:lang w:val="en-US" w:eastAsia="zh-CN"/>
        </w:rPr>
        <w:t>9.8平板检测器光子转换率≥77%DQE</w:t>
      </w:r>
    </w:p>
    <w:p w14:paraId="1472C109">
      <w:pPr>
        <w:pStyle w:val="6"/>
        <w:bidi w:val="0"/>
        <w:rPr>
          <w:rFonts w:hint="eastAsia"/>
          <w:lang w:val="en-US" w:eastAsia="zh-CN"/>
        </w:rPr>
      </w:pPr>
      <w:r>
        <w:rPr>
          <w:rFonts w:hint="eastAsia"/>
          <w:lang w:val="en-US" w:eastAsia="zh-CN"/>
        </w:rPr>
        <w:t>9.9平板探测器带有非接触式防碰撞保护装置及防碰撞自动控制</w:t>
      </w:r>
    </w:p>
    <w:p w14:paraId="42FA7B19">
      <w:pPr>
        <w:pStyle w:val="6"/>
        <w:bidi w:val="0"/>
        <w:rPr>
          <w:rFonts w:hint="eastAsia"/>
          <w:lang w:val="en-US" w:eastAsia="zh-CN"/>
        </w:rPr>
      </w:pPr>
      <w:r>
        <w:rPr>
          <w:rFonts w:hint="eastAsia"/>
          <w:lang w:val="en-US" w:eastAsia="zh-CN"/>
        </w:rPr>
        <w:t>10、图像显示器</w:t>
      </w:r>
    </w:p>
    <w:p w14:paraId="63448ECC">
      <w:pPr>
        <w:pStyle w:val="6"/>
        <w:bidi w:val="0"/>
        <w:rPr>
          <w:rFonts w:hint="eastAsia"/>
          <w:lang w:val="en-US" w:eastAsia="zh-CN"/>
        </w:rPr>
      </w:pPr>
      <w:r>
        <w:rPr>
          <w:rFonts w:hint="eastAsia"/>
          <w:lang w:val="en-US" w:eastAsia="zh-CN"/>
        </w:rPr>
        <w:t>10.1控制室≥19 英寸高亮医用高分辨率 LCD 显示器， ≥2 台，显示矩阵≥1280 x  1024</w:t>
      </w:r>
    </w:p>
    <w:p w14:paraId="2B0430C5">
      <w:pPr>
        <w:pStyle w:val="6"/>
        <w:bidi w:val="0"/>
        <w:rPr>
          <w:rFonts w:hint="eastAsia"/>
          <w:lang w:val="en-US" w:eastAsia="zh-CN"/>
        </w:rPr>
      </w:pPr>
      <w:r>
        <w:rPr>
          <w:rFonts w:hint="eastAsia"/>
          <w:lang w:val="en-US" w:eastAsia="zh-CN"/>
        </w:rPr>
        <w:t>10.2操作室≥55 英寸高亮医用高分辨率 LCD 显示器 1 台</w:t>
      </w:r>
    </w:p>
    <w:p w14:paraId="2070DA4B">
      <w:pPr>
        <w:pStyle w:val="6"/>
        <w:bidi w:val="0"/>
        <w:rPr>
          <w:rFonts w:hint="eastAsia"/>
          <w:lang w:val="en-US" w:eastAsia="zh-CN"/>
        </w:rPr>
      </w:pPr>
      <w:r>
        <w:rPr>
          <w:rFonts w:hint="eastAsia"/>
          <w:lang w:val="en-US" w:eastAsia="zh-CN"/>
        </w:rPr>
        <w:t>10.3配有四架位监视器悬吊架，吊架可进行人性化电动升降</w:t>
      </w:r>
    </w:p>
    <w:p w14:paraId="1474AA65">
      <w:pPr>
        <w:pStyle w:val="6"/>
        <w:bidi w:val="0"/>
        <w:rPr>
          <w:rFonts w:hint="eastAsia"/>
          <w:lang w:val="en-US" w:eastAsia="zh-CN"/>
        </w:rPr>
      </w:pPr>
      <w:r>
        <w:rPr>
          <w:rFonts w:hint="eastAsia"/>
          <w:lang w:val="en-US" w:eastAsia="zh-CN"/>
        </w:rPr>
        <w:t>11、图像采集及处理系统</w:t>
      </w:r>
    </w:p>
    <w:p w14:paraId="75812A99">
      <w:pPr>
        <w:pStyle w:val="6"/>
        <w:bidi w:val="0"/>
        <w:rPr>
          <w:rFonts w:hint="eastAsia"/>
          <w:lang w:val="en-US" w:eastAsia="zh-CN"/>
        </w:rPr>
      </w:pPr>
      <w:r>
        <w:rPr>
          <w:rFonts w:hint="eastAsia"/>
          <w:lang w:val="en-US" w:eastAsia="zh-CN"/>
        </w:rPr>
        <w:t>11.1图像采集、处理、存储最大矩阵 ≥1024x1024</w:t>
      </w:r>
    </w:p>
    <w:p w14:paraId="6B395A0F">
      <w:pPr>
        <w:pStyle w:val="6"/>
        <w:bidi w:val="0"/>
        <w:rPr>
          <w:rFonts w:hint="eastAsia"/>
          <w:lang w:val="en-US" w:eastAsia="zh-CN"/>
        </w:rPr>
      </w:pPr>
      <w:r>
        <w:rPr>
          <w:rFonts w:hint="eastAsia"/>
          <w:lang w:val="en-US" w:eastAsia="zh-CN"/>
        </w:rPr>
        <w:t>11.2采集帧率≥0.5 帧 /秒</w:t>
      </w:r>
    </w:p>
    <w:p w14:paraId="24BD6EDD">
      <w:pPr>
        <w:pStyle w:val="6"/>
        <w:bidi w:val="0"/>
        <w:rPr>
          <w:rFonts w:hint="eastAsia"/>
          <w:lang w:val="en-US" w:eastAsia="zh-CN"/>
        </w:rPr>
      </w:pPr>
      <w:r>
        <w:rPr>
          <w:rFonts w:hint="eastAsia"/>
          <w:lang w:val="en-US" w:eastAsia="zh-CN"/>
        </w:rPr>
        <w:t>11.3数字脉冲透视≥0.5帧/秒</w:t>
      </w:r>
    </w:p>
    <w:p w14:paraId="7C762161">
      <w:pPr>
        <w:pStyle w:val="6"/>
        <w:bidi w:val="0"/>
        <w:rPr>
          <w:rFonts w:hint="eastAsia"/>
          <w:lang w:val="en-US" w:eastAsia="zh-CN"/>
        </w:rPr>
      </w:pPr>
      <w:r>
        <w:rPr>
          <w:rFonts w:hint="eastAsia"/>
          <w:lang w:val="en-US" w:eastAsia="zh-CN"/>
        </w:rPr>
        <w:t>11.4图像存储量：≥50,000幅</w:t>
      </w:r>
    </w:p>
    <w:p w14:paraId="2067FB23">
      <w:pPr>
        <w:pStyle w:val="6"/>
        <w:bidi w:val="0"/>
        <w:rPr>
          <w:rFonts w:hint="eastAsia"/>
          <w:lang w:val="en-US" w:eastAsia="zh-CN"/>
        </w:rPr>
      </w:pPr>
      <w:r>
        <w:rPr>
          <w:rFonts w:hint="eastAsia"/>
          <w:lang w:val="en-US" w:eastAsia="zh-CN"/>
        </w:rPr>
        <w:t>12、心脏测量分析</w:t>
      </w:r>
    </w:p>
    <w:p w14:paraId="3F83D121">
      <w:pPr>
        <w:pStyle w:val="6"/>
        <w:bidi w:val="0"/>
        <w:rPr>
          <w:rFonts w:hint="eastAsia"/>
          <w:lang w:val="en-US" w:eastAsia="zh-CN"/>
        </w:rPr>
      </w:pPr>
      <w:r>
        <w:rPr>
          <w:rFonts w:hint="eastAsia"/>
          <w:lang w:val="en-US" w:eastAsia="zh-CN"/>
        </w:rPr>
        <w:t>12.1左心室分析软件，可测量舒张末期和收缩末期容积、射血分数、每博量测定</w:t>
      </w:r>
    </w:p>
    <w:p w14:paraId="08868F12">
      <w:pPr>
        <w:pStyle w:val="6"/>
        <w:bidi w:val="0"/>
        <w:rPr>
          <w:rFonts w:hint="eastAsia"/>
          <w:lang w:val="en-US" w:eastAsia="zh-CN"/>
        </w:rPr>
      </w:pPr>
      <w:r>
        <w:rPr>
          <w:rFonts w:hint="eastAsia"/>
          <w:lang w:val="en-US" w:eastAsia="zh-CN"/>
        </w:rPr>
        <w:t>12.2一种方法以上室壁运动曲线测量</w:t>
      </w:r>
    </w:p>
    <w:p w14:paraId="0AA0BEBF">
      <w:pPr>
        <w:pStyle w:val="6"/>
        <w:bidi w:val="0"/>
        <w:rPr>
          <w:rFonts w:hint="eastAsia"/>
          <w:lang w:val="en-US" w:eastAsia="zh-CN"/>
        </w:rPr>
      </w:pPr>
      <w:r>
        <w:rPr>
          <w:rFonts w:hint="eastAsia"/>
          <w:lang w:val="en-US" w:eastAsia="zh-CN"/>
        </w:rPr>
        <w:t>12.3冠脉分析软件，所选血管段直径、狭窄信息、截面积、狭窄百分比、压力级值等测量</w:t>
      </w:r>
    </w:p>
    <w:p w14:paraId="5B93E185">
      <w:pPr>
        <w:pStyle w:val="6"/>
        <w:bidi w:val="0"/>
        <w:rPr>
          <w:rFonts w:hint="eastAsia"/>
          <w:lang w:val="en-US" w:eastAsia="zh-CN"/>
        </w:rPr>
      </w:pPr>
      <w:r>
        <w:rPr>
          <w:rFonts w:hint="eastAsia"/>
          <w:lang w:val="en-US" w:eastAsia="zh-CN"/>
        </w:rPr>
        <w:t>13、旋转采集</w:t>
      </w:r>
    </w:p>
    <w:p w14:paraId="5FB01C16">
      <w:pPr>
        <w:pStyle w:val="6"/>
        <w:bidi w:val="0"/>
        <w:rPr>
          <w:rFonts w:hint="eastAsia"/>
          <w:lang w:val="en-US" w:eastAsia="zh-CN"/>
        </w:rPr>
      </w:pPr>
      <w:r>
        <w:rPr>
          <w:rFonts w:hint="eastAsia"/>
          <w:lang w:val="en-US" w:eastAsia="zh-CN"/>
        </w:rPr>
        <w:t>13.1机架可在头位及侧位进行旋转采集</w:t>
      </w:r>
    </w:p>
    <w:p w14:paraId="0BA3AEFC">
      <w:pPr>
        <w:pStyle w:val="6"/>
        <w:bidi w:val="0"/>
        <w:rPr>
          <w:rFonts w:hint="eastAsia"/>
          <w:lang w:val="en-US" w:eastAsia="zh-CN"/>
        </w:rPr>
      </w:pPr>
      <w:r>
        <w:rPr>
          <w:rFonts w:hint="eastAsia"/>
          <w:lang w:val="en-US" w:eastAsia="zh-CN"/>
        </w:rPr>
        <w:t>13.2C臂最大旋转采集速度：≥55度/秒</w:t>
      </w:r>
    </w:p>
    <w:p w14:paraId="290A93BB">
      <w:pPr>
        <w:pStyle w:val="6"/>
        <w:bidi w:val="0"/>
        <w:rPr>
          <w:rFonts w:hint="eastAsia"/>
          <w:lang w:val="en-US" w:eastAsia="zh-CN"/>
        </w:rPr>
      </w:pPr>
      <w:r>
        <w:rPr>
          <w:rFonts w:hint="eastAsia"/>
          <w:lang w:val="en-US" w:eastAsia="zh-CN"/>
        </w:rPr>
        <w:t>13.3C臂最大旋转采集范围：≥200度</w:t>
      </w:r>
    </w:p>
    <w:p w14:paraId="1E782B10">
      <w:pPr>
        <w:pStyle w:val="6"/>
        <w:bidi w:val="0"/>
        <w:rPr>
          <w:rFonts w:hint="eastAsia"/>
          <w:lang w:val="en-US" w:eastAsia="zh-CN"/>
        </w:rPr>
      </w:pPr>
      <w:r>
        <w:rPr>
          <w:rFonts w:hint="eastAsia"/>
          <w:lang w:val="en-US" w:eastAsia="zh-CN"/>
        </w:rPr>
        <w:t>14、智能路径图导航功能</w:t>
      </w:r>
    </w:p>
    <w:p w14:paraId="05E9A33E">
      <w:pPr>
        <w:pStyle w:val="6"/>
        <w:bidi w:val="0"/>
        <w:rPr>
          <w:rFonts w:hint="eastAsia"/>
          <w:lang w:val="en-US" w:eastAsia="zh-CN"/>
        </w:rPr>
      </w:pPr>
      <w:r>
        <w:rPr>
          <w:rFonts w:hint="eastAsia"/>
          <w:lang w:val="en-US" w:eastAsia="zh-CN"/>
        </w:rPr>
        <w:t>14.1可针对脑血管、胸部、腹部等不同检查部位，设置专门的路径图参数</w:t>
      </w:r>
    </w:p>
    <w:p w14:paraId="0A542E9A">
      <w:pPr>
        <w:pStyle w:val="6"/>
        <w:bidi w:val="0"/>
        <w:rPr>
          <w:rFonts w:hint="eastAsia"/>
          <w:lang w:val="en-US" w:eastAsia="zh-CN"/>
        </w:rPr>
      </w:pPr>
      <w:r>
        <w:rPr>
          <w:rFonts w:hint="eastAsia"/>
          <w:lang w:val="en-US" w:eastAsia="zh-CN"/>
        </w:rPr>
        <w:t>14.2可选择针对导管引导、打胶、放置弹簧圈等不同介入操作的专门路径图模式</w:t>
      </w:r>
    </w:p>
    <w:p w14:paraId="7F500C12">
      <w:pPr>
        <w:pStyle w:val="6"/>
        <w:bidi w:val="0"/>
        <w:rPr>
          <w:rFonts w:hint="eastAsia"/>
          <w:lang w:val="en-US" w:eastAsia="zh-CN"/>
        </w:rPr>
      </w:pPr>
      <w:r>
        <w:rPr>
          <w:rFonts w:hint="eastAsia"/>
          <w:lang w:val="en-US" w:eastAsia="zh-CN"/>
        </w:rPr>
        <w:t>14.3医生可自定义针对特殊介入操作类型的路径图显示模式</w:t>
      </w:r>
    </w:p>
    <w:p w14:paraId="484A0293">
      <w:pPr>
        <w:pStyle w:val="6"/>
        <w:bidi w:val="0"/>
        <w:rPr>
          <w:rFonts w:hint="eastAsia"/>
          <w:lang w:val="en-US" w:eastAsia="zh-CN"/>
        </w:rPr>
      </w:pPr>
      <w:r>
        <w:rPr>
          <w:rFonts w:hint="eastAsia"/>
          <w:lang w:val="en-US" w:eastAsia="zh-CN"/>
        </w:rPr>
        <w:t>14.4在不同路径图模式下，可对路径图中的减影血管影像、介入植入物（导丝导管、胶、弹簧圈等）、解剖背景的亮度进行分别的独立调节，以满足复杂介入操作引导的需要</w:t>
      </w:r>
    </w:p>
    <w:p w14:paraId="67869D21">
      <w:pPr>
        <w:pStyle w:val="6"/>
        <w:bidi w:val="0"/>
        <w:rPr>
          <w:rFonts w:hint="eastAsia"/>
          <w:lang w:val="en-US" w:eastAsia="zh-CN"/>
        </w:rPr>
      </w:pPr>
      <w:r>
        <w:rPr>
          <w:rFonts w:hint="eastAsia"/>
          <w:lang w:val="en-US" w:eastAsia="zh-CN"/>
        </w:rPr>
        <w:t>15、射线剂量防护技术</w:t>
      </w:r>
    </w:p>
    <w:p w14:paraId="59C5EE1A">
      <w:pPr>
        <w:pStyle w:val="6"/>
        <w:bidi w:val="0"/>
        <w:rPr>
          <w:rFonts w:hint="eastAsia"/>
          <w:lang w:val="en-US" w:eastAsia="zh-CN"/>
        </w:rPr>
      </w:pPr>
      <w:r>
        <w:rPr>
          <w:rFonts w:hint="eastAsia"/>
          <w:lang w:val="en-US" w:eastAsia="zh-CN"/>
        </w:rPr>
        <w:t>15.1采用铜滤片自动插入技术消除球管软射线，最厚≥0.9mm</w:t>
      </w:r>
    </w:p>
    <w:p w14:paraId="1A4CDE92">
      <w:pPr>
        <w:pStyle w:val="6"/>
        <w:bidi w:val="0"/>
        <w:rPr>
          <w:rFonts w:hint="eastAsia"/>
          <w:lang w:val="en-US" w:eastAsia="zh-CN"/>
        </w:rPr>
      </w:pPr>
      <w:r>
        <w:rPr>
          <w:rFonts w:hint="eastAsia"/>
          <w:lang w:val="en-US" w:eastAsia="zh-CN"/>
        </w:rPr>
        <w:t>15.2插入铜滤片数≥3片，具备自动和手动两种方式</w:t>
      </w:r>
    </w:p>
    <w:p w14:paraId="56241D0E">
      <w:pPr>
        <w:pStyle w:val="6"/>
        <w:bidi w:val="0"/>
        <w:rPr>
          <w:rFonts w:hint="eastAsia"/>
          <w:lang w:val="en-US" w:eastAsia="zh-CN"/>
        </w:rPr>
      </w:pPr>
      <w:r>
        <w:rPr>
          <w:rFonts w:hint="eastAsia"/>
          <w:lang w:val="en-US" w:eastAsia="zh-CN"/>
        </w:rPr>
        <w:t>15.3球管内置栅控技术或高压发生器控 制脉冲透视，以消除传统脉冲透视产生的 软射线</w:t>
      </w:r>
    </w:p>
    <w:p w14:paraId="0BA4F4AB">
      <w:pPr>
        <w:pStyle w:val="6"/>
        <w:bidi w:val="0"/>
        <w:rPr>
          <w:rFonts w:hint="eastAsia"/>
          <w:lang w:val="en-US" w:eastAsia="zh-CN"/>
        </w:rPr>
      </w:pPr>
      <w:r>
        <w:rPr>
          <w:rFonts w:hint="eastAsia"/>
          <w:lang w:val="en-US" w:eastAsia="zh-CN"/>
        </w:rPr>
        <w:t>15.4具有射线剂量监测功能，透视时，表面剂量率显示；透视间期，显示积累剂量，区域剂量和剂量限值</w:t>
      </w:r>
    </w:p>
    <w:p w14:paraId="7E64E11F">
      <w:pPr>
        <w:pStyle w:val="6"/>
        <w:bidi w:val="0"/>
        <w:rPr>
          <w:rFonts w:hint="eastAsia"/>
          <w:lang w:val="en-US" w:eastAsia="zh-CN"/>
        </w:rPr>
      </w:pPr>
      <w:r>
        <w:rPr>
          <w:rFonts w:hint="eastAsia"/>
          <w:lang w:val="en-US" w:eastAsia="zh-CN"/>
        </w:rPr>
        <w:t>15.5透视末帧图像上可实现无射线病人投照视野的改变</w:t>
      </w:r>
    </w:p>
    <w:p w14:paraId="4458304F">
      <w:pPr>
        <w:pStyle w:val="6"/>
        <w:bidi w:val="0"/>
        <w:rPr>
          <w:rFonts w:hint="eastAsia"/>
          <w:lang w:val="en-US" w:eastAsia="zh-CN"/>
        </w:rPr>
      </w:pPr>
      <w:r>
        <w:rPr>
          <w:rFonts w:hint="eastAsia"/>
          <w:lang w:val="en-US" w:eastAsia="zh-CN"/>
        </w:rPr>
        <w:t>15.6透视末帧图像上可显示无射线病人投照视野的改变</w:t>
      </w:r>
    </w:p>
    <w:p w14:paraId="6C736F13">
      <w:pPr>
        <w:pStyle w:val="6"/>
        <w:bidi w:val="0"/>
        <w:rPr>
          <w:rFonts w:hint="eastAsia"/>
          <w:lang w:val="en-US" w:eastAsia="zh-CN"/>
        </w:rPr>
      </w:pPr>
      <w:r>
        <w:rPr>
          <w:rFonts w:hint="eastAsia"/>
          <w:lang w:val="en-US" w:eastAsia="zh-CN"/>
        </w:rPr>
        <w:t>16、三维血管重建功能</w:t>
      </w:r>
    </w:p>
    <w:p w14:paraId="20F15163">
      <w:pPr>
        <w:pStyle w:val="6"/>
        <w:bidi w:val="0"/>
        <w:rPr>
          <w:rFonts w:hint="eastAsia"/>
          <w:lang w:val="en-US" w:eastAsia="zh-CN"/>
        </w:rPr>
      </w:pPr>
      <w:r>
        <w:rPr>
          <w:rFonts w:hint="eastAsia"/>
          <w:lang w:val="en-US" w:eastAsia="zh-CN"/>
        </w:rPr>
        <w:t>16.1有独立的原装三维重建工作站硬件和软件</w:t>
      </w:r>
    </w:p>
    <w:p w14:paraId="7F17B928">
      <w:pPr>
        <w:pStyle w:val="6"/>
        <w:bidi w:val="0"/>
        <w:rPr>
          <w:rFonts w:hint="eastAsia"/>
          <w:lang w:val="en-US" w:eastAsia="zh-CN"/>
        </w:rPr>
      </w:pPr>
      <w:r>
        <w:rPr>
          <w:rFonts w:hint="eastAsia"/>
          <w:lang w:val="en-US" w:eastAsia="zh-CN"/>
        </w:rPr>
        <w:t>16.2可完成全身各部位的三维图像重建、后处理和归档</w:t>
      </w:r>
    </w:p>
    <w:p w14:paraId="71A77406">
      <w:pPr>
        <w:pStyle w:val="6"/>
        <w:bidi w:val="0"/>
        <w:rPr>
          <w:rFonts w:hint="eastAsia"/>
          <w:lang w:val="en-US" w:eastAsia="zh-CN"/>
        </w:rPr>
      </w:pPr>
      <w:r>
        <w:rPr>
          <w:rFonts w:hint="eastAsia"/>
          <w:lang w:val="en-US" w:eastAsia="zh-CN"/>
        </w:rPr>
        <w:t>16.3具有体积/表面重建,最大密度投影、模拟机架位、透明血管成像功能</w:t>
      </w:r>
    </w:p>
    <w:p w14:paraId="46744994">
      <w:pPr>
        <w:pStyle w:val="6"/>
        <w:bidi w:val="0"/>
        <w:rPr>
          <w:rFonts w:hint="eastAsia"/>
          <w:lang w:val="en-US" w:eastAsia="zh-CN"/>
        </w:rPr>
      </w:pPr>
      <w:r>
        <w:rPr>
          <w:rFonts w:hint="eastAsia"/>
          <w:lang w:val="en-US" w:eastAsia="zh-CN"/>
        </w:rPr>
        <w:t>16.4具有腹主动脉大血管导航</w:t>
      </w:r>
    </w:p>
    <w:p w14:paraId="18EC9140">
      <w:pPr>
        <w:pStyle w:val="6"/>
        <w:bidi w:val="0"/>
        <w:rPr>
          <w:rFonts w:hint="eastAsia"/>
          <w:lang w:val="en-US" w:eastAsia="zh-CN"/>
        </w:rPr>
      </w:pPr>
      <w:r>
        <w:rPr>
          <w:rFonts w:hint="eastAsia"/>
          <w:lang w:val="en-US" w:eastAsia="zh-CN"/>
        </w:rPr>
        <w:t>17、三维血管路图功能</w:t>
      </w:r>
    </w:p>
    <w:p w14:paraId="79960434">
      <w:pPr>
        <w:pStyle w:val="6"/>
        <w:bidi w:val="0"/>
        <w:rPr>
          <w:rFonts w:hint="eastAsia"/>
          <w:lang w:val="en-US" w:eastAsia="zh-CN"/>
        </w:rPr>
      </w:pPr>
      <w:r>
        <w:rPr>
          <w:rFonts w:hint="eastAsia"/>
          <w:lang w:val="en-US" w:eastAsia="zh-CN"/>
        </w:rPr>
        <w:t>17.1具有二维透视影像与重建三维血管图像实时叠加融合功能</w:t>
      </w:r>
    </w:p>
    <w:p w14:paraId="1ECA2A58">
      <w:pPr>
        <w:pStyle w:val="6"/>
        <w:bidi w:val="0"/>
        <w:rPr>
          <w:rFonts w:hint="eastAsia"/>
          <w:lang w:val="en-US" w:eastAsia="zh-CN"/>
        </w:rPr>
      </w:pPr>
      <w:r>
        <w:rPr>
          <w:rFonts w:hint="eastAsia"/>
          <w:lang w:val="en-US" w:eastAsia="zh-CN"/>
        </w:rPr>
        <w:t>17.2旋转采集数据能够自动传输至工作站并自动重建，整个过程无需人为参与</w:t>
      </w:r>
    </w:p>
    <w:p w14:paraId="1FF6BA28">
      <w:pPr>
        <w:pStyle w:val="6"/>
        <w:bidi w:val="0"/>
        <w:rPr>
          <w:rFonts w:hint="eastAsia"/>
          <w:lang w:val="en-US" w:eastAsia="zh-CN"/>
        </w:rPr>
      </w:pPr>
      <w:r>
        <w:rPr>
          <w:rFonts w:hint="eastAsia"/>
          <w:lang w:val="en-US" w:eastAsia="zh-CN"/>
        </w:rPr>
        <w:t>17.3可在实时的三维透视影像中进行如插入导丝、导管及弹簧圈等复杂介入操作</w:t>
      </w:r>
    </w:p>
    <w:p w14:paraId="38F6DF7D">
      <w:pPr>
        <w:pStyle w:val="6"/>
        <w:bidi w:val="0"/>
        <w:rPr>
          <w:rFonts w:hint="eastAsia"/>
          <w:lang w:val="en-US" w:eastAsia="zh-CN"/>
        </w:rPr>
      </w:pPr>
      <w:r>
        <w:rPr>
          <w:rFonts w:hint="eastAsia"/>
          <w:lang w:val="en-US" w:eastAsia="zh-CN"/>
        </w:rPr>
        <w:t>17.4当C臂的投照角度，SID，及探测器的视野等改变时，二维透视影像与三维血管图像仍能实时、自动匹配融合，无延迟时间，方便手术操作</w:t>
      </w:r>
    </w:p>
    <w:p w14:paraId="7330C2B6">
      <w:pPr>
        <w:pStyle w:val="6"/>
        <w:bidi w:val="0"/>
        <w:rPr>
          <w:rFonts w:hint="eastAsia"/>
          <w:lang w:val="en-US" w:eastAsia="zh-CN"/>
        </w:rPr>
      </w:pPr>
      <w:r>
        <w:rPr>
          <w:rFonts w:hint="eastAsia"/>
          <w:lang w:val="en-US" w:eastAsia="zh-CN"/>
        </w:rPr>
        <w:t>18、血管类CT成像功能</w:t>
      </w:r>
    </w:p>
    <w:p w14:paraId="18535EF7">
      <w:pPr>
        <w:pStyle w:val="6"/>
        <w:bidi w:val="0"/>
        <w:rPr>
          <w:rFonts w:hint="eastAsia"/>
          <w:lang w:val="en-US" w:eastAsia="zh-CN"/>
        </w:rPr>
      </w:pPr>
      <w:r>
        <w:rPr>
          <w:rFonts w:hint="eastAsia"/>
          <w:lang w:val="en-US" w:eastAsia="zh-CN"/>
        </w:rPr>
        <w:t>18.1能完成CT断层图像重建和显示</w:t>
      </w:r>
    </w:p>
    <w:p w14:paraId="472064FC">
      <w:pPr>
        <w:pStyle w:val="6"/>
        <w:bidi w:val="0"/>
        <w:rPr>
          <w:rFonts w:hint="eastAsia"/>
          <w:lang w:val="en-US" w:eastAsia="zh-Hans"/>
        </w:rPr>
      </w:pPr>
      <w:r>
        <w:rPr>
          <w:rFonts w:hint="eastAsia"/>
          <w:lang w:val="en-US" w:eastAsia="zh-CN"/>
        </w:rPr>
        <w:t>18.2</w:t>
      </w:r>
      <w:r>
        <w:rPr>
          <w:rFonts w:hint="eastAsia"/>
          <w:lang w:val="en-US" w:eastAsia="zh-Hans"/>
        </w:rPr>
        <w:t>具有金属伪影抑制(MAR)和BMI噪声抑制CT成像功能</w:t>
      </w:r>
    </w:p>
    <w:p w14:paraId="58A2909D">
      <w:pPr>
        <w:pStyle w:val="6"/>
        <w:bidi w:val="0"/>
        <w:rPr>
          <w:rFonts w:hint="eastAsia"/>
          <w:lang w:val="en-US" w:eastAsia="zh-CN"/>
        </w:rPr>
      </w:pPr>
      <w:r>
        <w:rPr>
          <w:rFonts w:hint="eastAsia"/>
          <w:lang w:val="en-US" w:eastAsia="zh-CN"/>
        </w:rPr>
        <w:t>18.3支持偏中心部位类CT采集</w:t>
      </w:r>
    </w:p>
    <w:p w14:paraId="6D2FABC9">
      <w:pPr>
        <w:pStyle w:val="6"/>
        <w:bidi w:val="0"/>
        <w:rPr>
          <w:rFonts w:hint="eastAsia"/>
          <w:lang w:val="en-US" w:eastAsia="zh-CN"/>
        </w:rPr>
      </w:pPr>
      <w:r>
        <w:rPr>
          <w:rFonts w:hint="eastAsia"/>
          <w:lang w:val="en-US" w:eastAsia="zh-CN"/>
        </w:rPr>
        <w:t>18.4具备提前预设延时间隔时间功能程序，可实现动脉期与实质期图像融合显示</w:t>
      </w:r>
    </w:p>
    <w:p w14:paraId="23584A51">
      <w:pPr>
        <w:pStyle w:val="6"/>
        <w:bidi w:val="0"/>
        <w:rPr>
          <w:rFonts w:hint="eastAsia"/>
          <w:lang w:val="en-US" w:eastAsia="zh-Hans"/>
        </w:rPr>
      </w:pPr>
      <w:r>
        <w:rPr>
          <w:rFonts w:hint="eastAsia"/>
          <w:lang w:val="en-US" w:eastAsia="zh-CN"/>
        </w:rPr>
        <w:t>19、</w:t>
      </w:r>
      <w:r>
        <w:rPr>
          <w:rFonts w:hint="eastAsia"/>
          <w:lang w:val="en-US" w:eastAsia="zh-Hans"/>
        </w:rPr>
        <w:t>具有颅内支架精晰显影功能</w:t>
      </w:r>
    </w:p>
    <w:p w14:paraId="244149E7">
      <w:pPr>
        <w:pStyle w:val="6"/>
        <w:bidi w:val="0"/>
        <w:rPr>
          <w:rFonts w:hint="eastAsia"/>
          <w:lang w:val="en-US" w:eastAsia="zh-Hans"/>
        </w:rPr>
      </w:pPr>
      <w:r>
        <w:rPr>
          <w:rFonts w:hint="eastAsia"/>
          <w:lang w:val="en-US" w:eastAsia="zh-CN"/>
        </w:rPr>
        <w:t>20、</w:t>
      </w:r>
      <w:r>
        <w:rPr>
          <w:rFonts w:hint="eastAsia"/>
          <w:lang w:val="en-US" w:eastAsia="zh-Hans"/>
        </w:rPr>
        <w:t>图像融合功能</w:t>
      </w:r>
    </w:p>
    <w:p w14:paraId="6F2BDBC0">
      <w:pPr>
        <w:pStyle w:val="6"/>
        <w:bidi w:val="0"/>
        <w:rPr>
          <w:rFonts w:hint="eastAsia"/>
          <w:lang w:val="en-US" w:eastAsia="zh-CN"/>
        </w:rPr>
      </w:pPr>
      <w:r>
        <w:rPr>
          <w:rFonts w:hint="eastAsia"/>
          <w:lang w:val="en-US" w:eastAsia="zh-CN"/>
        </w:rPr>
        <w:t>20.1</w:t>
      </w:r>
      <w:r>
        <w:rPr>
          <w:rFonts w:hint="eastAsia"/>
          <w:lang w:val="en-US" w:eastAsia="zh-Hans"/>
        </w:rPr>
        <w:t>血管</w:t>
      </w:r>
      <w:r>
        <w:rPr>
          <w:rFonts w:hint="eastAsia"/>
          <w:lang w:val="en-US" w:eastAsia="zh-CN"/>
        </w:rPr>
        <w:t>机CT、CT、MR影像均可作为图像融合影像，进行融合处理</w:t>
      </w:r>
    </w:p>
    <w:p w14:paraId="7E6A13DE">
      <w:pPr>
        <w:pStyle w:val="6"/>
        <w:bidi w:val="0"/>
        <w:rPr>
          <w:rFonts w:hint="eastAsia"/>
          <w:lang w:val="en-US" w:eastAsia="zh-CN"/>
        </w:rPr>
      </w:pPr>
      <w:r>
        <w:rPr>
          <w:rFonts w:hint="eastAsia"/>
          <w:lang w:val="en-US" w:eastAsia="zh-CN"/>
        </w:rPr>
        <w:t>20.2具备术中手动调整骨性标志与实时透视图像的位置功能</w:t>
      </w:r>
    </w:p>
    <w:p w14:paraId="1B648083">
      <w:pPr>
        <w:pStyle w:val="6"/>
        <w:bidi w:val="0"/>
        <w:rPr>
          <w:rFonts w:hint="eastAsia"/>
          <w:lang w:val="en-US" w:eastAsia="zh-Hans"/>
        </w:rPr>
      </w:pPr>
      <w:r>
        <w:rPr>
          <w:rFonts w:hint="eastAsia"/>
          <w:lang w:val="en-US" w:eastAsia="zh-CN"/>
        </w:rPr>
        <w:t>20.3具备手术计划功能，标记血管穿刺部位，对血管入口及终端的位置进行三维环形标记</w:t>
      </w:r>
    </w:p>
    <w:p w14:paraId="66CEADE6">
      <w:pPr>
        <w:pStyle w:val="6"/>
        <w:bidi w:val="0"/>
        <w:rPr>
          <w:rFonts w:hint="eastAsia"/>
          <w:lang w:val="en-US" w:eastAsia="zh-Hans"/>
        </w:rPr>
      </w:pPr>
      <w:r>
        <w:rPr>
          <w:rFonts w:hint="eastAsia"/>
          <w:lang w:val="en-US" w:eastAsia="zh-CN"/>
        </w:rPr>
        <w:t>21、</w:t>
      </w:r>
      <w:r>
        <w:rPr>
          <w:rFonts w:hint="eastAsia"/>
          <w:lang w:val="en-US" w:eastAsia="zh-Hans"/>
        </w:rPr>
        <w:t>肿瘤栓塞导航功能</w:t>
      </w:r>
    </w:p>
    <w:p w14:paraId="6EB7E0E0">
      <w:pPr>
        <w:pStyle w:val="6"/>
        <w:bidi w:val="0"/>
        <w:rPr>
          <w:rFonts w:hint="eastAsia"/>
          <w:lang w:val="en-US" w:eastAsia="zh-CN"/>
        </w:rPr>
      </w:pPr>
      <w:r>
        <w:rPr>
          <w:rFonts w:hint="eastAsia"/>
          <w:lang w:val="en-US" w:eastAsia="zh-CN"/>
        </w:rPr>
        <w:t>21.1具有三维肿瘤分割引导工具，可识别MR、CT或类CT的肿瘤病灶容积图像并分割肿瘤病灶</w:t>
      </w:r>
    </w:p>
    <w:p w14:paraId="56A65BDB">
      <w:pPr>
        <w:pStyle w:val="6"/>
        <w:bidi w:val="0"/>
        <w:rPr>
          <w:rFonts w:hint="eastAsia"/>
          <w:lang w:val="en-US" w:eastAsia="zh-CN"/>
        </w:rPr>
      </w:pPr>
      <w:r>
        <w:rPr>
          <w:rFonts w:hint="eastAsia"/>
          <w:lang w:val="en-US" w:eastAsia="zh-CN"/>
        </w:rPr>
        <w:t>21.2</w:t>
      </w:r>
      <w:r>
        <w:rPr>
          <w:rFonts w:hint="eastAsia"/>
          <w:lang w:val="en-US" w:eastAsia="zh-Hans"/>
        </w:rPr>
        <w:t>可自动识别肿瘤供血动脉，规划肿瘤栓塞路径，可在透视图象上叠加肿瘤栓塞</w:t>
      </w:r>
      <w:r>
        <w:rPr>
          <w:rFonts w:hint="eastAsia"/>
          <w:lang w:val="en-US" w:eastAsia="zh-CN"/>
        </w:rPr>
        <w:t>路径图，辅助手术，可自动识别肿瘤供血动脉</w:t>
      </w:r>
    </w:p>
    <w:p w14:paraId="0C787808">
      <w:pPr>
        <w:pStyle w:val="6"/>
        <w:bidi w:val="0"/>
        <w:rPr>
          <w:rFonts w:hint="eastAsia"/>
          <w:lang w:val="en-US" w:eastAsia="zh-CN"/>
        </w:rPr>
      </w:pPr>
      <w:r>
        <w:rPr>
          <w:rFonts w:hint="eastAsia"/>
          <w:lang w:val="en-US" w:eastAsia="zh-CN"/>
        </w:rPr>
        <w:t>21.3具有三维血管标示功能，三维血管标示可以辅助术中导管的路径图导航，实现病灶区域三维图像与二维实时透视图像的融合，形成病灶区域内三维路径图并实现与二维滋养血管的自动融合功能,可以提供实时3D路径图引导微导管和导丝到达需要栓塞的血管</w:t>
      </w:r>
    </w:p>
    <w:p w14:paraId="138C053E">
      <w:pPr>
        <w:pStyle w:val="6"/>
        <w:bidi w:val="0"/>
        <w:rPr>
          <w:rFonts w:hint="eastAsia"/>
          <w:lang w:val="en-US" w:eastAsia="zh-CN"/>
        </w:rPr>
      </w:pPr>
      <w:r>
        <w:rPr>
          <w:rFonts w:hint="eastAsia"/>
          <w:lang w:val="en-US" w:eastAsia="zh-CN"/>
        </w:rPr>
        <w:t>22、实时介入穿刺导航功能</w:t>
      </w:r>
    </w:p>
    <w:p w14:paraId="5D60B1FB">
      <w:pPr>
        <w:pStyle w:val="6"/>
        <w:bidi w:val="0"/>
        <w:rPr>
          <w:rFonts w:hint="eastAsia"/>
          <w:lang w:val="en-US" w:eastAsia="zh-CN"/>
        </w:rPr>
      </w:pPr>
      <w:r>
        <w:rPr>
          <w:rFonts w:hint="eastAsia"/>
          <w:lang w:val="en-US" w:eastAsia="zh-CN"/>
        </w:rPr>
        <w:t>22.1</w:t>
      </w:r>
      <w:r>
        <w:rPr>
          <w:rFonts w:hint="eastAsia"/>
          <w:lang w:val="en-US" w:eastAsia="zh-Hans"/>
        </w:rPr>
        <w:t>可实现在血管机类</w:t>
      </w:r>
      <w:r>
        <w:rPr>
          <w:rFonts w:hint="eastAsia"/>
          <w:lang w:val="en-US" w:eastAsia="zh-CN"/>
        </w:rPr>
        <w:t>CT图像引导下的立体定位穿刺</w:t>
      </w:r>
    </w:p>
    <w:p w14:paraId="0677A856">
      <w:pPr>
        <w:pStyle w:val="6"/>
        <w:bidi w:val="0"/>
        <w:rPr>
          <w:rFonts w:hint="eastAsia"/>
          <w:lang w:val="en-US" w:eastAsia="zh-CN"/>
        </w:rPr>
      </w:pPr>
      <w:r>
        <w:rPr>
          <w:rFonts w:hint="eastAsia"/>
          <w:lang w:val="en-US" w:eastAsia="zh-CN"/>
        </w:rPr>
        <w:t>22.2类CT成像和透视图像实时融合显示，实时引导经皮穿刺过程，而无需在参考路径图和实时图像间切换</w:t>
      </w:r>
    </w:p>
    <w:p w14:paraId="5EBFD74B">
      <w:pPr>
        <w:pStyle w:val="6"/>
        <w:bidi w:val="0"/>
        <w:rPr>
          <w:rFonts w:hint="eastAsia"/>
          <w:lang w:val="en-US" w:eastAsia="zh-CN"/>
        </w:rPr>
      </w:pPr>
      <w:r>
        <w:rPr>
          <w:rFonts w:hint="eastAsia"/>
          <w:lang w:val="en-US" w:eastAsia="zh-CN"/>
        </w:rPr>
        <w:t>22.3机架可以根据穿刺路线自动定位穿刺投照角度和穿刺侧位观察角度</w:t>
      </w:r>
    </w:p>
    <w:p w14:paraId="592C2F6E">
      <w:pPr>
        <w:pStyle w:val="5"/>
        <w:bidi w:val="0"/>
        <w:spacing w:before="0" w:after="0" w:line="240" w:lineRule="auto"/>
      </w:pPr>
      <w:bookmarkStart w:id="13" w:name="_Toc18532"/>
      <w:r>
        <w:rPr>
          <w:rFonts w:hint="eastAsia"/>
          <w:lang w:eastAsia="zh-CN"/>
        </w:rPr>
        <w:t>（二）</w:t>
      </w:r>
      <w:r>
        <w:rPr>
          <w:rFonts w:hint="eastAsia"/>
        </w:rPr>
        <w:t>配置</w:t>
      </w:r>
      <w:r>
        <w:rPr>
          <w:rFonts w:hint="eastAsia"/>
          <w:lang w:eastAsia="zh-CN"/>
        </w:rPr>
        <w:t>清单</w:t>
      </w:r>
      <w:bookmarkEnd w:id="13"/>
    </w:p>
    <w:tbl>
      <w:tblPr>
        <w:tblStyle w:val="16"/>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3301"/>
        <w:gridCol w:w="1213"/>
        <w:gridCol w:w="3099"/>
      </w:tblGrid>
      <w:tr w14:paraId="1F04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6D960819">
            <w:pPr>
              <w:pStyle w:val="6"/>
              <w:bidi w:val="0"/>
              <w:jc w:val="center"/>
              <w:rPr>
                <w:rFonts w:hint="eastAsia"/>
                <w:lang w:val="en-US" w:eastAsia="zh-CN"/>
              </w:rPr>
            </w:pPr>
            <w:r>
              <w:rPr>
                <w:rFonts w:hint="eastAsia"/>
                <w:lang w:val="en-US" w:eastAsia="zh-CN"/>
              </w:rPr>
              <w:t>序号</w:t>
            </w:r>
          </w:p>
        </w:tc>
        <w:tc>
          <w:tcPr>
            <w:tcW w:w="3301" w:type="dxa"/>
            <w:noWrap w:val="0"/>
            <w:vAlign w:val="top"/>
          </w:tcPr>
          <w:p w14:paraId="33ACF172">
            <w:pPr>
              <w:pStyle w:val="6"/>
              <w:bidi w:val="0"/>
              <w:jc w:val="center"/>
              <w:rPr>
                <w:rFonts w:hint="eastAsia"/>
                <w:lang w:val="en-US" w:eastAsia="zh-CN"/>
              </w:rPr>
            </w:pPr>
            <w:r>
              <w:rPr>
                <w:rFonts w:hint="eastAsia"/>
                <w:lang w:val="en-US" w:eastAsia="zh-CN"/>
              </w:rPr>
              <w:t>名称</w:t>
            </w:r>
          </w:p>
        </w:tc>
        <w:tc>
          <w:tcPr>
            <w:tcW w:w="1213" w:type="dxa"/>
            <w:noWrap w:val="0"/>
            <w:vAlign w:val="top"/>
          </w:tcPr>
          <w:p w14:paraId="631759C2">
            <w:pPr>
              <w:pStyle w:val="6"/>
              <w:bidi w:val="0"/>
              <w:jc w:val="center"/>
              <w:rPr>
                <w:rFonts w:hint="eastAsia"/>
                <w:lang w:val="en-US" w:eastAsia="zh-CN"/>
              </w:rPr>
            </w:pPr>
            <w:r>
              <w:rPr>
                <w:rFonts w:hint="eastAsia"/>
                <w:lang w:val="en-US" w:eastAsia="zh-CN"/>
              </w:rPr>
              <w:t>数量</w:t>
            </w:r>
          </w:p>
        </w:tc>
        <w:tc>
          <w:tcPr>
            <w:tcW w:w="3099" w:type="dxa"/>
            <w:noWrap w:val="0"/>
            <w:vAlign w:val="top"/>
          </w:tcPr>
          <w:p w14:paraId="08DD875D">
            <w:pPr>
              <w:pStyle w:val="6"/>
              <w:bidi w:val="0"/>
              <w:jc w:val="center"/>
              <w:rPr>
                <w:rFonts w:hint="eastAsia"/>
                <w:lang w:val="en-US" w:eastAsia="zh-CN"/>
              </w:rPr>
            </w:pPr>
            <w:r>
              <w:rPr>
                <w:rFonts w:hint="eastAsia"/>
                <w:lang w:val="en-US" w:eastAsia="zh-CN"/>
              </w:rPr>
              <w:t>备注</w:t>
            </w:r>
          </w:p>
        </w:tc>
      </w:tr>
      <w:tr w14:paraId="2B28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14795BA2">
            <w:pPr>
              <w:pStyle w:val="6"/>
              <w:bidi w:val="0"/>
              <w:jc w:val="center"/>
              <w:rPr>
                <w:rFonts w:hint="eastAsia"/>
                <w:lang w:val="en-US" w:eastAsia="zh-CN"/>
              </w:rPr>
            </w:pPr>
            <w:r>
              <w:rPr>
                <w:rFonts w:hint="eastAsia"/>
                <w:lang w:val="en-US" w:eastAsia="zh-CN"/>
              </w:rPr>
              <w:t>1</w:t>
            </w:r>
          </w:p>
        </w:tc>
        <w:tc>
          <w:tcPr>
            <w:tcW w:w="3301" w:type="dxa"/>
            <w:noWrap w:val="0"/>
            <w:vAlign w:val="top"/>
          </w:tcPr>
          <w:p w14:paraId="0FC14116">
            <w:pPr>
              <w:pStyle w:val="6"/>
              <w:bidi w:val="0"/>
              <w:rPr>
                <w:rFonts w:hint="eastAsia"/>
                <w:lang w:val="en-US" w:eastAsia="zh-CN"/>
              </w:rPr>
            </w:pPr>
            <w:r>
              <w:rPr>
                <w:rFonts w:hint="eastAsia"/>
                <w:lang w:val="en-US" w:eastAsia="zh-Hans"/>
              </w:rPr>
              <w:t>高压注射器</w:t>
            </w:r>
          </w:p>
        </w:tc>
        <w:tc>
          <w:tcPr>
            <w:tcW w:w="1213" w:type="dxa"/>
            <w:noWrap w:val="0"/>
            <w:vAlign w:val="top"/>
          </w:tcPr>
          <w:p w14:paraId="3F2F8584">
            <w:pPr>
              <w:pStyle w:val="6"/>
              <w:bidi w:val="0"/>
              <w:jc w:val="center"/>
              <w:rPr>
                <w:rFonts w:hint="eastAsia"/>
                <w:lang w:val="en-US" w:eastAsia="zh-CN"/>
              </w:rPr>
            </w:pPr>
            <w:r>
              <w:rPr>
                <w:rFonts w:hint="eastAsia"/>
                <w:lang w:val="en-US" w:eastAsia="zh-CN"/>
              </w:rPr>
              <w:t>1 台</w:t>
            </w:r>
          </w:p>
        </w:tc>
        <w:tc>
          <w:tcPr>
            <w:tcW w:w="3099" w:type="dxa"/>
            <w:noWrap w:val="0"/>
            <w:vAlign w:val="top"/>
          </w:tcPr>
          <w:p w14:paraId="1D51C179">
            <w:pPr>
              <w:pStyle w:val="6"/>
              <w:bidi w:val="0"/>
              <w:rPr>
                <w:rFonts w:hint="eastAsia"/>
                <w:lang w:val="en-US" w:eastAsia="zh-CN"/>
              </w:rPr>
            </w:pPr>
          </w:p>
        </w:tc>
      </w:tr>
      <w:tr w14:paraId="077EC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4BC7D02C">
            <w:pPr>
              <w:pStyle w:val="6"/>
              <w:bidi w:val="0"/>
              <w:jc w:val="center"/>
              <w:rPr>
                <w:rFonts w:hint="eastAsia"/>
                <w:lang w:val="en-US" w:eastAsia="zh-CN"/>
              </w:rPr>
            </w:pPr>
            <w:r>
              <w:rPr>
                <w:rFonts w:hint="eastAsia"/>
                <w:lang w:val="en-US" w:eastAsia="zh-CN"/>
              </w:rPr>
              <w:t>2</w:t>
            </w:r>
          </w:p>
        </w:tc>
        <w:tc>
          <w:tcPr>
            <w:tcW w:w="3301" w:type="dxa"/>
            <w:noWrap w:val="0"/>
            <w:vAlign w:val="top"/>
          </w:tcPr>
          <w:p w14:paraId="41BCF0F3">
            <w:pPr>
              <w:pStyle w:val="6"/>
              <w:bidi w:val="0"/>
              <w:rPr>
                <w:rFonts w:hint="eastAsia"/>
                <w:lang w:val="en-US" w:eastAsia="zh-CN"/>
              </w:rPr>
            </w:pPr>
            <w:r>
              <w:rPr>
                <w:rFonts w:hint="eastAsia"/>
                <w:lang w:val="en-US" w:eastAsia="zh-CN"/>
              </w:rPr>
              <w:t>DSA医用专业大屏幕</w:t>
            </w:r>
          </w:p>
        </w:tc>
        <w:tc>
          <w:tcPr>
            <w:tcW w:w="1213" w:type="dxa"/>
            <w:noWrap w:val="0"/>
            <w:vAlign w:val="top"/>
          </w:tcPr>
          <w:p w14:paraId="31EDC9B0">
            <w:pPr>
              <w:pStyle w:val="6"/>
              <w:bidi w:val="0"/>
              <w:jc w:val="center"/>
              <w:rPr>
                <w:rFonts w:hint="default"/>
                <w:lang w:val="en-US" w:eastAsia="zh-CN"/>
              </w:rPr>
            </w:pPr>
            <w:r>
              <w:rPr>
                <w:rFonts w:hint="eastAsia"/>
                <w:lang w:val="en-US" w:eastAsia="zh-CN"/>
              </w:rPr>
              <w:t>2台</w:t>
            </w:r>
          </w:p>
        </w:tc>
        <w:tc>
          <w:tcPr>
            <w:tcW w:w="3099" w:type="dxa"/>
            <w:noWrap w:val="0"/>
            <w:vAlign w:val="top"/>
          </w:tcPr>
          <w:p w14:paraId="355D007D">
            <w:pPr>
              <w:pStyle w:val="6"/>
              <w:bidi w:val="0"/>
              <w:rPr>
                <w:rFonts w:hint="eastAsia"/>
                <w:lang w:val="en-US" w:eastAsia="zh-CN"/>
              </w:rPr>
            </w:pPr>
            <w:r>
              <w:rPr>
                <w:rFonts w:hint="eastAsia"/>
                <w:lang w:val="en-US" w:eastAsia="zh-CN"/>
              </w:rPr>
              <w:t>一台带吊臂、一台带落地支架</w:t>
            </w:r>
          </w:p>
        </w:tc>
      </w:tr>
      <w:tr w14:paraId="281A5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34" w:type="dxa"/>
            <w:noWrap w:val="0"/>
            <w:vAlign w:val="top"/>
          </w:tcPr>
          <w:p w14:paraId="67DDAAC9">
            <w:pPr>
              <w:pStyle w:val="6"/>
              <w:bidi w:val="0"/>
              <w:jc w:val="center"/>
              <w:rPr>
                <w:rFonts w:hint="eastAsia"/>
                <w:lang w:val="en-US" w:eastAsia="zh-CN"/>
              </w:rPr>
            </w:pPr>
            <w:r>
              <w:rPr>
                <w:rFonts w:hint="eastAsia"/>
                <w:lang w:val="en-US" w:eastAsia="zh-CN"/>
              </w:rPr>
              <w:t>3</w:t>
            </w:r>
          </w:p>
        </w:tc>
        <w:tc>
          <w:tcPr>
            <w:tcW w:w="3301" w:type="dxa"/>
            <w:noWrap w:val="0"/>
            <w:vAlign w:val="center"/>
          </w:tcPr>
          <w:p w14:paraId="76170A79">
            <w:pPr>
              <w:pStyle w:val="6"/>
              <w:bidi w:val="0"/>
              <w:rPr>
                <w:rFonts w:hint="eastAsia"/>
                <w:lang w:val="en-US" w:eastAsia="zh-CN"/>
              </w:rPr>
            </w:pPr>
            <w:r>
              <w:rPr>
                <w:rFonts w:hint="eastAsia"/>
                <w:lang w:val="en-US" w:eastAsia="zh-Hans"/>
              </w:rPr>
              <w:t>穿刺辅助定位系统</w:t>
            </w:r>
          </w:p>
        </w:tc>
        <w:tc>
          <w:tcPr>
            <w:tcW w:w="1213" w:type="dxa"/>
            <w:noWrap w:val="0"/>
            <w:vAlign w:val="top"/>
          </w:tcPr>
          <w:p w14:paraId="0DDD4BE8">
            <w:pPr>
              <w:pStyle w:val="6"/>
              <w:bidi w:val="0"/>
              <w:jc w:val="center"/>
              <w:rPr>
                <w:rFonts w:hint="default"/>
                <w:lang w:val="en-US" w:eastAsia="zh-CN"/>
              </w:rPr>
            </w:pPr>
            <w:r>
              <w:rPr>
                <w:rFonts w:hint="eastAsia"/>
                <w:lang w:val="en-US" w:eastAsia="zh-CN"/>
              </w:rPr>
              <w:t>1 套</w:t>
            </w:r>
          </w:p>
        </w:tc>
        <w:tc>
          <w:tcPr>
            <w:tcW w:w="3099" w:type="dxa"/>
            <w:noWrap w:val="0"/>
            <w:vAlign w:val="top"/>
          </w:tcPr>
          <w:p w14:paraId="1EC94ABC">
            <w:pPr>
              <w:pStyle w:val="6"/>
              <w:bidi w:val="0"/>
              <w:rPr>
                <w:rFonts w:hint="eastAsia"/>
                <w:lang w:val="en-US" w:eastAsia="zh-CN"/>
              </w:rPr>
            </w:pPr>
          </w:p>
        </w:tc>
      </w:tr>
      <w:tr w14:paraId="7C5AF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457DCB9D">
            <w:pPr>
              <w:pStyle w:val="6"/>
              <w:bidi w:val="0"/>
              <w:jc w:val="center"/>
              <w:rPr>
                <w:rFonts w:hint="eastAsia"/>
                <w:lang w:val="en-US" w:eastAsia="zh-CN"/>
              </w:rPr>
            </w:pPr>
            <w:r>
              <w:rPr>
                <w:rFonts w:hint="eastAsia"/>
                <w:lang w:val="en-US" w:eastAsia="zh-CN"/>
              </w:rPr>
              <w:t>4</w:t>
            </w:r>
          </w:p>
        </w:tc>
        <w:tc>
          <w:tcPr>
            <w:tcW w:w="3301" w:type="dxa"/>
            <w:noWrap w:val="0"/>
            <w:vAlign w:val="center"/>
          </w:tcPr>
          <w:p w14:paraId="304CF23E">
            <w:pPr>
              <w:pStyle w:val="6"/>
              <w:bidi w:val="0"/>
              <w:rPr>
                <w:rFonts w:hint="eastAsia"/>
                <w:lang w:val="en-US" w:eastAsia="zh-CN"/>
              </w:rPr>
            </w:pPr>
            <w:r>
              <w:rPr>
                <w:rFonts w:hint="eastAsia"/>
                <w:lang w:val="en-US" w:eastAsia="zh-Hans"/>
              </w:rPr>
              <w:t>手术室监控用液晶电视</w:t>
            </w:r>
          </w:p>
        </w:tc>
        <w:tc>
          <w:tcPr>
            <w:tcW w:w="1213" w:type="dxa"/>
            <w:noWrap w:val="0"/>
            <w:vAlign w:val="top"/>
          </w:tcPr>
          <w:p w14:paraId="0D399C52">
            <w:pPr>
              <w:pStyle w:val="6"/>
              <w:bidi w:val="0"/>
              <w:jc w:val="center"/>
              <w:rPr>
                <w:rFonts w:hint="default"/>
                <w:lang w:val="en-US" w:eastAsia="zh-CN"/>
              </w:rPr>
            </w:pPr>
            <w:r>
              <w:rPr>
                <w:rFonts w:hint="eastAsia"/>
                <w:lang w:val="en-US" w:eastAsia="zh-CN"/>
              </w:rPr>
              <w:t>1台</w:t>
            </w:r>
          </w:p>
        </w:tc>
        <w:tc>
          <w:tcPr>
            <w:tcW w:w="3099" w:type="dxa"/>
            <w:noWrap w:val="0"/>
            <w:vAlign w:val="top"/>
          </w:tcPr>
          <w:p w14:paraId="3B327B87">
            <w:pPr>
              <w:pStyle w:val="6"/>
              <w:bidi w:val="0"/>
              <w:rPr>
                <w:rFonts w:hint="default"/>
                <w:lang w:val="en-US" w:eastAsia="zh-CN"/>
              </w:rPr>
            </w:pPr>
            <w:r>
              <w:rPr>
                <w:rFonts w:hint="eastAsia"/>
                <w:lang w:val="en-US" w:eastAsia="zh-CN"/>
              </w:rPr>
              <w:t>70寸</w:t>
            </w:r>
          </w:p>
        </w:tc>
      </w:tr>
      <w:tr w14:paraId="10446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4ECEB1F8">
            <w:pPr>
              <w:pStyle w:val="6"/>
              <w:bidi w:val="0"/>
              <w:jc w:val="center"/>
              <w:rPr>
                <w:rFonts w:hint="eastAsia"/>
                <w:lang w:val="en-US" w:eastAsia="zh-CN"/>
              </w:rPr>
            </w:pPr>
            <w:r>
              <w:rPr>
                <w:rFonts w:hint="eastAsia"/>
                <w:lang w:val="en-US" w:eastAsia="zh-CN"/>
              </w:rPr>
              <w:t>5</w:t>
            </w:r>
          </w:p>
        </w:tc>
        <w:tc>
          <w:tcPr>
            <w:tcW w:w="3301" w:type="dxa"/>
            <w:noWrap w:val="0"/>
            <w:vAlign w:val="center"/>
          </w:tcPr>
          <w:p w14:paraId="1A450B21">
            <w:pPr>
              <w:pStyle w:val="6"/>
              <w:bidi w:val="0"/>
              <w:rPr>
                <w:rFonts w:hint="eastAsia"/>
                <w:lang w:val="en-US" w:eastAsia="zh-CN"/>
              </w:rPr>
            </w:pPr>
            <w:r>
              <w:rPr>
                <w:rFonts w:hint="eastAsia"/>
                <w:lang w:val="en-US" w:eastAsia="zh-Hans"/>
              </w:rPr>
              <w:t>手术直播用高清摄像头</w:t>
            </w:r>
          </w:p>
        </w:tc>
        <w:tc>
          <w:tcPr>
            <w:tcW w:w="1213" w:type="dxa"/>
            <w:noWrap w:val="0"/>
            <w:vAlign w:val="top"/>
          </w:tcPr>
          <w:p w14:paraId="13FB7051">
            <w:pPr>
              <w:pStyle w:val="6"/>
              <w:bidi w:val="0"/>
              <w:jc w:val="center"/>
              <w:rPr>
                <w:rFonts w:hint="default"/>
                <w:lang w:val="en-US" w:eastAsia="zh-CN"/>
              </w:rPr>
            </w:pPr>
            <w:r>
              <w:rPr>
                <w:rFonts w:hint="eastAsia"/>
                <w:lang w:val="en-US" w:eastAsia="zh-CN"/>
              </w:rPr>
              <w:t>3台</w:t>
            </w:r>
          </w:p>
        </w:tc>
        <w:tc>
          <w:tcPr>
            <w:tcW w:w="3099" w:type="dxa"/>
            <w:noWrap w:val="0"/>
            <w:vAlign w:val="top"/>
          </w:tcPr>
          <w:p w14:paraId="401A04EF">
            <w:pPr>
              <w:pStyle w:val="6"/>
              <w:bidi w:val="0"/>
              <w:rPr>
                <w:rFonts w:hint="eastAsia"/>
                <w:lang w:val="en-US" w:eastAsia="zh-CN"/>
              </w:rPr>
            </w:pPr>
          </w:p>
        </w:tc>
      </w:tr>
      <w:tr w14:paraId="5F50D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034" w:type="dxa"/>
            <w:noWrap w:val="0"/>
            <w:vAlign w:val="top"/>
          </w:tcPr>
          <w:p w14:paraId="1C5B0745">
            <w:pPr>
              <w:pStyle w:val="6"/>
              <w:bidi w:val="0"/>
              <w:jc w:val="center"/>
              <w:rPr>
                <w:rFonts w:hint="eastAsia"/>
                <w:lang w:val="en-US" w:eastAsia="zh-CN"/>
              </w:rPr>
            </w:pPr>
            <w:r>
              <w:rPr>
                <w:rFonts w:hint="eastAsia"/>
                <w:lang w:val="en-US" w:eastAsia="zh-CN"/>
              </w:rPr>
              <w:t>6</w:t>
            </w:r>
          </w:p>
        </w:tc>
        <w:tc>
          <w:tcPr>
            <w:tcW w:w="3301" w:type="dxa"/>
            <w:noWrap w:val="0"/>
            <w:vAlign w:val="top"/>
          </w:tcPr>
          <w:p w14:paraId="4270FA13">
            <w:pPr>
              <w:pStyle w:val="6"/>
              <w:bidi w:val="0"/>
              <w:rPr>
                <w:rFonts w:hint="eastAsia"/>
                <w:lang w:val="en-US" w:eastAsia="zh-CN"/>
              </w:rPr>
            </w:pPr>
            <w:r>
              <w:rPr>
                <w:rFonts w:hint="eastAsia"/>
                <w:lang w:val="en-US" w:eastAsia="zh-Hans"/>
              </w:rPr>
              <w:t>手术远程会诊、直播系统</w:t>
            </w:r>
          </w:p>
        </w:tc>
        <w:tc>
          <w:tcPr>
            <w:tcW w:w="1213" w:type="dxa"/>
            <w:noWrap w:val="0"/>
            <w:vAlign w:val="top"/>
          </w:tcPr>
          <w:p w14:paraId="54F9C711">
            <w:pPr>
              <w:pStyle w:val="6"/>
              <w:bidi w:val="0"/>
              <w:jc w:val="center"/>
              <w:rPr>
                <w:rFonts w:hint="eastAsia"/>
                <w:lang w:val="en-US" w:eastAsia="zh-CN"/>
              </w:rPr>
            </w:pPr>
            <w:r>
              <w:rPr>
                <w:rFonts w:hint="eastAsia"/>
                <w:lang w:val="en-US" w:eastAsia="zh-CN"/>
              </w:rPr>
              <w:t>1 套</w:t>
            </w:r>
          </w:p>
        </w:tc>
        <w:tc>
          <w:tcPr>
            <w:tcW w:w="3099" w:type="dxa"/>
            <w:noWrap w:val="0"/>
            <w:vAlign w:val="top"/>
          </w:tcPr>
          <w:p w14:paraId="43DE6BFE">
            <w:pPr>
              <w:pStyle w:val="6"/>
              <w:bidi w:val="0"/>
              <w:rPr>
                <w:rFonts w:hint="eastAsia"/>
                <w:lang w:val="en-US" w:eastAsia="zh-CN"/>
              </w:rPr>
            </w:pPr>
          </w:p>
        </w:tc>
      </w:tr>
      <w:tr w14:paraId="486BE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69A116CD">
            <w:pPr>
              <w:pStyle w:val="6"/>
              <w:bidi w:val="0"/>
              <w:jc w:val="center"/>
              <w:rPr>
                <w:rFonts w:hint="eastAsia"/>
                <w:lang w:val="en-US" w:eastAsia="zh-CN"/>
              </w:rPr>
            </w:pPr>
            <w:r>
              <w:rPr>
                <w:rFonts w:hint="eastAsia"/>
                <w:lang w:val="en-US" w:eastAsia="zh-CN"/>
              </w:rPr>
              <w:t>7</w:t>
            </w:r>
          </w:p>
        </w:tc>
        <w:tc>
          <w:tcPr>
            <w:tcW w:w="3301" w:type="dxa"/>
            <w:noWrap w:val="0"/>
            <w:vAlign w:val="top"/>
          </w:tcPr>
          <w:p w14:paraId="549CFA2E">
            <w:pPr>
              <w:pStyle w:val="6"/>
              <w:bidi w:val="0"/>
              <w:rPr>
                <w:rFonts w:hint="eastAsia"/>
                <w:lang w:val="en-US" w:eastAsia="zh-CN"/>
              </w:rPr>
            </w:pPr>
            <w:r>
              <w:rPr>
                <w:rFonts w:hint="eastAsia"/>
                <w:lang w:val="en-US" w:eastAsia="zh-Hans"/>
              </w:rPr>
              <w:t>手术室空气消毒机</w:t>
            </w:r>
          </w:p>
        </w:tc>
        <w:tc>
          <w:tcPr>
            <w:tcW w:w="1213" w:type="dxa"/>
            <w:noWrap w:val="0"/>
            <w:vAlign w:val="top"/>
          </w:tcPr>
          <w:p w14:paraId="238B9A9A">
            <w:pPr>
              <w:pStyle w:val="6"/>
              <w:bidi w:val="0"/>
              <w:jc w:val="center"/>
              <w:rPr>
                <w:rFonts w:hint="eastAsia"/>
                <w:lang w:val="en-US" w:eastAsia="zh-CN"/>
              </w:rPr>
            </w:pPr>
            <w:r>
              <w:rPr>
                <w:rFonts w:hint="eastAsia"/>
                <w:lang w:val="en-US" w:eastAsia="zh-CN"/>
              </w:rPr>
              <w:t>1台</w:t>
            </w:r>
          </w:p>
        </w:tc>
        <w:tc>
          <w:tcPr>
            <w:tcW w:w="3099" w:type="dxa"/>
            <w:noWrap w:val="0"/>
            <w:vAlign w:val="top"/>
          </w:tcPr>
          <w:p w14:paraId="7AA6AADA">
            <w:pPr>
              <w:pStyle w:val="6"/>
              <w:bidi w:val="0"/>
              <w:rPr>
                <w:rFonts w:hint="eastAsia"/>
                <w:lang w:val="en-US" w:eastAsia="zh-CN"/>
              </w:rPr>
            </w:pPr>
          </w:p>
        </w:tc>
      </w:tr>
      <w:tr w14:paraId="6559E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34" w:type="dxa"/>
            <w:noWrap w:val="0"/>
            <w:vAlign w:val="top"/>
          </w:tcPr>
          <w:p w14:paraId="3B8C7C05">
            <w:pPr>
              <w:pStyle w:val="6"/>
              <w:bidi w:val="0"/>
              <w:jc w:val="center"/>
              <w:rPr>
                <w:rFonts w:hint="eastAsia"/>
                <w:lang w:val="en-US" w:eastAsia="zh-CN"/>
              </w:rPr>
            </w:pPr>
            <w:r>
              <w:rPr>
                <w:rFonts w:hint="eastAsia"/>
                <w:lang w:val="en-US" w:eastAsia="zh-CN"/>
              </w:rPr>
              <w:t>8</w:t>
            </w:r>
          </w:p>
        </w:tc>
        <w:tc>
          <w:tcPr>
            <w:tcW w:w="3301" w:type="dxa"/>
            <w:noWrap w:val="0"/>
            <w:vAlign w:val="top"/>
          </w:tcPr>
          <w:p w14:paraId="47924C28">
            <w:pPr>
              <w:pStyle w:val="6"/>
              <w:bidi w:val="0"/>
              <w:rPr>
                <w:rFonts w:hint="eastAsia"/>
                <w:lang w:val="en-US" w:eastAsia="zh-CN"/>
              </w:rPr>
            </w:pPr>
            <w:r>
              <w:rPr>
                <w:rFonts w:hint="eastAsia"/>
                <w:lang w:val="en-US" w:eastAsia="zh-Hans"/>
              </w:rPr>
              <w:t>手术室除湿机</w:t>
            </w:r>
          </w:p>
        </w:tc>
        <w:tc>
          <w:tcPr>
            <w:tcW w:w="1213" w:type="dxa"/>
            <w:noWrap w:val="0"/>
            <w:vAlign w:val="top"/>
          </w:tcPr>
          <w:p w14:paraId="74F23E53">
            <w:pPr>
              <w:pStyle w:val="6"/>
              <w:bidi w:val="0"/>
              <w:jc w:val="center"/>
              <w:rPr>
                <w:rFonts w:hint="eastAsia"/>
                <w:lang w:val="en-US" w:eastAsia="zh-CN"/>
              </w:rPr>
            </w:pPr>
            <w:r>
              <w:rPr>
                <w:rFonts w:hint="eastAsia"/>
                <w:lang w:val="en-US" w:eastAsia="zh-CN"/>
              </w:rPr>
              <w:t>2台</w:t>
            </w:r>
          </w:p>
        </w:tc>
        <w:tc>
          <w:tcPr>
            <w:tcW w:w="3099" w:type="dxa"/>
            <w:noWrap w:val="0"/>
            <w:vAlign w:val="top"/>
          </w:tcPr>
          <w:p w14:paraId="0045F35A">
            <w:pPr>
              <w:pStyle w:val="6"/>
              <w:bidi w:val="0"/>
              <w:rPr>
                <w:rFonts w:hint="eastAsia"/>
                <w:lang w:val="en-US" w:eastAsia="zh-CN"/>
              </w:rPr>
            </w:pPr>
          </w:p>
        </w:tc>
      </w:tr>
      <w:tr w14:paraId="508AE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45945B73">
            <w:pPr>
              <w:pStyle w:val="6"/>
              <w:bidi w:val="0"/>
              <w:jc w:val="center"/>
              <w:rPr>
                <w:rFonts w:hint="eastAsia"/>
                <w:lang w:val="en-US" w:eastAsia="zh-CN"/>
              </w:rPr>
            </w:pPr>
            <w:r>
              <w:rPr>
                <w:rFonts w:hint="eastAsia"/>
                <w:lang w:val="en-US" w:eastAsia="zh-CN"/>
              </w:rPr>
              <w:t>9</w:t>
            </w:r>
          </w:p>
        </w:tc>
        <w:tc>
          <w:tcPr>
            <w:tcW w:w="3301" w:type="dxa"/>
            <w:noWrap w:val="0"/>
            <w:vAlign w:val="top"/>
          </w:tcPr>
          <w:p w14:paraId="0D871569">
            <w:pPr>
              <w:pStyle w:val="6"/>
              <w:bidi w:val="0"/>
              <w:rPr>
                <w:rFonts w:hint="eastAsia"/>
                <w:lang w:val="en-US" w:eastAsia="zh-CN"/>
              </w:rPr>
            </w:pPr>
            <w:r>
              <w:rPr>
                <w:rFonts w:hint="eastAsia"/>
                <w:lang w:val="en-US" w:eastAsia="zh-CN"/>
              </w:rPr>
              <w:t>DSA机器操作间专用工作台</w:t>
            </w:r>
          </w:p>
        </w:tc>
        <w:tc>
          <w:tcPr>
            <w:tcW w:w="1213" w:type="dxa"/>
            <w:noWrap w:val="0"/>
            <w:vAlign w:val="top"/>
          </w:tcPr>
          <w:p w14:paraId="4744379C">
            <w:pPr>
              <w:pStyle w:val="6"/>
              <w:bidi w:val="0"/>
              <w:jc w:val="center"/>
              <w:rPr>
                <w:rFonts w:hint="eastAsia"/>
                <w:lang w:val="en-US" w:eastAsia="zh-CN"/>
              </w:rPr>
            </w:pPr>
            <w:r>
              <w:rPr>
                <w:rFonts w:hint="eastAsia"/>
                <w:lang w:eastAsia="zh-CN"/>
              </w:rPr>
              <w:t>1套</w:t>
            </w:r>
          </w:p>
        </w:tc>
        <w:tc>
          <w:tcPr>
            <w:tcW w:w="3099" w:type="dxa"/>
            <w:noWrap w:val="0"/>
            <w:vAlign w:val="top"/>
          </w:tcPr>
          <w:p w14:paraId="2AC61C88">
            <w:pPr>
              <w:pStyle w:val="6"/>
              <w:bidi w:val="0"/>
              <w:rPr>
                <w:rFonts w:hint="eastAsia"/>
                <w:lang w:val="en-US" w:eastAsia="zh-CN"/>
              </w:rPr>
            </w:pPr>
          </w:p>
        </w:tc>
      </w:tr>
      <w:tr w14:paraId="7EC6E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26595DC3">
            <w:pPr>
              <w:pStyle w:val="6"/>
              <w:bidi w:val="0"/>
              <w:jc w:val="center"/>
              <w:rPr>
                <w:rFonts w:hint="eastAsia"/>
                <w:lang w:val="en-US" w:eastAsia="zh-CN"/>
              </w:rPr>
            </w:pPr>
            <w:r>
              <w:rPr>
                <w:rFonts w:hint="eastAsia"/>
                <w:lang w:val="en-US" w:eastAsia="zh-CN"/>
              </w:rPr>
              <w:t>10</w:t>
            </w:r>
          </w:p>
        </w:tc>
        <w:tc>
          <w:tcPr>
            <w:tcW w:w="3301" w:type="dxa"/>
            <w:noWrap w:val="0"/>
            <w:vAlign w:val="top"/>
          </w:tcPr>
          <w:p w14:paraId="7EBE6FFC">
            <w:pPr>
              <w:pStyle w:val="6"/>
              <w:bidi w:val="0"/>
              <w:rPr>
                <w:rFonts w:hint="eastAsia"/>
                <w:lang w:val="en-US" w:eastAsia="zh-CN"/>
              </w:rPr>
            </w:pPr>
            <w:r>
              <w:rPr>
                <w:rFonts w:hint="eastAsia"/>
                <w:lang w:val="en-US" w:eastAsia="zh-Hans"/>
              </w:rPr>
              <w:t>除颤仪</w:t>
            </w:r>
          </w:p>
        </w:tc>
        <w:tc>
          <w:tcPr>
            <w:tcW w:w="1213" w:type="dxa"/>
            <w:noWrap w:val="0"/>
            <w:vAlign w:val="top"/>
          </w:tcPr>
          <w:p w14:paraId="16662ABB">
            <w:pPr>
              <w:pStyle w:val="6"/>
              <w:bidi w:val="0"/>
              <w:jc w:val="center"/>
              <w:rPr>
                <w:rFonts w:hint="eastAsia"/>
                <w:lang w:val="en-US" w:eastAsia="zh-CN"/>
              </w:rPr>
            </w:pPr>
            <w:r>
              <w:rPr>
                <w:rFonts w:hint="eastAsia"/>
                <w:lang w:val="en-US" w:eastAsia="zh-CN"/>
              </w:rPr>
              <w:t>1台</w:t>
            </w:r>
          </w:p>
        </w:tc>
        <w:tc>
          <w:tcPr>
            <w:tcW w:w="3099" w:type="dxa"/>
            <w:noWrap w:val="0"/>
            <w:vAlign w:val="top"/>
          </w:tcPr>
          <w:p w14:paraId="24EB9DED">
            <w:pPr>
              <w:pStyle w:val="6"/>
              <w:bidi w:val="0"/>
              <w:rPr>
                <w:rFonts w:hint="eastAsia"/>
                <w:lang w:val="en-US" w:eastAsia="zh-CN"/>
              </w:rPr>
            </w:pPr>
          </w:p>
        </w:tc>
      </w:tr>
      <w:tr w14:paraId="176DC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7FC28408">
            <w:pPr>
              <w:pStyle w:val="6"/>
              <w:bidi w:val="0"/>
              <w:jc w:val="center"/>
              <w:rPr>
                <w:rFonts w:hint="eastAsia"/>
                <w:lang w:val="en-US" w:eastAsia="zh-CN"/>
              </w:rPr>
            </w:pPr>
            <w:r>
              <w:rPr>
                <w:rFonts w:hint="eastAsia"/>
                <w:lang w:val="en-US" w:eastAsia="zh-CN"/>
              </w:rPr>
              <w:t>11</w:t>
            </w:r>
          </w:p>
        </w:tc>
        <w:tc>
          <w:tcPr>
            <w:tcW w:w="3301" w:type="dxa"/>
            <w:noWrap w:val="0"/>
            <w:vAlign w:val="center"/>
          </w:tcPr>
          <w:p w14:paraId="1022E882">
            <w:pPr>
              <w:pStyle w:val="6"/>
              <w:bidi w:val="0"/>
              <w:rPr>
                <w:rFonts w:hint="eastAsia"/>
                <w:lang w:val="en-US" w:eastAsia="zh-CN"/>
              </w:rPr>
            </w:pPr>
            <w:r>
              <w:rPr>
                <w:rFonts w:hint="eastAsia"/>
                <w:lang w:val="en-US" w:eastAsia="zh-Hans"/>
              </w:rPr>
              <w:t>监护仪</w:t>
            </w:r>
          </w:p>
        </w:tc>
        <w:tc>
          <w:tcPr>
            <w:tcW w:w="1213" w:type="dxa"/>
            <w:noWrap w:val="0"/>
            <w:vAlign w:val="top"/>
          </w:tcPr>
          <w:p w14:paraId="1CE5A1F2">
            <w:pPr>
              <w:pStyle w:val="6"/>
              <w:bidi w:val="0"/>
              <w:jc w:val="center"/>
              <w:rPr>
                <w:rFonts w:hint="eastAsia"/>
                <w:lang w:val="en-US" w:eastAsia="zh-CN"/>
              </w:rPr>
            </w:pPr>
            <w:r>
              <w:rPr>
                <w:rFonts w:hint="eastAsia"/>
                <w:lang w:val="en-US" w:eastAsia="zh-CN"/>
              </w:rPr>
              <w:t>1台</w:t>
            </w:r>
          </w:p>
        </w:tc>
        <w:tc>
          <w:tcPr>
            <w:tcW w:w="3099" w:type="dxa"/>
            <w:noWrap w:val="0"/>
            <w:vAlign w:val="top"/>
          </w:tcPr>
          <w:p w14:paraId="07C711FA">
            <w:pPr>
              <w:pStyle w:val="6"/>
              <w:bidi w:val="0"/>
              <w:rPr>
                <w:rFonts w:hint="eastAsia"/>
                <w:lang w:val="en-US" w:eastAsia="zh-CN"/>
              </w:rPr>
            </w:pPr>
          </w:p>
        </w:tc>
      </w:tr>
    </w:tbl>
    <w:p w14:paraId="7DF08B6E"/>
    <w:p w14:paraId="72D3EF98">
      <w:pPr>
        <w:pStyle w:val="4"/>
        <w:bidi w:val="0"/>
        <w:spacing w:before="0" w:after="0" w:line="240" w:lineRule="auto"/>
        <w:rPr>
          <w:rFonts w:ascii="Arial" w:hAnsi="Arial" w:eastAsia="楷体" w:cs="Arial"/>
          <w:b/>
          <w:sz w:val="30"/>
          <w:szCs w:val="30"/>
        </w:rPr>
      </w:pPr>
      <w:r>
        <w:rPr>
          <w:rFonts w:hint="eastAsia"/>
          <w:lang w:val="en-US" w:eastAsia="zh-CN"/>
        </w:rPr>
        <w:t>四、血液透析设备（双泵）</w:t>
      </w:r>
      <w:bookmarkEnd w:id="12"/>
    </w:p>
    <w:p w14:paraId="1FCB41B7">
      <w:pPr>
        <w:pStyle w:val="5"/>
        <w:bidi w:val="0"/>
        <w:spacing w:before="0" w:after="0" w:line="240" w:lineRule="auto"/>
        <w:rPr>
          <w:rFonts w:hint="eastAsia"/>
          <w:lang w:eastAsia="zh-CN"/>
        </w:rPr>
      </w:pPr>
      <w:bookmarkStart w:id="14" w:name="_Toc19116"/>
      <w:r>
        <w:rPr>
          <w:rFonts w:hint="eastAsia"/>
          <w:lang w:eastAsia="zh-CN"/>
        </w:rPr>
        <w:t>（一）技术参数</w:t>
      </w:r>
      <w:bookmarkEnd w:id="14"/>
    </w:p>
    <w:p w14:paraId="4A62D31C">
      <w:pPr>
        <w:pStyle w:val="6"/>
        <w:bidi w:val="0"/>
        <w:rPr>
          <w:rFonts w:hint="eastAsia"/>
          <w:lang w:val="en-US" w:eastAsia="zh-Hans"/>
        </w:rPr>
      </w:pPr>
      <w:bookmarkStart w:id="15" w:name="_Toc22634"/>
      <w:r>
        <w:rPr>
          <w:rFonts w:hint="eastAsia"/>
          <w:lang w:val="en-US" w:eastAsia="zh-Hans"/>
        </w:rPr>
        <w:t>1</w:t>
      </w:r>
      <w:r>
        <w:rPr>
          <w:rFonts w:hint="eastAsia"/>
          <w:lang w:val="en-US" w:eastAsia="zh-CN"/>
        </w:rPr>
        <w:t>、</w:t>
      </w:r>
      <w:r>
        <w:rPr>
          <w:rFonts w:hint="eastAsia"/>
          <w:lang w:val="en-US" w:eastAsia="zh-Hans"/>
        </w:rPr>
        <w:t xml:space="preserve"> 一般规格和要求</w:t>
      </w:r>
    </w:p>
    <w:p w14:paraId="6F985ED8">
      <w:pPr>
        <w:pStyle w:val="6"/>
        <w:bidi w:val="0"/>
        <w:rPr>
          <w:rFonts w:hint="eastAsia"/>
          <w:lang w:val="en-US" w:eastAsia="zh-Hans"/>
        </w:rPr>
      </w:pPr>
      <w:r>
        <w:rPr>
          <w:rFonts w:hint="eastAsia"/>
          <w:lang w:val="en-US" w:eastAsia="zh-Hans"/>
        </w:rPr>
        <w:t>★</w:t>
      </w:r>
      <w:r>
        <w:rPr>
          <w:rFonts w:hint="eastAsia"/>
          <w:lang w:val="en-US" w:eastAsia="zh-CN"/>
        </w:rPr>
        <w:t>1.1</w:t>
      </w:r>
      <w:r>
        <w:rPr>
          <w:rFonts w:hint="eastAsia"/>
          <w:lang w:eastAsia="zh-CN"/>
        </w:rPr>
        <w:t>具有碳酸盐/醋酸盐/单超透析多种透析模式，适用各种配方透析液；可用碳酸盐干粉。</w:t>
      </w:r>
    </w:p>
    <w:p w14:paraId="2AF97479">
      <w:pPr>
        <w:pStyle w:val="6"/>
        <w:bidi w:val="0"/>
        <w:rPr>
          <w:rFonts w:hint="eastAsia"/>
          <w:lang w:val="en-US" w:eastAsia="zh-Hans"/>
        </w:rPr>
      </w:pPr>
      <w:r>
        <w:rPr>
          <w:rFonts w:hint="eastAsia"/>
          <w:lang w:val="en-US" w:eastAsia="zh-CN"/>
        </w:rPr>
        <w:t xml:space="preserve">1.2 </w:t>
      </w:r>
      <w:r>
        <w:rPr>
          <w:rFonts w:hint="eastAsia"/>
          <w:lang w:eastAsia="zh-CN"/>
        </w:rPr>
        <w:t>11英寸以上彩色液晶显示屏幕（带触摸功能或按键功能），中文界面，可实时显示治疗过程参数</w:t>
      </w:r>
      <w:r>
        <w:rPr>
          <w:rFonts w:hint="eastAsia"/>
          <w:lang w:val="en-US" w:eastAsia="zh-Hans"/>
        </w:rPr>
        <w:t>。</w:t>
      </w:r>
    </w:p>
    <w:p w14:paraId="5E9BD0C3">
      <w:pPr>
        <w:pStyle w:val="6"/>
        <w:bidi w:val="0"/>
        <w:rPr>
          <w:rFonts w:hint="eastAsia"/>
          <w:lang w:val="en-US" w:eastAsia="zh-Hans"/>
        </w:rPr>
      </w:pPr>
      <w:r>
        <w:rPr>
          <w:rFonts w:hint="eastAsia"/>
          <w:lang w:val="en-US" w:eastAsia="zh-CN"/>
        </w:rPr>
        <w:t>1.3</w:t>
      </w:r>
      <w:r>
        <w:rPr>
          <w:rFonts w:hint="eastAsia"/>
          <w:lang w:val="en-US" w:eastAsia="zh-Hans"/>
        </w:rPr>
        <w:t>具备不少于6种可调钠及超滤程序选择，可单独使用或合并使用。</w:t>
      </w:r>
    </w:p>
    <w:p w14:paraId="5F41928D">
      <w:pPr>
        <w:pStyle w:val="6"/>
        <w:bidi w:val="0"/>
        <w:rPr>
          <w:rFonts w:hint="eastAsia"/>
          <w:lang w:val="en-US" w:eastAsia="zh-Hans"/>
        </w:rPr>
      </w:pPr>
      <w:r>
        <w:rPr>
          <w:rFonts w:hint="eastAsia"/>
          <w:lang w:val="en-US" w:eastAsia="zh-CN"/>
        </w:rPr>
        <w:t>1.4</w:t>
      </w:r>
      <w:r>
        <w:rPr>
          <w:rFonts w:hint="eastAsia"/>
          <w:lang w:val="en-US" w:eastAsia="zh-Hans"/>
        </w:rPr>
        <w:t>具备固定及自由设定的可调超滤曲线，实现个体化透析治疗配方。</w:t>
      </w:r>
    </w:p>
    <w:p w14:paraId="70225AC0">
      <w:pPr>
        <w:pStyle w:val="6"/>
        <w:bidi w:val="0"/>
        <w:rPr>
          <w:rFonts w:hint="eastAsia"/>
          <w:lang w:val="en-US" w:eastAsia="zh-Hans"/>
        </w:rPr>
      </w:pPr>
      <w:r>
        <w:rPr>
          <w:rFonts w:hint="eastAsia"/>
          <w:lang w:eastAsia="zh-CN"/>
        </w:rPr>
        <w:t>★1.5超滤系统可为双容量平衡腔、流量计超滤控制系统或复式泵加脱水泵超滤控制系统</w:t>
      </w:r>
      <w:r>
        <w:rPr>
          <w:rFonts w:hint="eastAsia"/>
          <w:lang w:val="en-US" w:eastAsia="zh-Hans"/>
        </w:rPr>
        <w:t>。</w:t>
      </w:r>
    </w:p>
    <w:p w14:paraId="6F7E94F4">
      <w:pPr>
        <w:pStyle w:val="6"/>
        <w:bidi w:val="0"/>
        <w:rPr>
          <w:rFonts w:hint="eastAsia"/>
          <w:lang w:val="en-US" w:eastAsia="zh-Hans"/>
        </w:rPr>
      </w:pPr>
      <w:r>
        <w:rPr>
          <w:rFonts w:hint="eastAsia"/>
          <w:lang w:val="en-US" w:eastAsia="zh-Hans"/>
        </w:rPr>
        <w:t>★</w:t>
      </w:r>
      <w:r>
        <w:rPr>
          <w:rFonts w:hint="eastAsia"/>
          <w:lang w:val="en-US" w:eastAsia="zh-CN"/>
        </w:rPr>
        <w:t>1.6</w:t>
      </w:r>
      <w:r>
        <w:rPr>
          <w:rFonts w:hint="eastAsia"/>
          <w:lang w:val="en-US" w:eastAsia="zh-Hans"/>
        </w:rPr>
        <w:t>具备自动水路压力密闭性测试，测试间隔≤</w:t>
      </w:r>
      <w:r>
        <w:rPr>
          <w:rFonts w:hint="eastAsia"/>
          <w:lang w:val="en-US" w:eastAsia="zh-CN"/>
        </w:rPr>
        <w:t>30</w:t>
      </w:r>
      <w:r>
        <w:rPr>
          <w:rFonts w:hint="eastAsia"/>
          <w:lang w:val="en-US" w:eastAsia="zh-Hans"/>
        </w:rPr>
        <w:t>min，保证超滤的精准和治疗的安全。</w:t>
      </w:r>
    </w:p>
    <w:p w14:paraId="2E5E3A57">
      <w:pPr>
        <w:pStyle w:val="6"/>
        <w:bidi w:val="0"/>
        <w:rPr>
          <w:rFonts w:hint="eastAsia"/>
          <w:lang w:val="en-US" w:eastAsia="zh-Hans"/>
        </w:rPr>
      </w:pPr>
      <w:r>
        <w:rPr>
          <w:rFonts w:hint="eastAsia"/>
          <w:lang w:val="en-US" w:eastAsia="zh-CN"/>
        </w:rPr>
        <w:t>1.7</w:t>
      </w:r>
      <w:r>
        <w:rPr>
          <w:rFonts w:hint="eastAsia"/>
          <w:lang w:val="en-US" w:eastAsia="zh-Hans"/>
        </w:rPr>
        <w:t>透析液温度控制</w:t>
      </w:r>
      <w:r>
        <w:rPr>
          <w:rFonts w:hint="eastAsia"/>
          <w:lang w:val="en-US" w:eastAsia="zh-CN"/>
        </w:rPr>
        <w:t>不小于</w:t>
      </w:r>
      <w:r>
        <w:rPr>
          <w:rFonts w:hint="eastAsia"/>
          <w:lang w:val="en-US" w:eastAsia="zh-Hans"/>
        </w:rPr>
        <w:t>3</w:t>
      </w:r>
      <w:r>
        <w:rPr>
          <w:rFonts w:hint="eastAsia"/>
          <w:lang w:val="en-US" w:eastAsia="zh-CN"/>
        </w:rPr>
        <w:t>5</w:t>
      </w:r>
      <w:r>
        <w:rPr>
          <w:rFonts w:hint="eastAsia"/>
          <w:lang w:val="en-US" w:eastAsia="zh-Hans"/>
        </w:rPr>
        <w:t>-39℃，可实时监测及可调，并有超温保护或双温对比。</w:t>
      </w:r>
    </w:p>
    <w:p w14:paraId="278278EE">
      <w:pPr>
        <w:pStyle w:val="6"/>
        <w:bidi w:val="0"/>
        <w:rPr>
          <w:rFonts w:hint="eastAsia"/>
          <w:lang w:val="en-US" w:eastAsia="zh-Hans"/>
        </w:rPr>
      </w:pPr>
      <w:r>
        <w:rPr>
          <w:rFonts w:hint="eastAsia"/>
          <w:lang w:val="en-US" w:eastAsia="zh-CN"/>
        </w:rPr>
        <w:t>1.8</w:t>
      </w:r>
      <w:r>
        <w:t>消毒方式采用化学消毒、热消毒、化学加热消毒。消毒脱钙一体化设计)</w:t>
      </w:r>
      <w:r>
        <w:rPr>
          <w:rFonts w:hint="eastAsia"/>
          <w:lang w:val="en-US" w:eastAsia="zh-Hans"/>
        </w:rPr>
        <w:t>。</w:t>
      </w:r>
    </w:p>
    <w:p w14:paraId="561F2A6E">
      <w:pPr>
        <w:pStyle w:val="6"/>
        <w:bidi w:val="0"/>
        <w:rPr>
          <w:rFonts w:hint="eastAsia"/>
          <w:lang w:val="en-US" w:eastAsia="zh-Hans"/>
        </w:rPr>
      </w:pPr>
      <w:r>
        <w:rPr>
          <w:rFonts w:hint="eastAsia"/>
          <w:lang w:val="en-US" w:eastAsia="zh-Hans"/>
        </w:rPr>
        <w:t>消毒后自动关机。</w:t>
      </w:r>
    </w:p>
    <w:p w14:paraId="64B60335">
      <w:pPr>
        <w:pStyle w:val="6"/>
        <w:bidi w:val="0"/>
        <w:rPr>
          <w:rFonts w:hint="eastAsia"/>
          <w:lang w:val="en-US" w:eastAsia="zh-Hans"/>
        </w:rPr>
      </w:pPr>
      <w:r>
        <w:rPr>
          <w:rFonts w:hint="eastAsia"/>
          <w:lang w:eastAsia="zh-CN"/>
        </w:rPr>
        <w:t>可设定自动开、关机时间，自检或选择自动消毒程序</w:t>
      </w:r>
      <w:r>
        <w:rPr>
          <w:rFonts w:hint="eastAsia"/>
          <w:lang w:val="en-US" w:eastAsia="zh-Hans"/>
        </w:rPr>
        <w:t>。</w:t>
      </w:r>
    </w:p>
    <w:p w14:paraId="653EB59D">
      <w:pPr>
        <w:pStyle w:val="6"/>
        <w:bidi w:val="0"/>
        <w:rPr>
          <w:rFonts w:hint="eastAsia"/>
          <w:lang w:val="en-US" w:eastAsia="zh-Hans"/>
        </w:rPr>
      </w:pPr>
      <w:r>
        <w:rPr>
          <w:rFonts w:hint="eastAsia"/>
          <w:lang w:eastAsia="zh-CN"/>
        </w:rPr>
        <w:t>具有专用CPU控制，增加机器安全性</w:t>
      </w:r>
      <w:r>
        <w:rPr>
          <w:rFonts w:hint="eastAsia"/>
          <w:lang w:val="en-US" w:eastAsia="zh-Hans"/>
        </w:rPr>
        <w:t>。</w:t>
      </w:r>
    </w:p>
    <w:p w14:paraId="5C4C71B4">
      <w:pPr>
        <w:pStyle w:val="6"/>
        <w:bidi w:val="0"/>
        <w:rPr>
          <w:rFonts w:hint="eastAsia"/>
          <w:lang w:val="en-US" w:eastAsia="zh-Hans"/>
        </w:rPr>
      </w:pPr>
      <w:r>
        <w:rPr>
          <w:rFonts w:hint="eastAsia"/>
          <w:lang w:val="en-US" w:eastAsia="zh-Hans"/>
        </w:rPr>
        <w:t>有内置维修和故障诊断软件。</w:t>
      </w:r>
    </w:p>
    <w:p w14:paraId="2B4745EA">
      <w:pPr>
        <w:pStyle w:val="6"/>
        <w:bidi w:val="0"/>
        <w:rPr>
          <w:rFonts w:hint="eastAsia"/>
          <w:lang w:val="en-US" w:eastAsia="zh-Hans"/>
        </w:rPr>
      </w:pPr>
      <w:r>
        <w:rPr>
          <w:rFonts w:hint="eastAsia"/>
          <w:lang w:val="en-US" w:eastAsia="zh-Hans"/>
        </w:rPr>
        <w:t>设备具有有数字化信息网络接口。</w:t>
      </w:r>
    </w:p>
    <w:p w14:paraId="5B0BC3A7">
      <w:pPr>
        <w:pStyle w:val="6"/>
        <w:bidi w:val="0"/>
        <w:rPr>
          <w:rFonts w:hint="eastAsia"/>
          <w:lang w:val="en-US" w:eastAsia="zh-Hans"/>
        </w:rPr>
      </w:pPr>
      <w:r>
        <w:rPr>
          <w:rFonts w:hint="eastAsia"/>
          <w:lang w:val="en-US" w:eastAsia="zh-Hans"/>
        </w:rPr>
        <w:t>有透析液内毒素过滤器接口</w:t>
      </w:r>
      <w:r>
        <w:rPr>
          <w:rFonts w:hint="eastAsia"/>
          <w:lang w:val="en-US" w:eastAsia="zh-CN"/>
        </w:rPr>
        <w:t>两个</w:t>
      </w:r>
      <w:r>
        <w:rPr>
          <w:rFonts w:hint="eastAsia"/>
          <w:lang w:val="en-US" w:eastAsia="zh-Hans"/>
        </w:rPr>
        <w:t>，对透析液进行超纯滤过。</w:t>
      </w:r>
    </w:p>
    <w:p w14:paraId="248915C0">
      <w:pPr>
        <w:pStyle w:val="6"/>
        <w:bidi w:val="0"/>
        <w:rPr>
          <w:rFonts w:hint="eastAsia"/>
          <w:lang w:val="en-US" w:eastAsia="zh-Hans"/>
        </w:rPr>
      </w:pPr>
      <w:r>
        <w:rPr>
          <w:rFonts w:hint="eastAsia"/>
          <w:lang w:val="en-US" w:eastAsia="zh-Hans"/>
        </w:rPr>
        <w:t>标配 碳酸氢盐干粉接口。</w:t>
      </w:r>
    </w:p>
    <w:p w14:paraId="0A3CD8F7">
      <w:pPr>
        <w:pStyle w:val="6"/>
        <w:bidi w:val="0"/>
        <w:rPr>
          <w:rFonts w:hint="eastAsia"/>
          <w:lang w:val="en-US" w:eastAsia="zh-Hans"/>
        </w:rPr>
      </w:pPr>
      <w:r>
        <w:rPr>
          <w:rFonts w:hint="eastAsia"/>
          <w:lang w:val="en-US" w:eastAsia="zh-Hans"/>
        </w:rPr>
        <w:t>直接的用户使用引导系统，发生提示或报警时在线辅助、指导功能。</w:t>
      </w:r>
    </w:p>
    <w:p w14:paraId="78E1B1BF">
      <w:pPr>
        <w:pStyle w:val="6"/>
        <w:bidi w:val="0"/>
        <w:rPr>
          <w:rFonts w:hint="eastAsia"/>
          <w:lang w:val="en-US" w:eastAsia="zh-Hans"/>
        </w:rPr>
      </w:pPr>
      <w:r>
        <w:rPr>
          <w:rFonts w:hint="eastAsia"/>
          <w:lang w:eastAsia="zh-CN"/>
        </w:rPr>
        <w:t>★准备阶段、待机时，透析液流量小于等于</w:t>
      </w:r>
      <w:r>
        <w:rPr>
          <w:rFonts w:hint="eastAsia"/>
          <w:lang w:val="en-US" w:eastAsia="zh-CN"/>
        </w:rPr>
        <w:t>400</w:t>
      </w:r>
      <w:r>
        <w:rPr>
          <w:rFonts w:hint="eastAsia"/>
          <w:lang w:eastAsia="zh-CN"/>
        </w:rPr>
        <w:t>mL/min，节约透析液，可预先设定</w:t>
      </w:r>
      <w:r>
        <w:rPr>
          <w:rFonts w:hint="eastAsia"/>
          <w:lang w:val="en-US" w:eastAsia="zh-Hans"/>
        </w:rPr>
        <w:t>。</w:t>
      </w:r>
    </w:p>
    <w:p w14:paraId="6C937006">
      <w:pPr>
        <w:pStyle w:val="6"/>
        <w:bidi w:val="0"/>
        <w:rPr>
          <w:rFonts w:hint="eastAsia"/>
          <w:lang w:val="en-US" w:eastAsia="zh-Hans"/>
        </w:rPr>
      </w:pPr>
      <w:r>
        <w:rPr>
          <w:rFonts w:hint="eastAsia"/>
          <w:lang w:val="en-US" w:eastAsia="zh-Hans"/>
        </w:rPr>
        <w:t>标配 两只同种规格的透析液过滤器。</w:t>
      </w:r>
    </w:p>
    <w:p w14:paraId="11F010D2">
      <w:pPr>
        <w:pStyle w:val="6"/>
        <w:bidi w:val="0"/>
        <w:rPr>
          <w:rFonts w:hint="eastAsia"/>
          <w:lang w:val="en-US" w:eastAsia="zh-Hans"/>
        </w:rPr>
      </w:pPr>
      <w:r>
        <w:rPr>
          <w:rFonts w:hint="eastAsia"/>
          <w:lang w:val="en-US" w:eastAsia="zh-Hans"/>
        </w:rPr>
        <w:t>透析液配制为容积式连续配制方式</w:t>
      </w:r>
      <w:r>
        <w:rPr>
          <w:rFonts w:hint="eastAsia"/>
          <w:lang w:val="en-US" w:eastAsia="zh-CN"/>
        </w:rPr>
        <w:t>或电导反馈式</w:t>
      </w:r>
      <w:r>
        <w:rPr>
          <w:rFonts w:hint="eastAsia"/>
          <w:lang w:val="en-US" w:eastAsia="zh-Hans"/>
        </w:rPr>
        <w:t>，能使用多种不同透析液配方。</w:t>
      </w:r>
    </w:p>
    <w:p w14:paraId="5BAB8E3D">
      <w:pPr>
        <w:pStyle w:val="6"/>
        <w:bidi w:val="0"/>
        <w:rPr>
          <w:rFonts w:hint="eastAsia"/>
          <w:lang w:val="en-US" w:eastAsia="zh-Hans"/>
        </w:rPr>
      </w:pPr>
      <w:r>
        <w:rPr>
          <w:rFonts w:hint="eastAsia"/>
          <w:lang w:val="en-US" w:eastAsia="zh-Hans"/>
        </w:rPr>
        <w:t xml:space="preserve">2 </w:t>
      </w:r>
      <w:r>
        <w:rPr>
          <w:rFonts w:hint="eastAsia"/>
          <w:lang w:val="en-US" w:eastAsia="zh-CN"/>
        </w:rPr>
        <w:t>、</w:t>
      </w:r>
      <w:r>
        <w:rPr>
          <w:rFonts w:hint="eastAsia"/>
          <w:lang w:val="en-US" w:eastAsia="zh-Hans"/>
        </w:rPr>
        <w:t>主要技术及性能规格要求</w:t>
      </w:r>
    </w:p>
    <w:p w14:paraId="73B7751E">
      <w:pPr>
        <w:pStyle w:val="6"/>
        <w:bidi w:val="0"/>
        <w:rPr>
          <w:rFonts w:hint="eastAsia"/>
          <w:lang w:val="en-US" w:eastAsia="zh-Hans"/>
        </w:rPr>
      </w:pPr>
      <w:r>
        <w:rPr>
          <w:rFonts w:hint="eastAsia"/>
          <w:lang w:val="en-US" w:eastAsia="zh-Hans"/>
        </w:rPr>
        <w:t>血泵： 血流量</w:t>
      </w:r>
      <w:r>
        <w:rPr>
          <w:rFonts w:hint="eastAsia"/>
          <w:lang w:val="en-US" w:eastAsia="zh-CN"/>
        </w:rPr>
        <w:t>0.1，50</w:t>
      </w:r>
      <w:r>
        <w:rPr>
          <w:rFonts w:hint="eastAsia"/>
          <w:lang w:val="en-US" w:eastAsia="zh-Hans"/>
        </w:rPr>
        <w:t>-600mL/min，精确度±10%</w:t>
      </w:r>
    </w:p>
    <w:p w14:paraId="1E3A43B8">
      <w:pPr>
        <w:pStyle w:val="6"/>
        <w:bidi w:val="0"/>
        <w:rPr>
          <w:rFonts w:hint="eastAsia"/>
          <w:lang w:val="en-US" w:eastAsia="zh-Hans"/>
        </w:rPr>
      </w:pPr>
      <w:r>
        <w:rPr>
          <w:rFonts w:hint="eastAsia"/>
          <w:lang w:val="en-US" w:eastAsia="zh-Hans"/>
        </w:rPr>
        <w:t>肝素泵0.5-10mL/h可选用多种尺寸的注射器，可设关泵时间。</w:t>
      </w:r>
    </w:p>
    <w:p w14:paraId="53642220">
      <w:pPr>
        <w:pStyle w:val="6"/>
        <w:bidi w:val="0"/>
        <w:rPr>
          <w:rFonts w:hint="eastAsia"/>
          <w:lang w:val="en-US" w:eastAsia="zh-Hans"/>
        </w:rPr>
      </w:pPr>
      <w:r>
        <w:t>静脉压力监测范 围-50mmHg-+380mmHg，精确度±10mmHg</w:t>
      </w:r>
      <w:r>
        <w:rPr>
          <w:rFonts w:hint="eastAsia"/>
          <w:lang w:val="en-US" w:eastAsia="zh-Hans"/>
        </w:rPr>
        <w:t>。</w:t>
      </w:r>
    </w:p>
    <w:p w14:paraId="510F4E4D">
      <w:pPr>
        <w:pStyle w:val="6"/>
        <w:bidi w:val="0"/>
        <w:rPr>
          <w:rFonts w:hint="eastAsia"/>
          <w:lang w:val="en-US" w:eastAsia="zh-Hans"/>
        </w:rPr>
      </w:pPr>
      <w:r>
        <w:t>动脉压力监测范围-300mmHg-+300mmHg， 精确度±10mmHg</w:t>
      </w:r>
      <w:r>
        <w:rPr>
          <w:rFonts w:hint="eastAsia"/>
          <w:lang w:val="en-US" w:eastAsia="zh-Hans"/>
        </w:rPr>
        <w:t>。</w:t>
      </w:r>
    </w:p>
    <w:p w14:paraId="4A161334">
      <w:pPr>
        <w:pStyle w:val="6"/>
        <w:bidi w:val="0"/>
        <w:rPr>
          <w:rFonts w:hint="eastAsia"/>
          <w:lang w:val="en-US" w:eastAsia="zh-Hans"/>
        </w:rPr>
      </w:pPr>
      <w:r>
        <w:t>跨膜压监测范围-80-+400mmHg， 有跨膜压自动跟踪报警功能</w:t>
      </w:r>
      <w:r>
        <w:rPr>
          <w:rFonts w:hint="eastAsia"/>
          <w:lang w:val="en-US" w:eastAsia="zh-Hans"/>
        </w:rPr>
        <w:t>。</w:t>
      </w:r>
    </w:p>
    <w:p w14:paraId="7AD49F2D">
      <w:pPr>
        <w:pStyle w:val="6"/>
        <w:bidi w:val="0"/>
        <w:rPr>
          <w:rFonts w:hint="eastAsia"/>
          <w:lang w:val="en-US" w:eastAsia="zh-Hans"/>
        </w:rPr>
      </w:pPr>
      <w:r>
        <w:rPr>
          <w:rFonts w:hint="eastAsia"/>
          <w:lang w:val="en-US" w:eastAsia="zh-Hans"/>
        </w:rPr>
        <w:t>空气监测器：超声传导检测，静脉夹</w:t>
      </w:r>
      <w:r>
        <w:rPr>
          <w:rFonts w:hint="eastAsia"/>
          <w:lang w:val="en-US" w:eastAsia="zh-CN"/>
        </w:rPr>
        <w:t>（壶）</w:t>
      </w:r>
      <w:r>
        <w:rPr>
          <w:rFonts w:hint="eastAsia"/>
          <w:lang w:val="en-US" w:eastAsia="zh-Hans"/>
        </w:rPr>
        <w:t>中另有光学检测器，具有高灵敏度。</w:t>
      </w:r>
    </w:p>
    <w:p w14:paraId="676EC792">
      <w:pPr>
        <w:pStyle w:val="6"/>
        <w:bidi w:val="0"/>
        <w:rPr>
          <w:rFonts w:hint="eastAsia"/>
          <w:lang w:val="en-US" w:eastAsia="zh-Hans"/>
        </w:rPr>
      </w:pPr>
      <w:r>
        <w:rPr>
          <w:rFonts w:hint="eastAsia"/>
          <w:lang w:val="en-US" w:eastAsia="zh-Hans"/>
        </w:rPr>
        <w:t>漏血监测器：光学监测，可分辨真性或假性漏血，灵敏度≤0.5mL血流/min。</w:t>
      </w:r>
    </w:p>
    <w:p w14:paraId="23B3DD39">
      <w:pPr>
        <w:pStyle w:val="6"/>
        <w:bidi w:val="0"/>
        <w:rPr>
          <w:rFonts w:hint="eastAsia"/>
          <w:lang w:val="en-US" w:eastAsia="zh-Hans"/>
        </w:rPr>
      </w:pPr>
      <w:r>
        <w:rPr>
          <w:rFonts w:hint="eastAsia"/>
          <w:lang w:val="en-US" w:eastAsia="zh-Hans"/>
        </w:rPr>
        <w:t>超滤率为0</w:t>
      </w:r>
      <w:r>
        <w:rPr>
          <w:rFonts w:hint="eastAsia"/>
          <w:lang w:val="en-US" w:eastAsia="zh-CN"/>
        </w:rPr>
        <w:t>.1</w:t>
      </w:r>
      <w:r>
        <w:rPr>
          <w:rFonts w:hint="eastAsia"/>
          <w:lang w:val="en-US" w:eastAsia="zh-Hans"/>
        </w:rPr>
        <w:t>-4</w:t>
      </w:r>
      <w:r>
        <w:rPr>
          <w:rFonts w:hint="eastAsia"/>
          <w:lang w:val="en-US" w:eastAsia="zh-CN"/>
        </w:rPr>
        <w:t>0</w:t>
      </w:r>
      <w:r>
        <w:rPr>
          <w:rFonts w:hint="eastAsia"/>
          <w:lang w:val="en-US" w:eastAsia="zh-Hans"/>
        </w:rPr>
        <w:t>00mL/h连续可调，精确度±1%；可显示超滤目标，超滤时间，超滤速率，超滤量，可实现零超滤。</w:t>
      </w:r>
    </w:p>
    <w:p w14:paraId="5CAC33C7">
      <w:pPr>
        <w:pStyle w:val="6"/>
        <w:bidi w:val="0"/>
        <w:rPr>
          <w:rFonts w:hint="eastAsia"/>
          <w:lang w:eastAsia="zh-CN"/>
        </w:rPr>
      </w:pPr>
      <w:r>
        <w:t xml:space="preserve">透析液流量 </w:t>
      </w:r>
      <w:r>
        <w:rPr>
          <w:rFonts w:hint="eastAsia"/>
          <w:lang w:val="en-US" w:eastAsia="zh-CN"/>
        </w:rPr>
        <w:t>300</w:t>
      </w:r>
      <w:r>
        <w:t>-</w:t>
      </w:r>
      <w:r>
        <w:rPr>
          <w:rFonts w:hint="eastAsia"/>
          <w:lang w:val="en-US" w:eastAsia="zh-CN"/>
        </w:rPr>
        <w:t>7</w:t>
      </w:r>
      <w:r>
        <w:t>00mL/min，可调</w:t>
      </w:r>
      <w:r>
        <w:rPr>
          <w:rFonts w:hint="eastAsia"/>
          <w:lang w:eastAsia="zh-CN"/>
        </w:rPr>
        <w:t>。</w:t>
      </w:r>
    </w:p>
    <w:p w14:paraId="58F2EE8C">
      <w:pPr>
        <w:pStyle w:val="6"/>
        <w:bidi w:val="0"/>
        <w:rPr>
          <w:rFonts w:hint="eastAsia"/>
          <w:lang w:val="en-US" w:eastAsia="zh-Hans"/>
        </w:rPr>
      </w:pPr>
      <w:r>
        <w:rPr>
          <w:rFonts w:hint="eastAsia"/>
          <w:lang w:val="en-US" w:eastAsia="zh-Hans"/>
        </w:rPr>
        <w:t>电源：电压220V±10% 50Hz连续工作，能抗电磁冲击、电磁干扰。</w:t>
      </w:r>
    </w:p>
    <w:p w14:paraId="4F5B12DF">
      <w:pPr>
        <w:pStyle w:val="6"/>
        <w:bidi w:val="0"/>
        <w:rPr>
          <w:rFonts w:hint="eastAsia"/>
          <w:lang w:val="en-US" w:eastAsia="zh-Hans"/>
        </w:rPr>
      </w:pPr>
      <w:r>
        <w:rPr>
          <w:rFonts w:hint="eastAsia"/>
          <w:lang w:val="en-US" w:eastAsia="zh-Hans"/>
        </w:rPr>
        <w:t>随机设置内置不间断电源，断电时自动切换并可维持血泵正常运转及监测显示所有治疗数据工作≥15分钟。</w:t>
      </w:r>
    </w:p>
    <w:p w14:paraId="19761001">
      <w:pPr>
        <w:pStyle w:val="6"/>
        <w:bidi w:val="0"/>
        <w:rPr>
          <w:rFonts w:hint="eastAsia"/>
          <w:lang w:val="en-US" w:eastAsia="zh-Hans"/>
        </w:rPr>
      </w:pPr>
      <w:r>
        <w:t>置换液生成系统：联机式自产置换液，包括置换液泵壹只；置换量为 2</w:t>
      </w:r>
      <w:r>
        <w:rPr>
          <w:rFonts w:hint="eastAsia"/>
          <w:lang w:val="en-US" w:eastAsia="zh-CN"/>
        </w:rPr>
        <w:t>5</w:t>
      </w:r>
      <w:r>
        <w:t>-400mL/min，精度为 10%。</w:t>
      </w:r>
      <w:r>
        <w:rPr>
          <w:rFonts w:hint="eastAsia"/>
          <w:lang w:val="en-US" w:eastAsia="zh-Hans"/>
        </w:rPr>
        <w:t xml:space="preserve"> </w:t>
      </w:r>
    </w:p>
    <w:p w14:paraId="38259815">
      <w:pPr>
        <w:pStyle w:val="6"/>
        <w:bidi w:val="0"/>
        <w:rPr>
          <w:rFonts w:hint="eastAsia"/>
          <w:lang w:val="en-US" w:eastAsia="zh-Hans"/>
        </w:rPr>
      </w:pPr>
      <w:r>
        <w:rPr>
          <w:rFonts w:hint="eastAsia"/>
          <w:lang w:val="en-US" w:eastAsia="zh-Hans"/>
        </w:rPr>
        <w:t>3</w:t>
      </w:r>
      <w:r>
        <w:rPr>
          <w:rFonts w:hint="eastAsia"/>
          <w:lang w:val="en-US" w:eastAsia="zh-CN"/>
        </w:rPr>
        <w:t>、</w:t>
      </w:r>
      <w:r>
        <w:rPr>
          <w:rFonts w:hint="eastAsia"/>
          <w:lang w:val="en-US" w:eastAsia="zh-Hans"/>
        </w:rPr>
        <w:t xml:space="preserve"> 其他</w:t>
      </w:r>
    </w:p>
    <w:p w14:paraId="09806E54">
      <w:pPr>
        <w:pStyle w:val="6"/>
        <w:bidi w:val="0"/>
        <w:rPr>
          <w:rFonts w:hint="eastAsia"/>
          <w:lang w:val="en-US" w:eastAsia="zh-Hans"/>
        </w:rPr>
      </w:pPr>
      <w:r>
        <w:rPr>
          <w:rFonts w:hint="eastAsia"/>
          <w:lang w:val="en-US" w:eastAsia="zh-Hans"/>
        </w:rPr>
        <w:t>免费现场安装及提供操作培训、专门为工程师进行系统培训。</w:t>
      </w:r>
    </w:p>
    <w:p w14:paraId="1AD5D1C0">
      <w:pPr>
        <w:pStyle w:val="6"/>
        <w:bidi w:val="0"/>
        <w:rPr>
          <w:rFonts w:hint="eastAsia"/>
          <w:lang w:val="en-US" w:eastAsia="zh-Hans"/>
        </w:rPr>
      </w:pPr>
      <w:r>
        <w:rPr>
          <w:rFonts w:hint="eastAsia"/>
          <w:lang w:val="en-US" w:eastAsia="zh-Hans"/>
        </w:rPr>
        <w:t>免费提供系统软件升级。</w:t>
      </w:r>
    </w:p>
    <w:p w14:paraId="1D73EDE6">
      <w:pPr>
        <w:pStyle w:val="6"/>
        <w:bidi w:val="0"/>
        <w:rPr>
          <w:rFonts w:hint="eastAsia"/>
          <w:lang w:val="en-US" w:eastAsia="zh-Hans"/>
        </w:rPr>
      </w:pPr>
      <w:r>
        <w:rPr>
          <w:rFonts w:hint="eastAsia"/>
          <w:lang w:val="en-US" w:eastAsia="zh-Hans"/>
        </w:rPr>
        <w:t>8年内保证仪器配件供应。</w:t>
      </w:r>
    </w:p>
    <w:p w14:paraId="26A2591E">
      <w:pPr>
        <w:pStyle w:val="6"/>
        <w:bidi w:val="0"/>
        <w:rPr>
          <w:rFonts w:hint="eastAsia"/>
          <w:lang w:val="en-US" w:eastAsia="zh-Hans"/>
        </w:rPr>
      </w:pPr>
      <w:r>
        <w:rPr>
          <w:rFonts w:hint="eastAsia"/>
          <w:lang w:val="en-US" w:eastAsia="zh-Hans"/>
        </w:rPr>
        <w:t>保修期壹年。</w:t>
      </w:r>
    </w:p>
    <w:p w14:paraId="3A91F743">
      <w:pPr>
        <w:pStyle w:val="5"/>
        <w:numPr>
          <w:ilvl w:val="0"/>
          <w:numId w:val="2"/>
        </w:numPr>
        <w:bidi w:val="0"/>
        <w:spacing w:before="0" w:after="0" w:line="240" w:lineRule="auto"/>
        <w:ind w:left="0" w:leftChars="0" w:firstLine="0" w:firstLineChars="0"/>
        <w:rPr>
          <w:rFonts w:hint="eastAsia"/>
          <w:lang w:eastAsia="zh-CN"/>
        </w:rPr>
      </w:pPr>
      <w:bookmarkStart w:id="16" w:name="_Toc10560"/>
      <w:r>
        <w:rPr>
          <w:rFonts w:hint="eastAsia"/>
        </w:rPr>
        <w:t>配置</w:t>
      </w:r>
      <w:r>
        <w:rPr>
          <w:rFonts w:hint="eastAsia"/>
          <w:lang w:eastAsia="zh-CN"/>
        </w:rPr>
        <w:t>清单</w:t>
      </w:r>
      <w:bookmarkEnd w:id="16"/>
    </w:p>
    <w:tbl>
      <w:tblPr>
        <w:tblStyle w:val="16"/>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4688"/>
        <w:gridCol w:w="1800"/>
        <w:gridCol w:w="1125"/>
      </w:tblGrid>
      <w:tr w14:paraId="4C592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63932CBB">
            <w:pPr>
              <w:pStyle w:val="6"/>
              <w:bidi w:val="0"/>
              <w:jc w:val="center"/>
              <w:rPr>
                <w:rFonts w:hint="eastAsia"/>
                <w:lang w:val="en-US" w:eastAsia="zh-CN"/>
              </w:rPr>
            </w:pPr>
            <w:r>
              <w:rPr>
                <w:rFonts w:hint="eastAsia"/>
                <w:lang w:val="en-US" w:eastAsia="zh-CN"/>
              </w:rPr>
              <w:t>序号</w:t>
            </w:r>
          </w:p>
        </w:tc>
        <w:tc>
          <w:tcPr>
            <w:tcW w:w="4688" w:type="dxa"/>
            <w:noWrap w:val="0"/>
            <w:vAlign w:val="top"/>
          </w:tcPr>
          <w:p w14:paraId="2050FEB8">
            <w:pPr>
              <w:pStyle w:val="6"/>
              <w:bidi w:val="0"/>
              <w:jc w:val="center"/>
              <w:rPr>
                <w:rFonts w:hint="eastAsia"/>
                <w:lang w:val="en-US" w:eastAsia="zh-CN"/>
              </w:rPr>
            </w:pPr>
            <w:r>
              <w:rPr>
                <w:rFonts w:hint="eastAsia"/>
                <w:lang w:val="en-US" w:eastAsia="zh-CN"/>
              </w:rPr>
              <w:t>名称</w:t>
            </w:r>
          </w:p>
        </w:tc>
        <w:tc>
          <w:tcPr>
            <w:tcW w:w="1800" w:type="dxa"/>
            <w:noWrap w:val="0"/>
            <w:vAlign w:val="top"/>
          </w:tcPr>
          <w:p w14:paraId="6F86ACAD">
            <w:pPr>
              <w:pStyle w:val="6"/>
              <w:bidi w:val="0"/>
              <w:jc w:val="center"/>
              <w:rPr>
                <w:rFonts w:hint="eastAsia"/>
                <w:lang w:val="en-US" w:eastAsia="zh-CN"/>
              </w:rPr>
            </w:pPr>
            <w:r>
              <w:rPr>
                <w:rFonts w:hint="eastAsia"/>
                <w:lang w:val="en-US" w:eastAsia="zh-CN"/>
              </w:rPr>
              <w:t>数量</w:t>
            </w:r>
          </w:p>
        </w:tc>
        <w:tc>
          <w:tcPr>
            <w:tcW w:w="1125" w:type="dxa"/>
            <w:noWrap w:val="0"/>
            <w:vAlign w:val="top"/>
          </w:tcPr>
          <w:p w14:paraId="3EADDFCE">
            <w:pPr>
              <w:pStyle w:val="6"/>
              <w:bidi w:val="0"/>
              <w:jc w:val="center"/>
              <w:rPr>
                <w:rFonts w:hint="eastAsia"/>
                <w:lang w:val="en-US" w:eastAsia="zh-CN"/>
              </w:rPr>
            </w:pPr>
            <w:r>
              <w:rPr>
                <w:rFonts w:hint="eastAsia"/>
                <w:lang w:val="en-US" w:eastAsia="zh-CN"/>
              </w:rPr>
              <w:t>备注</w:t>
            </w:r>
          </w:p>
        </w:tc>
      </w:tr>
      <w:tr w14:paraId="542B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645DE105">
            <w:pPr>
              <w:pStyle w:val="6"/>
              <w:bidi w:val="0"/>
              <w:jc w:val="center"/>
              <w:rPr>
                <w:rFonts w:hint="eastAsia"/>
                <w:lang w:val="en-US" w:eastAsia="zh-CN"/>
              </w:rPr>
            </w:pPr>
            <w:r>
              <w:rPr>
                <w:rFonts w:hint="eastAsia"/>
                <w:lang w:val="en-US" w:eastAsia="zh-CN"/>
              </w:rPr>
              <w:t>1</w:t>
            </w:r>
          </w:p>
        </w:tc>
        <w:tc>
          <w:tcPr>
            <w:tcW w:w="4688" w:type="dxa"/>
            <w:noWrap w:val="0"/>
            <w:vAlign w:val="top"/>
          </w:tcPr>
          <w:p w14:paraId="7D7E3168">
            <w:pPr>
              <w:pStyle w:val="6"/>
              <w:bidi w:val="0"/>
              <w:rPr>
                <w:rFonts w:hint="eastAsia"/>
                <w:lang w:val="en-US" w:eastAsia="zh-CN"/>
              </w:rPr>
            </w:pPr>
            <w:r>
              <w:rPr>
                <w:rFonts w:hint="eastAsia"/>
                <w:lang w:val="en-US" w:eastAsia="zh-CN"/>
              </w:rPr>
              <w:t>大于等于11 英寸屏 TFT LCD</w:t>
            </w:r>
          </w:p>
        </w:tc>
        <w:tc>
          <w:tcPr>
            <w:tcW w:w="1800" w:type="dxa"/>
            <w:noWrap w:val="0"/>
            <w:vAlign w:val="top"/>
          </w:tcPr>
          <w:p w14:paraId="093701C0">
            <w:pPr>
              <w:pStyle w:val="6"/>
              <w:bidi w:val="0"/>
              <w:jc w:val="center"/>
              <w:rPr>
                <w:rFonts w:hint="eastAsia"/>
                <w:lang w:val="en-US" w:eastAsia="zh-CN"/>
              </w:rPr>
            </w:pPr>
            <w:r>
              <w:rPr>
                <w:rFonts w:hint="eastAsia"/>
                <w:lang w:val="en-US" w:eastAsia="zh-CN"/>
              </w:rPr>
              <w:t>1 个</w:t>
            </w:r>
          </w:p>
        </w:tc>
        <w:tc>
          <w:tcPr>
            <w:tcW w:w="1125" w:type="dxa"/>
            <w:noWrap w:val="0"/>
            <w:vAlign w:val="top"/>
          </w:tcPr>
          <w:p w14:paraId="208EB6DC">
            <w:pPr>
              <w:pStyle w:val="6"/>
              <w:bidi w:val="0"/>
              <w:rPr>
                <w:rFonts w:hint="eastAsia"/>
                <w:lang w:val="en-US" w:eastAsia="zh-CN"/>
              </w:rPr>
            </w:pPr>
          </w:p>
        </w:tc>
      </w:tr>
      <w:tr w14:paraId="13251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1CBA79E8">
            <w:pPr>
              <w:pStyle w:val="6"/>
              <w:bidi w:val="0"/>
              <w:jc w:val="center"/>
              <w:rPr>
                <w:rFonts w:hint="eastAsia"/>
                <w:lang w:val="en-US" w:eastAsia="zh-CN"/>
              </w:rPr>
            </w:pPr>
            <w:r>
              <w:rPr>
                <w:rFonts w:hint="eastAsia"/>
                <w:lang w:val="en-US" w:eastAsia="zh-CN"/>
              </w:rPr>
              <w:t>2</w:t>
            </w:r>
          </w:p>
        </w:tc>
        <w:tc>
          <w:tcPr>
            <w:tcW w:w="4688" w:type="dxa"/>
            <w:noWrap w:val="0"/>
            <w:vAlign w:val="top"/>
          </w:tcPr>
          <w:p w14:paraId="6FAC066A">
            <w:pPr>
              <w:pStyle w:val="6"/>
              <w:bidi w:val="0"/>
              <w:rPr>
                <w:rFonts w:hint="eastAsia"/>
                <w:lang w:val="en-US" w:eastAsia="zh-CN"/>
              </w:rPr>
            </w:pPr>
            <w:r>
              <w:rPr>
                <w:rFonts w:hint="eastAsia"/>
                <w:lang w:val="en-US" w:eastAsia="zh-CN"/>
              </w:rPr>
              <w:t>血泵</w:t>
            </w:r>
          </w:p>
        </w:tc>
        <w:tc>
          <w:tcPr>
            <w:tcW w:w="1800" w:type="dxa"/>
            <w:noWrap w:val="0"/>
            <w:vAlign w:val="top"/>
          </w:tcPr>
          <w:p w14:paraId="73E332A6">
            <w:pPr>
              <w:pStyle w:val="6"/>
              <w:bidi w:val="0"/>
              <w:jc w:val="center"/>
              <w:rPr>
                <w:rFonts w:hint="eastAsia"/>
                <w:lang w:val="en-US" w:eastAsia="zh-CN"/>
              </w:rPr>
            </w:pPr>
            <w:r>
              <w:rPr>
                <w:rFonts w:hint="eastAsia"/>
                <w:lang w:val="en-US" w:eastAsia="zh-CN"/>
              </w:rPr>
              <w:t>1 组</w:t>
            </w:r>
          </w:p>
        </w:tc>
        <w:tc>
          <w:tcPr>
            <w:tcW w:w="1125" w:type="dxa"/>
            <w:noWrap w:val="0"/>
            <w:vAlign w:val="top"/>
          </w:tcPr>
          <w:p w14:paraId="4720C283">
            <w:pPr>
              <w:pStyle w:val="6"/>
              <w:bidi w:val="0"/>
              <w:rPr>
                <w:rFonts w:hint="eastAsia"/>
                <w:lang w:val="en-US" w:eastAsia="zh-CN"/>
              </w:rPr>
            </w:pPr>
          </w:p>
        </w:tc>
      </w:tr>
      <w:tr w14:paraId="3156C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528B18FC">
            <w:pPr>
              <w:pStyle w:val="6"/>
              <w:bidi w:val="0"/>
              <w:jc w:val="center"/>
              <w:rPr>
                <w:rFonts w:hint="eastAsia"/>
                <w:lang w:val="en-US" w:eastAsia="zh-CN"/>
              </w:rPr>
            </w:pPr>
            <w:r>
              <w:rPr>
                <w:rFonts w:hint="eastAsia"/>
                <w:lang w:val="en-US" w:eastAsia="zh-CN"/>
              </w:rPr>
              <w:t>3</w:t>
            </w:r>
          </w:p>
        </w:tc>
        <w:tc>
          <w:tcPr>
            <w:tcW w:w="4688" w:type="dxa"/>
            <w:noWrap w:val="0"/>
            <w:vAlign w:val="top"/>
          </w:tcPr>
          <w:p w14:paraId="7485A02A">
            <w:pPr>
              <w:pStyle w:val="6"/>
              <w:bidi w:val="0"/>
              <w:rPr>
                <w:rFonts w:hint="eastAsia"/>
                <w:lang w:val="en-US" w:eastAsia="zh-CN"/>
              </w:rPr>
            </w:pPr>
            <w:r>
              <w:rPr>
                <w:rFonts w:hint="eastAsia"/>
                <w:lang w:val="en-US" w:eastAsia="zh-CN"/>
              </w:rPr>
              <w:t>补液泵</w:t>
            </w:r>
          </w:p>
        </w:tc>
        <w:tc>
          <w:tcPr>
            <w:tcW w:w="1800" w:type="dxa"/>
            <w:noWrap w:val="0"/>
            <w:vAlign w:val="top"/>
          </w:tcPr>
          <w:p w14:paraId="1E2BA30A">
            <w:pPr>
              <w:pStyle w:val="6"/>
              <w:bidi w:val="0"/>
              <w:jc w:val="center"/>
              <w:rPr>
                <w:rFonts w:hint="eastAsia"/>
                <w:lang w:val="en-US" w:eastAsia="zh-CN"/>
              </w:rPr>
            </w:pPr>
            <w:r>
              <w:rPr>
                <w:rFonts w:hint="eastAsia"/>
                <w:lang w:val="en-US" w:eastAsia="zh-CN"/>
              </w:rPr>
              <w:t>1 组</w:t>
            </w:r>
          </w:p>
        </w:tc>
        <w:tc>
          <w:tcPr>
            <w:tcW w:w="1125" w:type="dxa"/>
            <w:noWrap w:val="0"/>
            <w:vAlign w:val="top"/>
          </w:tcPr>
          <w:p w14:paraId="3844A4BB">
            <w:pPr>
              <w:pStyle w:val="6"/>
              <w:bidi w:val="0"/>
              <w:rPr>
                <w:rFonts w:hint="eastAsia"/>
                <w:lang w:val="en-US" w:eastAsia="zh-CN"/>
              </w:rPr>
            </w:pPr>
          </w:p>
        </w:tc>
      </w:tr>
      <w:tr w14:paraId="5DA31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2FA03F16">
            <w:pPr>
              <w:pStyle w:val="6"/>
              <w:bidi w:val="0"/>
              <w:jc w:val="center"/>
              <w:rPr>
                <w:rFonts w:hint="eastAsia"/>
                <w:lang w:val="en-US" w:eastAsia="zh-CN"/>
              </w:rPr>
            </w:pPr>
            <w:r>
              <w:rPr>
                <w:rFonts w:hint="eastAsia"/>
                <w:lang w:val="en-US" w:eastAsia="zh-CN"/>
              </w:rPr>
              <w:t>4</w:t>
            </w:r>
          </w:p>
        </w:tc>
        <w:tc>
          <w:tcPr>
            <w:tcW w:w="4688" w:type="dxa"/>
            <w:noWrap w:val="0"/>
            <w:vAlign w:val="top"/>
          </w:tcPr>
          <w:p w14:paraId="695E7FB0">
            <w:pPr>
              <w:pStyle w:val="6"/>
              <w:bidi w:val="0"/>
              <w:rPr>
                <w:rFonts w:hint="eastAsia"/>
                <w:lang w:val="en-US" w:eastAsia="zh-CN"/>
              </w:rPr>
            </w:pPr>
            <w:r>
              <w:rPr>
                <w:rFonts w:hint="eastAsia"/>
                <w:lang w:val="en-US" w:eastAsia="zh-CN"/>
              </w:rPr>
              <w:t>肝素泵</w:t>
            </w:r>
          </w:p>
        </w:tc>
        <w:tc>
          <w:tcPr>
            <w:tcW w:w="1800" w:type="dxa"/>
            <w:noWrap w:val="0"/>
            <w:vAlign w:val="top"/>
          </w:tcPr>
          <w:p w14:paraId="3F904CB4">
            <w:pPr>
              <w:pStyle w:val="6"/>
              <w:bidi w:val="0"/>
              <w:jc w:val="center"/>
              <w:rPr>
                <w:rFonts w:hint="eastAsia"/>
                <w:lang w:val="en-US" w:eastAsia="zh-CN"/>
              </w:rPr>
            </w:pPr>
            <w:r>
              <w:rPr>
                <w:rFonts w:hint="eastAsia"/>
                <w:lang w:val="en-US" w:eastAsia="zh-CN"/>
              </w:rPr>
              <w:t>1 个</w:t>
            </w:r>
          </w:p>
        </w:tc>
        <w:tc>
          <w:tcPr>
            <w:tcW w:w="1125" w:type="dxa"/>
            <w:noWrap w:val="0"/>
            <w:vAlign w:val="top"/>
          </w:tcPr>
          <w:p w14:paraId="31DBA39C">
            <w:pPr>
              <w:pStyle w:val="6"/>
              <w:bidi w:val="0"/>
              <w:rPr>
                <w:rFonts w:hint="eastAsia"/>
                <w:lang w:val="en-US" w:eastAsia="zh-CN"/>
              </w:rPr>
            </w:pPr>
          </w:p>
        </w:tc>
      </w:tr>
      <w:tr w14:paraId="4D625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2D6055E8">
            <w:pPr>
              <w:pStyle w:val="6"/>
              <w:bidi w:val="0"/>
              <w:jc w:val="center"/>
              <w:rPr>
                <w:rFonts w:hint="eastAsia"/>
                <w:lang w:val="en-US" w:eastAsia="zh-CN"/>
              </w:rPr>
            </w:pPr>
            <w:r>
              <w:rPr>
                <w:rFonts w:hint="eastAsia"/>
                <w:lang w:val="en-US" w:eastAsia="zh-CN"/>
              </w:rPr>
              <w:t>5</w:t>
            </w:r>
          </w:p>
        </w:tc>
        <w:tc>
          <w:tcPr>
            <w:tcW w:w="4688" w:type="dxa"/>
            <w:noWrap w:val="0"/>
            <w:vAlign w:val="top"/>
          </w:tcPr>
          <w:p w14:paraId="1D6925E0">
            <w:pPr>
              <w:pStyle w:val="6"/>
              <w:bidi w:val="0"/>
              <w:rPr>
                <w:rFonts w:hint="eastAsia"/>
                <w:lang w:val="en-US" w:eastAsia="zh-CN"/>
              </w:rPr>
            </w:pPr>
            <w:r>
              <w:rPr>
                <w:rFonts w:hint="eastAsia"/>
                <w:lang w:val="en-US" w:eastAsia="zh-CN"/>
              </w:rPr>
              <w:t>干粉装置标准配置</w:t>
            </w:r>
          </w:p>
        </w:tc>
        <w:tc>
          <w:tcPr>
            <w:tcW w:w="1800" w:type="dxa"/>
            <w:noWrap w:val="0"/>
            <w:vAlign w:val="top"/>
          </w:tcPr>
          <w:p w14:paraId="6A858996">
            <w:pPr>
              <w:pStyle w:val="6"/>
              <w:bidi w:val="0"/>
              <w:jc w:val="center"/>
              <w:rPr>
                <w:rFonts w:hint="eastAsia"/>
                <w:lang w:val="en-US" w:eastAsia="zh-CN"/>
              </w:rPr>
            </w:pPr>
            <w:r>
              <w:rPr>
                <w:rFonts w:hint="eastAsia"/>
                <w:lang w:val="en-US" w:eastAsia="zh-CN"/>
              </w:rPr>
              <w:t>1 个</w:t>
            </w:r>
          </w:p>
        </w:tc>
        <w:tc>
          <w:tcPr>
            <w:tcW w:w="1125" w:type="dxa"/>
            <w:noWrap w:val="0"/>
            <w:vAlign w:val="top"/>
          </w:tcPr>
          <w:p w14:paraId="00D99D3C">
            <w:pPr>
              <w:pStyle w:val="6"/>
              <w:bidi w:val="0"/>
              <w:rPr>
                <w:rFonts w:hint="eastAsia"/>
                <w:lang w:val="en-US" w:eastAsia="zh-CN"/>
              </w:rPr>
            </w:pPr>
          </w:p>
        </w:tc>
      </w:tr>
      <w:tr w14:paraId="00D5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690C02D1">
            <w:pPr>
              <w:pStyle w:val="6"/>
              <w:bidi w:val="0"/>
              <w:jc w:val="center"/>
              <w:rPr>
                <w:rFonts w:hint="eastAsia"/>
                <w:lang w:val="en-US" w:eastAsia="zh-CN"/>
              </w:rPr>
            </w:pPr>
            <w:r>
              <w:rPr>
                <w:rFonts w:hint="eastAsia"/>
                <w:lang w:val="en-US" w:eastAsia="zh-CN"/>
              </w:rPr>
              <w:t>6</w:t>
            </w:r>
          </w:p>
        </w:tc>
        <w:tc>
          <w:tcPr>
            <w:tcW w:w="4688" w:type="dxa"/>
            <w:noWrap w:val="0"/>
            <w:vAlign w:val="top"/>
          </w:tcPr>
          <w:p w14:paraId="10E83174">
            <w:pPr>
              <w:pStyle w:val="6"/>
              <w:bidi w:val="0"/>
              <w:rPr>
                <w:rFonts w:hint="eastAsia"/>
                <w:lang w:val="en-US" w:eastAsia="zh-CN"/>
              </w:rPr>
            </w:pPr>
            <w:r>
              <w:rPr>
                <w:rFonts w:hint="eastAsia"/>
                <w:lang w:val="en-US" w:eastAsia="zh-CN"/>
              </w:rPr>
              <w:t>内置后备电池</w:t>
            </w:r>
          </w:p>
        </w:tc>
        <w:tc>
          <w:tcPr>
            <w:tcW w:w="1800" w:type="dxa"/>
            <w:noWrap w:val="0"/>
            <w:vAlign w:val="top"/>
          </w:tcPr>
          <w:p w14:paraId="75B1CB38">
            <w:pPr>
              <w:pStyle w:val="6"/>
              <w:bidi w:val="0"/>
              <w:jc w:val="center"/>
              <w:rPr>
                <w:rFonts w:hint="eastAsia"/>
                <w:lang w:val="en-US" w:eastAsia="zh-CN"/>
              </w:rPr>
            </w:pPr>
            <w:r>
              <w:rPr>
                <w:rFonts w:hint="eastAsia"/>
                <w:lang w:val="en-US" w:eastAsia="zh-CN"/>
              </w:rPr>
              <w:t>1 组</w:t>
            </w:r>
          </w:p>
        </w:tc>
        <w:tc>
          <w:tcPr>
            <w:tcW w:w="1125" w:type="dxa"/>
            <w:noWrap w:val="0"/>
            <w:vAlign w:val="top"/>
          </w:tcPr>
          <w:p w14:paraId="276B7353">
            <w:pPr>
              <w:pStyle w:val="6"/>
              <w:bidi w:val="0"/>
              <w:rPr>
                <w:rFonts w:hint="eastAsia"/>
                <w:lang w:val="en-US" w:eastAsia="zh-CN"/>
              </w:rPr>
            </w:pPr>
          </w:p>
        </w:tc>
      </w:tr>
      <w:tr w14:paraId="11605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0EB92784">
            <w:pPr>
              <w:pStyle w:val="6"/>
              <w:bidi w:val="0"/>
              <w:jc w:val="center"/>
              <w:rPr>
                <w:rFonts w:hint="eastAsia"/>
                <w:lang w:val="en-US" w:eastAsia="zh-CN"/>
              </w:rPr>
            </w:pPr>
            <w:r>
              <w:rPr>
                <w:rFonts w:hint="eastAsia"/>
                <w:lang w:val="en-US" w:eastAsia="zh-CN"/>
              </w:rPr>
              <w:t>7</w:t>
            </w:r>
          </w:p>
        </w:tc>
        <w:tc>
          <w:tcPr>
            <w:tcW w:w="4688" w:type="dxa"/>
            <w:noWrap w:val="0"/>
            <w:vAlign w:val="top"/>
          </w:tcPr>
          <w:p w14:paraId="579DB46E">
            <w:pPr>
              <w:pStyle w:val="6"/>
              <w:bidi w:val="0"/>
              <w:rPr>
                <w:rFonts w:hint="eastAsia"/>
                <w:lang w:val="en-US" w:eastAsia="zh-CN"/>
              </w:rPr>
            </w:pPr>
            <w:r>
              <w:rPr>
                <w:rFonts w:hint="eastAsia"/>
                <w:lang w:val="en-US" w:eastAsia="zh-CN"/>
              </w:rPr>
              <w:t>空气检测器</w:t>
            </w:r>
          </w:p>
        </w:tc>
        <w:tc>
          <w:tcPr>
            <w:tcW w:w="1800" w:type="dxa"/>
            <w:noWrap w:val="0"/>
            <w:vAlign w:val="top"/>
          </w:tcPr>
          <w:p w14:paraId="5C2D93C6">
            <w:pPr>
              <w:pStyle w:val="6"/>
              <w:bidi w:val="0"/>
              <w:jc w:val="center"/>
              <w:rPr>
                <w:rFonts w:hint="eastAsia"/>
                <w:lang w:val="en-US" w:eastAsia="zh-CN"/>
              </w:rPr>
            </w:pPr>
            <w:r>
              <w:rPr>
                <w:rFonts w:hint="eastAsia"/>
                <w:lang w:val="en-US" w:eastAsia="zh-CN"/>
              </w:rPr>
              <w:t>1 组</w:t>
            </w:r>
          </w:p>
        </w:tc>
        <w:tc>
          <w:tcPr>
            <w:tcW w:w="1125" w:type="dxa"/>
            <w:noWrap w:val="0"/>
            <w:vAlign w:val="top"/>
          </w:tcPr>
          <w:p w14:paraId="646F7E44">
            <w:pPr>
              <w:pStyle w:val="6"/>
              <w:bidi w:val="0"/>
              <w:rPr>
                <w:rFonts w:hint="eastAsia"/>
                <w:lang w:val="en-US" w:eastAsia="zh-CN"/>
              </w:rPr>
            </w:pPr>
          </w:p>
        </w:tc>
      </w:tr>
      <w:tr w14:paraId="737B2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0DF3683C">
            <w:pPr>
              <w:pStyle w:val="6"/>
              <w:bidi w:val="0"/>
              <w:jc w:val="center"/>
              <w:rPr>
                <w:rFonts w:hint="eastAsia"/>
                <w:lang w:val="en-US" w:eastAsia="zh-CN"/>
              </w:rPr>
            </w:pPr>
            <w:r>
              <w:rPr>
                <w:rFonts w:hint="eastAsia"/>
                <w:lang w:val="en-US" w:eastAsia="zh-CN"/>
              </w:rPr>
              <w:t>8</w:t>
            </w:r>
          </w:p>
        </w:tc>
        <w:tc>
          <w:tcPr>
            <w:tcW w:w="4688" w:type="dxa"/>
            <w:noWrap w:val="0"/>
            <w:vAlign w:val="top"/>
          </w:tcPr>
          <w:p w14:paraId="0E4C3740">
            <w:pPr>
              <w:pStyle w:val="6"/>
              <w:bidi w:val="0"/>
              <w:rPr>
                <w:rFonts w:hint="eastAsia"/>
                <w:lang w:val="en-US" w:eastAsia="zh-CN"/>
              </w:rPr>
            </w:pPr>
            <w:r>
              <w:rPr>
                <w:rFonts w:hint="eastAsia"/>
                <w:lang w:val="en-US" w:eastAsia="zh-CN"/>
              </w:rPr>
              <w:t>检测报警系统</w:t>
            </w:r>
          </w:p>
        </w:tc>
        <w:tc>
          <w:tcPr>
            <w:tcW w:w="1800" w:type="dxa"/>
            <w:noWrap w:val="0"/>
            <w:vAlign w:val="top"/>
          </w:tcPr>
          <w:p w14:paraId="2E1EE773">
            <w:pPr>
              <w:pStyle w:val="6"/>
              <w:bidi w:val="0"/>
              <w:jc w:val="center"/>
              <w:rPr>
                <w:rFonts w:hint="eastAsia"/>
                <w:lang w:val="en-US" w:eastAsia="zh-CN"/>
              </w:rPr>
            </w:pPr>
            <w:r>
              <w:rPr>
                <w:rFonts w:hint="eastAsia"/>
                <w:lang w:val="en-US" w:eastAsia="zh-CN"/>
              </w:rPr>
              <w:t>1 组</w:t>
            </w:r>
          </w:p>
        </w:tc>
        <w:tc>
          <w:tcPr>
            <w:tcW w:w="1125" w:type="dxa"/>
            <w:noWrap w:val="0"/>
            <w:vAlign w:val="top"/>
          </w:tcPr>
          <w:p w14:paraId="5C5BFDDB">
            <w:pPr>
              <w:pStyle w:val="6"/>
              <w:bidi w:val="0"/>
              <w:rPr>
                <w:rFonts w:hint="eastAsia"/>
                <w:lang w:val="en-US" w:eastAsia="zh-CN"/>
              </w:rPr>
            </w:pPr>
          </w:p>
        </w:tc>
      </w:tr>
      <w:tr w14:paraId="4C0A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12ADF14C">
            <w:pPr>
              <w:pStyle w:val="6"/>
              <w:bidi w:val="0"/>
              <w:jc w:val="center"/>
              <w:rPr>
                <w:rFonts w:hint="eastAsia"/>
                <w:lang w:val="en-US" w:eastAsia="zh-CN"/>
              </w:rPr>
            </w:pPr>
            <w:r>
              <w:rPr>
                <w:rFonts w:hint="eastAsia"/>
                <w:lang w:val="en-US" w:eastAsia="zh-CN"/>
              </w:rPr>
              <w:t>9</w:t>
            </w:r>
          </w:p>
        </w:tc>
        <w:tc>
          <w:tcPr>
            <w:tcW w:w="4688" w:type="dxa"/>
            <w:noWrap w:val="0"/>
            <w:vAlign w:val="top"/>
          </w:tcPr>
          <w:p w14:paraId="4AAC84FF">
            <w:pPr>
              <w:pStyle w:val="6"/>
              <w:bidi w:val="0"/>
              <w:rPr>
                <w:rFonts w:hint="eastAsia"/>
                <w:lang w:val="en-US" w:eastAsia="zh-CN"/>
              </w:rPr>
            </w:pPr>
            <w:r>
              <w:rPr>
                <w:rFonts w:hint="eastAsia"/>
                <w:lang w:val="en-US" w:eastAsia="zh-CN"/>
              </w:rPr>
              <w:t>点滴架</w:t>
            </w:r>
          </w:p>
        </w:tc>
        <w:tc>
          <w:tcPr>
            <w:tcW w:w="1800" w:type="dxa"/>
            <w:noWrap w:val="0"/>
            <w:vAlign w:val="top"/>
          </w:tcPr>
          <w:p w14:paraId="4ECC8926">
            <w:pPr>
              <w:pStyle w:val="6"/>
              <w:bidi w:val="0"/>
              <w:jc w:val="center"/>
              <w:rPr>
                <w:rFonts w:hint="eastAsia"/>
                <w:lang w:val="en-US" w:eastAsia="zh-CN"/>
              </w:rPr>
            </w:pPr>
            <w:r>
              <w:rPr>
                <w:rFonts w:hint="eastAsia"/>
                <w:lang w:val="en-US" w:eastAsia="zh-CN"/>
              </w:rPr>
              <w:t>1 个</w:t>
            </w:r>
          </w:p>
        </w:tc>
        <w:tc>
          <w:tcPr>
            <w:tcW w:w="1125" w:type="dxa"/>
            <w:noWrap w:val="0"/>
            <w:vAlign w:val="top"/>
          </w:tcPr>
          <w:p w14:paraId="56D51655">
            <w:pPr>
              <w:pStyle w:val="6"/>
              <w:bidi w:val="0"/>
              <w:rPr>
                <w:rFonts w:hint="eastAsia"/>
                <w:lang w:val="en-US" w:eastAsia="zh-CN"/>
              </w:rPr>
            </w:pPr>
          </w:p>
        </w:tc>
      </w:tr>
      <w:tr w14:paraId="60A51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05F0CF8A">
            <w:pPr>
              <w:pStyle w:val="6"/>
              <w:bidi w:val="0"/>
              <w:jc w:val="center"/>
              <w:rPr>
                <w:rFonts w:hint="eastAsia"/>
                <w:lang w:val="en-US" w:eastAsia="zh-CN"/>
              </w:rPr>
            </w:pPr>
            <w:r>
              <w:rPr>
                <w:rFonts w:hint="eastAsia"/>
                <w:lang w:val="en-US" w:eastAsia="zh-CN"/>
              </w:rPr>
              <w:t>10</w:t>
            </w:r>
          </w:p>
        </w:tc>
        <w:tc>
          <w:tcPr>
            <w:tcW w:w="4688" w:type="dxa"/>
            <w:noWrap w:val="0"/>
            <w:vAlign w:val="top"/>
          </w:tcPr>
          <w:p w14:paraId="1ECA9691">
            <w:pPr>
              <w:pStyle w:val="6"/>
              <w:bidi w:val="0"/>
              <w:rPr>
                <w:rFonts w:hint="eastAsia"/>
                <w:lang w:val="en-US" w:eastAsia="zh-CN"/>
              </w:rPr>
            </w:pPr>
            <w:r>
              <w:rPr>
                <w:rFonts w:hint="eastAsia"/>
                <w:lang w:val="en-US" w:eastAsia="zh-CN"/>
              </w:rPr>
              <w:t>管路夹</w:t>
            </w:r>
          </w:p>
        </w:tc>
        <w:tc>
          <w:tcPr>
            <w:tcW w:w="1800" w:type="dxa"/>
            <w:noWrap w:val="0"/>
            <w:vAlign w:val="top"/>
          </w:tcPr>
          <w:p w14:paraId="7B313C93">
            <w:pPr>
              <w:pStyle w:val="6"/>
              <w:bidi w:val="0"/>
              <w:jc w:val="center"/>
              <w:rPr>
                <w:rFonts w:hint="eastAsia"/>
                <w:lang w:val="en-US" w:eastAsia="zh-CN"/>
              </w:rPr>
            </w:pPr>
            <w:r>
              <w:rPr>
                <w:rFonts w:hint="eastAsia"/>
                <w:lang w:val="en-US" w:eastAsia="zh-CN"/>
              </w:rPr>
              <w:t>1 个</w:t>
            </w:r>
          </w:p>
        </w:tc>
        <w:tc>
          <w:tcPr>
            <w:tcW w:w="1125" w:type="dxa"/>
            <w:noWrap w:val="0"/>
            <w:vAlign w:val="top"/>
          </w:tcPr>
          <w:p w14:paraId="3E1DC3F1">
            <w:pPr>
              <w:pStyle w:val="6"/>
              <w:bidi w:val="0"/>
              <w:rPr>
                <w:rFonts w:hint="eastAsia"/>
                <w:lang w:val="en-US" w:eastAsia="zh-CN"/>
              </w:rPr>
            </w:pPr>
          </w:p>
        </w:tc>
      </w:tr>
      <w:tr w14:paraId="6F042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7E2ADCDD">
            <w:pPr>
              <w:pStyle w:val="6"/>
              <w:bidi w:val="0"/>
              <w:jc w:val="center"/>
              <w:rPr>
                <w:rFonts w:hint="eastAsia"/>
                <w:lang w:val="en-US" w:eastAsia="zh-CN"/>
              </w:rPr>
            </w:pPr>
            <w:r>
              <w:rPr>
                <w:rFonts w:hint="eastAsia"/>
                <w:lang w:val="en-US" w:eastAsia="zh-CN"/>
              </w:rPr>
              <w:t>11</w:t>
            </w:r>
          </w:p>
        </w:tc>
        <w:tc>
          <w:tcPr>
            <w:tcW w:w="4688" w:type="dxa"/>
            <w:noWrap w:val="0"/>
            <w:vAlign w:val="top"/>
          </w:tcPr>
          <w:p w14:paraId="0D47ECF0">
            <w:pPr>
              <w:pStyle w:val="6"/>
              <w:bidi w:val="0"/>
              <w:rPr>
                <w:rFonts w:hint="eastAsia"/>
                <w:lang w:val="en-US" w:eastAsia="zh-CN"/>
              </w:rPr>
            </w:pPr>
            <w:r>
              <w:rPr>
                <w:rFonts w:hint="eastAsia"/>
                <w:lang w:val="en-US" w:eastAsia="zh-CN"/>
              </w:rPr>
              <w:t>进出水管</w:t>
            </w:r>
          </w:p>
        </w:tc>
        <w:tc>
          <w:tcPr>
            <w:tcW w:w="1800" w:type="dxa"/>
            <w:noWrap w:val="0"/>
            <w:vAlign w:val="top"/>
          </w:tcPr>
          <w:p w14:paraId="2B43820A">
            <w:pPr>
              <w:pStyle w:val="6"/>
              <w:bidi w:val="0"/>
              <w:jc w:val="center"/>
              <w:rPr>
                <w:rFonts w:hint="eastAsia"/>
                <w:lang w:val="en-US" w:eastAsia="zh-CN"/>
              </w:rPr>
            </w:pPr>
            <w:r>
              <w:rPr>
                <w:rFonts w:hint="eastAsia"/>
                <w:lang w:val="en-US" w:eastAsia="zh-CN"/>
              </w:rPr>
              <w:t>1 个</w:t>
            </w:r>
          </w:p>
        </w:tc>
        <w:tc>
          <w:tcPr>
            <w:tcW w:w="1125" w:type="dxa"/>
            <w:noWrap w:val="0"/>
            <w:vAlign w:val="top"/>
          </w:tcPr>
          <w:p w14:paraId="687A069B">
            <w:pPr>
              <w:pStyle w:val="6"/>
              <w:bidi w:val="0"/>
              <w:rPr>
                <w:rFonts w:hint="eastAsia"/>
                <w:lang w:val="en-US" w:eastAsia="zh-CN"/>
              </w:rPr>
            </w:pPr>
          </w:p>
        </w:tc>
      </w:tr>
      <w:tr w14:paraId="4C574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5CEC1675">
            <w:pPr>
              <w:pStyle w:val="6"/>
              <w:bidi w:val="0"/>
              <w:jc w:val="center"/>
              <w:rPr>
                <w:rFonts w:hint="eastAsia"/>
                <w:lang w:val="en-US" w:eastAsia="zh-CN"/>
              </w:rPr>
            </w:pPr>
            <w:r>
              <w:rPr>
                <w:rFonts w:hint="eastAsia"/>
                <w:lang w:val="en-US" w:eastAsia="zh-CN"/>
              </w:rPr>
              <w:t>12</w:t>
            </w:r>
          </w:p>
        </w:tc>
        <w:tc>
          <w:tcPr>
            <w:tcW w:w="4688" w:type="dxa"/>
            <w:noWrap w:val="0"/>
            <w:vAlign w:val="top"/>
          </w:tcPr>
          <w:p w14:paraId="6924C1CE">
            <w:pPr>
              <w:pStyle w:val="6"/>
              <w:bidi w:val="0"/>
              <w:rPr>
                <w:rFonts w:hint="eastAsia"/>
                <w:lang w:val="en-US" w:eastAsia="zh-CN"/>
              </w:rPr>
            </w:pPr>
            <w:r>
              <w:rPr>
                <w:rFonts w:hint="eastAsia"/>
                <w:lang w:val="en-US" w:eastAsia="zh-CN"/>
              </w:rPr>
              <w:t>操作手册</w:t>
            </w:r>
          </w:p>
        </w:tc>
        <w:tc>
          <w:tcPr>
            <w:tcW w:w="1800" w:type="dxa"/>
            <w:noWrap w:val="0"/>
            <w:vAlign w:val="top"/>
          </w:tcPr>
          <w:p w14:paraId="27B66FD0">
            <w:pPr>
              <w:pStyle w:val="6"/>
              <w:bidi w:val="0"/>
              <w:jc w:val="center"/>
              <w:rPr>
                <w:rFonts w:hint="eastAsia"/>
                <w:lang w:val="en-US" w:eastAsia="zh-CN"/>
              </w:rPr>
            </w:pPr>
            <w:r>
              <w:rPr>
                <w:rFonts w:hint="eastAsia"/>
                <w:lang w:val="en-US" w:eastAsia="zh-CN"/>
              </w:rPr>
              <w:t>1 本</w:t>
            </w:r>
          </w:p>
        </w:tc>
        <w:tc>
          <w:tcPr>
            <w:tcW w:w="1125" w:type="dxa"/>
            <w:noWrap w:val="0"/>
            <w:vAlign w:val="top"/>
          </w:tcPr>
          <w:p w14:paraId="42759185">
            <w:pPr>
              <w:pStyle w:val="6"/>
              <w:bidi w:val="0"/>
              <w:rPr>
                <w:rFonts w:hint="eastAsia"/>
                <w:lang w:val="en-US" w:eastAsia="zh-CN"/>
              </w:rPr>
            </w:pPr>
          </w:p>
        </w:tc>
      </w:tr>
      <w:tr w14:paraId="43285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34888B47">
            <w:pPr>
              <w:pStyle w:val="6"/>
              <w:bidi w:val="0"/>
              <w:jc w:val="center"/>
              <w:rPr>
                <w:rFonts w:hint="eastAsia"/>
                <w:lang w:val="en-US" w:eastAsia="zh-CN"/>
              </w:rPr>
            </w:pPr>
            <w:r>
              <w:rPr>
                <w:rFonts w:hint="eastAsia"/>
                <w:lang w:val="en-US" w:eastAsia="zh-CN"/>
              </w:rPr>
              <w:t>13</w:t>
            </w:r>
          </w:p>
        </w:tc>
        <w:tc>
          <w:tcPr>
            <w:tcW w:w="4688" w:type="dxa"/>
            <w:noWrap w:val="0"/>
            <w:vAlign w:val="top"/>
          </w:tcPr>
          <w:p w14:paraId="436E99F7">
            <w:pPr>
              <w:pStyle w:val="6"/>
              <w:bidi w:val="0"/>
              <w:rPr>
                <w:rFonts w:hint="eastAsia"/>
                <w:lang w:val="en-US" w:eastAsia="zh-CN"/>
              </w:rPr>
            </w:pPr>
            <w:r>
              <w:rPr>
                <w:rFonts w:hint="eastAsia"/>
                <w:lang w:val="en-US" w:eastAsia="zh-CN"/>
              </w:rPr>
              <w:t>出厂配置表</w:t>
            </w:r>
          </w:p>
        </w:tc>
        <w:tc>
          <w:tcPr>
            <w:tcW w:w="1800" w:type="dxa"/>
            <w:noWrap w:val="0"/>
            <w:vAlign w:val="top"/>
          </w:tcPr>
          <w:p w14:paraId="5E122C08">
            <w:pPr>
              <w:pStyle w:val="6"/>
              <w:bidi w:val="0"/>
              <w:jc w:val="center"/>
              <w:rPr>
                <w:rFonts w:hint="eastAsia"/>
                <w:lang w:val="en-US" w:eastAsia="zh-CN"/>
              </w:rPr>
            </w:pPr>
            <w:r>
              <w:rPr>
                <w:rFonts w:hint="eastAsia"/>
                <w:lang w:val="en-US" w:eastAsia="zh-CN"/>
              </w:rPr>
              <w:t>1 个</w:t>
            </w:r>
          </w:p>
        </w:tc>
        <w:tc>
          <w:tcPr>
            <w:tcW w:w="1125" w:type="dxa"/>
            <w:noWrap w:val="0"/>
            <w:vAlign w:val="top"/>
          </w:tcPr>
          <w:p w14:paraId="45C76D46">
            <w:pPr>
              <w:pStyle w:val="6"/>
              <w:bidi w:val="0"/>
              <w:rPr>
                <w:rFonts w:hint="eastAsia"/>
                <w:lang w:val="en-US" w:eastAsia="zh-CN"/>
              </w:rPr>
            </w:pPr>
          </w:p>
        </w:tc>
      </w:tr>
      <w:tr w14:paraId="7A1E0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1034" w:type="dxa"/>
            <w:noWrap w:val="0"/>
            <w:vAlign w:val="top"/>
          </w:tcPr>
          <w:p w14:paraId="44DA5B84">
            <w:pPr>
              <w:pStyle w:val="6"/>
              <w:bidi w:val="0"/>
              <w:jc w:val="center"/>
              <w:rPr>
                <w:rFonts w:hint="eastAsia"/>
                <w:lang w:val="en-US" w:eastAsia="zh-CN"/>
              </w:rPr>
            </w:pPr>
            <w:r>
              <w:rPr>
                <w:rFonts w:hint="eastAsia"/>
                <w:lang w:val="en-US" w:eastAsia="zh-CN"/>
              </w:rPr>
              <w:t>14</w:t>
            </w:r>
          </w:p>
        </w:tc>
        <w:tc>
          <w:tcPr>
            <w:tcW w:w="4688" w:type="dxa"/>
            <w:noWrap w:val="0"/>
            <w:vAlign w:val="top"/>
          </w:tcPr>
          <w:p w14:paraId="70FFC3CC">
            <w:pPr>
              <w:pStyle w:val="6"/>
              <w:bidi w:val="0"/>
              <w:rPr>
                <w:rFonts w:hint="eastAsia"/>
                <w:lang w:val="en-US" w:eastAsia="zh-CN"/>
              </w:rPr>
            </w:pPr>
            <w:r>
              <w:rPr>
                <w:rFonts w:hint="eastAsia"/>
                <w:lang w:eastAsia="zh-CN"/>
              </w:rPr>
              <w:t>网络接口</w:t>
            </w:r>
          </w:p>
        </w:tc>
        <w:tc>
          <w:tcPr>
            <w:tcW w:w="1800" w:type="dxa"/>
            <w:noWrap w:val="0"/>
            <w:vAlign w:val="top"/>
          </w:tcPr>
          <w:p w14:paraId="72E2E7DE">
            <w:pPr>
              <w:pStyle w:val="6"/>
              <w:bidi w:val="0"/>
              <w:jc w:val="center"/>
              <w:rPr>
                <w:rFonts w:hint="eastAsia"/>
                <w:lang w:val="en-US" w:eastAsia="zh-CN"/>
              </w:rPr>
            </w:pPr>
            <w:r>
              <w:rPr>
                <w:rFonts w:hint="eastAsia"/>
                <w:lang w:val="en-US" w:eastAsia="zh-CN"/>
              </w:rPr>
              <w:t>1 个</w:t>
            </w:r>
          </w:p>
        </w:tc>
        <w:tc>
          <w:tcPr>
            <w:tcW w:w="1125" w:type="dxa"/>
            <w:noWrap w:val="0"/>
            <w:vAlign w:val="top"/>
          </w:tcPr>
          <w:p w14:paraId="62818D87">
            <w:pPr>
              <w:pStyle w:val="6"/>
              <w:bidi w:val="0"/>
              <w:rPr>
                <w:rFonts w:hint="eastAsia"/>
                <w:lang w:val="en-US" w:eastAsia="zh-CN"/>
              </w:rPr>
            </w:pPr>
          </w:p>
        </w:tc>
      </w:tr>
      <w:tr w14:paraId="7A585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noWrap w:val="0"/>
            <w:vAlign w:val="top"/>
          </w:tcPr>
          <w:p w14:paraId="2A83B0DB">
            <w:pPr>
              <w:pStyle w:val="6"/>
              <w:bidi w:val="0"/>
              <w:jc w:val="center"/>
              <w:rPr>
                <w:rFonts w:hint="eastAsia"/>
                <w:lang w:val="en-US" w:eastAsia="zh-CN"/>
              </w:rPr>
            </w:pPr>
            <w:r>
              <w:rPr>
                <w:rFonts w:hint="eastAsia"/>
                <w:lang w:val="en-US" w:eastAsia="zh-CN"/>
              </w:rPr>
              <w:t>15</w:t>
            </w:r>
          </w:p>
        </w:tc>
        <w:tc>
          <w:tcPr>
            <w:tcW w:w="4688" w:type="dxa"/>
            <w:noWrap w:val="0"/>
            <w:vAlign w:val="top"/>
          </w:tcPr>
          <w:p w14:paraId="4D1EA9BF">
            <w:pPr>
              <w:pStyle w:val="6"/>
              <w:bidi w:val="0"/>
              <w:rPr>
                <w:rFonts w:hint="eastAsia"/>
                <w:lang w:val="en-US" w:eastAsia="zh-CN"/>
              </w:rPr>
            </w:pPr>
            <w:r>
              <w:rPr>
                <w:rFonts w:hint="eastAsia"/>
                <w:lang w:val="en-US" w:eastAsia="zh-CN"/>
              </w:rPr>
              <w:t>细菌过滤装置（带 2 支细菌过滤器）</w:t>
            </w:r>
          </w:p>
        </w:tc>
        <w:tc>
          <w:tcPr>
            <w:tcW w:w="1800" w:type="dxa"/>
            <w:noWrap w:val="0"/>
            <w:vAlign w:val="top"/>
          </w:tcPr>
          <w:p w14:paraId="225580F4">
            <w:pPr>
              <w:pStyle w:val="6"/>
              <w:bidi w:val="0"/>
              <w:jc w:val="center"/>
              <w:rPr>
                <w:rFonts w:hint="eastAsia"/>
                <w:lang w:val="en-US" w:eastAsia="zh-CN"/>
              </w:rPr>
            </w:pPr>
            <w:r>
              <w:rPr>
                <w:rFonts w:hint="eastAsia"/>
                <w:lang w:val="en-US" w:eastAsia="zh-CN"/>
              </w:rPr>
              <w:t>1 组</w:t>
            </w:r>
          </w:p>
        </w:tc>
        <w:tc>
          <w:tcPr>
            <w:tcW w:w="1125" w:type="dxa"/>
            <w:noWrap w:val="0"/>
            <w:vAlign w:val="top"/>
          </w:tcPr>
          <w:p w14:paraId="7F3D2A6E">
            <w:pPr>
              <w:pStyle w:val="6"/>
              <w:bidi w:val="0"/>
              <w:rPr>
                <w:rFonts w:hint="eastAsia"/>
                <w:lang w:val="en-US" w:eastAsia="zh-CN"/>
              </w:rPr>
            </w:pPr>
          </w:p>
        </w:tc>
      </w:tr>
    </w:tbl>
    <w:p w14:paraId="4D4CFED1"/>
    <w:p w14:paraId="0BD850E2">
      <w:pPr>
        <w:pStyle w:val="4"/>
        <w:bidi w:val="0"/>
        <w:spacing w:before="0" w:after="0" w:line="240" w:lineRule="auto"/>
        <w:rPr>
          <w:rFonts w:hint="eastAsia"/>
          <w:lang w:val="en-US" w:eastAsia="zh-CN"/>
        </w:rPr>
      </w:pPr>
    </w:p>
    <w:p w14:paraId="796A8833">
      <w:pPr>
        <w:pStyle w:val="4"/>
        <w:bidi w:val="0"/>
        <w:spacing w:before="0" w:after="0" w:line="240" w:lineRule="auto"/>
        <w:rPr>
          <w:rFonts w:hint="eastAsia"/>
          <w:lang w:eastAsia="zh-CN"/>
        </w:rPr>
      </w:pPr>
      <w:r>
        <w:rPr>
          <w:rFonts w:hint="eastAsia"/>
          <w:lang w:val="en-US" w:eastAsia="zh-CN"/>
        </w:rPr>
        <w:t>五、血液透析设备（双泵血虑吸附）</w:t>
      </w:r>
    </w:p>
    <w:p w14:paraId="6DAE0464">
      <w:pPr>
        <w:pStyle w:val="5"/>
        <w:bidi w:val="0"/>
        <w:spacing w:before="0" w:after="0" w:line="240" w:lineRule="auto"/>
        <w:rPr>
          <w:rFonts w:hint="eastAsia"/>
          <w:lang w:eastAsia="zh-CN"/>
        </w:rPr>
      </w:pPr>
      <w:r>
        <w:rPr>
          <w:rFonts w:hint="eastAsia"/>
          <w:lang w:eastAsia="zh-CN"/>
        </w:rPr>
        <w:t>（一）技术参数</w:t>
      </w:r>
    </w:p>
    <w:p w14:paraId="4D9F09D3">
      <w:pPr>
        <w:pStyle w:val="6"/>
        <w:bidi w:val="0"/>
      </w:pPr>
      <w:r>
        <w:rPr>
          <w:rFonts w:hint="eastAsia"/>
          <w:lang w:eastAsia="zh-CN"/>
        </w:rPr>
        <w:t>★</w:t>
      </w:r>
      <w:r>
        <w:t>1.1.1血液透析机11-12英寸彩色液晶显示屏，采用彩色液晶显示屏，具有中文菜单系统，图形和数据化显示。</w:t>
      </w:r>
    </w:p>
    <w:p w14:paraId="3E7948C7">
      <w:pPr>
        <w:pStyle w:val="6"/>
        <w:bidi w:val="0"/>
      </w:pPr>
      <w:r>
        <w:t>1.1.2具有在线帮助功能，提供多种报警说明和处理建议，配备标准 外部接口便于联网和软件/硬件升级。</w:t>
      </w:r>
    </w:p>
    <w:p w14:paraId="13E6A41A">
      <w:pPr>
        <w:pStyle w:val="6"/>
        <w:bidi w:val="0"/>
      </w:pPr>
      <w:r>
        <w:rPr>
          <w:rFonts w:hint="eastAsia"/>
          <w:lang w:eastAsia="zh-CN"/>
        </w:rPr>
        <w:t>★</w:t>
      </w:r>
      <w:r>
        <w:t>1.1.3治疗模式：HD、HP、Online HDF、双腔在线置换液生成血液 透析滤过(PHF),HFR  体内置换液生成再输的Online  HDF 等适用更多 的治疗模式 ；</w:t>
      </w:r>
    </w:p>
    <w:p w14:paraId="298A7A4D">
      <w:pPr>
        <w:pStyle w:val="6"/>
        <w:bidi w:val="0"/>
      </w:pPr>
      <w:r>
        <w:t>1.1.4全功能数字化自检，包括所有显示、控制、监测、透析液水路 和超滤控制等，具备开机自检功能，保证机器的正常运转和安全。</w:t>
      </w:r>
    </w:p>
    <w:p w14:paraId="3B51FD2D">
      <w:pPr>
        <w:pStyle w:val="6"/>
        <w:bidi w:val="0"/>
      </w:pPr>
      <w:r>
        <w:t>1.1.5具备开机自检功能，机器可设定自动开机、关机，可节约有效时 间。</w:t>
      </w:r>
    </w:p>
    <w:p w14:paraId="36594FF6">
      <w:pPr>
        <w:pStyle w:val="6"/>
        <w:bidi w:val="0"/>
      </w:pPr>
      <w:r>
        <w:t>1.1.6.具有 B液干粉筒组件： B干粉支架自动配制系统。</w:t>
      </w:r>
    </w:p>
    <w:p w14:paraId="3167FB69">
      <w:pPr>
        <w:pStyle w:val="6"/>
        <w:bidi w:val="0"/>
      </w:pPr>
      <w:r>
        <w:rPr>
          <w:rFonts w:hint="eastAsia"/>
          <w:lang w:eastAsia="zh-CN"/>
        </w:rPr>
        <w:t>★</w:t>
      </w:r>
      <w:r>
        <w:t>1.1.7透析耗材全放开式，有效节约耗材成本。</w:t>
      </w:r>
    </w:p>
    <w:p w14:paraId="059488C8">
      <w:pPr>
        <w:pStyle w:val="6"/>
        <w:bidi w:val="0"/>
      </w:pPr>
      <w:r>
        <w:t>1.2技术参数及规格</w:t>
      </w:r>
    </w:p>
    <w:p w14:paraId="268BE2B6">
      <w:pPr>
        <w:pStyle w:val="6"/>
        <w:bidi w:val="0"/>
      </w:pPr>
      <w:r>
        <w:t>1.2.1血流量控制：双针模式/单针20～650ml/min 可调，最小值 Oml/min, 精确度±10%;</w:t>
      </w:r>
    </w:p>
    <w:p w14:paraId="5615C0B5">
      <w:pPr>
        <w:pStyle w:val="6"/>
        <w:bidi w:val="0"/>
      </w:pPr>
      <w:r>
        <w:t>1.2.2动脉压监测范围：-380～+700mmHg</w:t>
      </w:r>
    </w:p>
    <w:p w14:paraId="26351AC1">
      <w:pPr>
        <w:pStyle w:val="6"/>
        <w:bidi w:val="0"/>
      </w:pPr>
      <w:r>
        <w:t>1.2.3静脉压监测范围：-380～+700mmHg</w:t>
      </w:r>
    </w:p>
    <w:p w14:paraId="1A964D53">
      <w:pPr>
        <w:pStyle w:val="6"/>
        <w:bidi w:val="0"/>
      </w:pPr>
      <w:r>
        <w:t>1.2.4透析液流量：300/500/800ml 精确度：±10%</w:t>
      </w:r>
    </w:p>
    <w:p w14:paraId="68A81812">
      <w:pPr>
        <w:pStyle w:val="6"/>
        <w:bidi w:val="0"/>
      </w:pPr>
      <w:r>
        <w:t>1.2.5透析液温度控制范围：35℃~38℃</w:t>
      </w:r>
    </w:p>
    <w:p w14:paraId="2DD94903">
      <w:pPr>
        <w:pStyle w:val="6"/>
        <w:bidi w:val="0"/>
      </w:pPr>
      <w:r>
        <w:t>1.2.6治疗模式Online  HDF 置换液流量：0.7~20Kg/h精确度：±10%</w:t>
      </w:r>
    </w:p>
    <w:p w14:paraId="52A3085C">
      <w:pPr>
        <w:pStyle w:val="6"/>
        <w:bidi w:val="0"/>
      </w:pPr>
      <w:r>
        <w:t>1.2.7透析液总电导度：12.1-15.7ms/cm;</w:t>
      </w:r>
    </w:p>
    <w:p w14:paraId="7B1E42E5">
      <w:pPr>
        <w:pStyle w:val="6"/>
        <w:bidi w:val="0"/>
      </w:pPr>
      <w:r>
        <w:t>1.2.8跨膜压监测范围： -300mmHg～+400mmHg</w:t>
      </w:r>
    </w:p>
    <w:p w14:paraId="2DAE8D04">
      <w:pPr>
        <w:pStyle w:val="6"/>
        <w:bidi w:val="0"/>
      </w:pPr>
      <w:r>
        <w:t>1.2.9    B液电导度：2.5ms/cm~5.5ms/cm;</w:t>
      </w:r>
    </w:p>
    <w:p w14:paraId="3DAC9EE8">
      <w:pPr>
        <w:pStyle w:val="6"/>
        <w:bidi w:val="0"/>
      </w:pPr>
      <w:r>
        <w:rPr>
          <w:rFonts w:hint="eastAsia"/>
          <w:lang w:eastAsia="zh-CN"/>
        </w:rPr>
        <w:t>★</w:t>
      </w:r>
      <w:r>
        <w:t>1.2.10具有对RO的进水自动监测功能，范围在：0~1.0 mS/cm;</w:t>
      </w:r>
    </w:p>
    <w:p w14:paraId="1579C29C">
      <w:pPr>
        <w:pStyle w:val="6"/>
        <w:bidi w:val="0"/>
      </w:pPr>
      <w:r>
        <w:t>1.3 具有超声探测空气探测器；</w:t>
      </w:r>
    </w:p>
    <w:p w14:paraId="00BF74CF">
      <w:pPr>
        <w:pStyle w:val="6"/>
        <w:bidi w:val="0"/>
      </w:pPr>
      <w:r>
        <w:t>1.4具红外线光学探测漏血监测器；</w:t>
      </w:r>
    </w:p>
    <w:p w14:paraId="59F6F9B3">
      <w:pPr>
        <w:pStyle w:val="6"/>
        <w:bidi w:val="0"/>
      </w:pPr>
      <w:r>
        <w:t>1.5肝素注射：0.1～10ml/h,   可选择注射尺寸20CC/30CC/50CC 规 格；</w:t>
      </w:r>
    </w:p>
    <w:p w14:paraId="7A6E7EA0">
      <w:pPr>
        <w:pStyle w:val="6"/>
        <w:bidi w:val="0"/>
      </w:pPr>
      <w:r>
        <w:t>1.6超滤控制：采用流量计系统超滤，单向水路设计，有效避免交叉 感染，并可自动超滤校正，确保超滤的准确性。</w:t>
      </w:r>
    </w:p>
    <w:p w14:paraId="2FEC8C5F">
      <w:pPr>
        <w:pStyle w:val="6"/>
        <w:bidi w:val="0"/>
      </w:pPr>
      <w:r>
        <w:t>1.7超滤率：0.1～3.8 L/h(可用于单超滤),精确度：总超滤量的±1%。</w:t>
      </w:r>
    </w:p>
    <w:p w14:paraId="04916C29">
      <w:pPr>
        <w:pStyle w:val="6"/>
        <w:bidi w:val="0"/>
      </w:pPr>
      <w:r>
        <w:t>1.8配备双支细菌过滤组件，在线置换液、透析液都经过两个细菌过滤器的双重过滤，保证治疗的安全，可使用在线生产的置换液进行在线预冲透析器，减少生理盐水使用量(开机自检强制对滤器进行检测确保治疗安全)。</w:t>
      </w:r>
    </w:p>
    <w:p w14:paraId="356BC18E">
      <w:pPr>
        <w:pStyle w:val="6"/>
        <w:bidi w:val="0"/>
      </w:pPr>
      <w:r>
        <w:rPr>
          <w:rFonts w:hint="eastAsia"/>
          <w:lang w:eastAsia="zh-CN"/>
        </w:rPr>
        <w:t>★</w:t>
      </w:r>
      <w:r>
        <w:t>1.9具有 Aequilibrium智能反馈调节，保证透析过程中心血管稳定性。</w:t>
      </w:r>
    </w:p>
    <w:p w14:paraId="3DE6B9D4">
      <w:pPr>
        <w:pStyle w:val="6"/>
        <w:bidi w:val="0"/>
      </w:pPr>
      <w:r>
        <w:t>2.0 消毒方式要求高度程序化，支持化学消毒，热消毒、热化学消毒等模式，热消毒要求达到93℃以上。</w:t>
      </w:r>
    </w:p>
    <w:p w14:paraId="37137FD7">
      <w:pPr>
        <w:pStyle w:val="6"/>
        <w:bidi w:val="0"/>
      </w:pPr>
      <w:r>
        <w:t>2.1具有3个以上无需校正的电导度计，具智能反馈功能，能监测反 渗水及透析液配比，保证透析液配比精确并兼容各种品牌透析液。</w:t>
      </w:r>
    </w:p>
    <w:p w14:paraId="281BABC4">
      <w:pPr>
        <w:pStyle w:val="6"/>
        <w:bidi w:val="0"/>
      </w:pPr>
      <w:r>
        <w:t>2.2水质：符合国内或国际标准；</w:t>
      </w:r>
    </w:p>
    <w:p w14:paraId="1D9800F6">
      <w:pPr>
        <w:pStyle w:val="6"/>
        <w:bidi w:val="0"/>
      </w:pPr>
      <w:r>
        <w:t>2.3供水：供水压：0.8-4bar;   供水温度：5—30℃</w:t>
      </w:r>
    </w:p>
    <w:p w14:paraId="108039F3">
      <w:pPr>
        <w:pStyle w:val="6"/>
        <w:bidi w:val="0"/>
      </w:pPr>
      <w:r>
        <w:t>2.4后备电池：标配内置电池，保证机器停电后最少使用≥15分钟.</w:t>
      </w:r>
    </w:p>
    <w:p w14:paraId="3276A8F9">
      <w:pPr>
        <w:pStyle w:val="6"/>
        <w:bidi w:val="0"/>
      </w:pPr>
      <w:r>
        <w:rPr>
          <w:rFonts w:hint="eastAsia"/>
          <w:lang w:eastAsia="zh-CN"/>
        </w:rPr>
        <w:t>★</w:t>
      </w:r>
      <w:r>
        <w:t>2.5售后服务：质保期为一年，省内驻派专业工程师3名以上，负 责机器的安装、调试及售后服务，24小时全天候维修服务，及时响 应用户的维修需求。</w:t>
      </w:r>
    </w:p>
    <w:p w14:paraId="3156D55D">
      <w:pPr>
        <w:pStyle w:val="5"/>
        <w:bidi w:val="0"/>
        <w:spacing w:before="0" w:after="0" w:line="240" w:lineRule="auto"/>
        <w:rPr>
          <w:rFonts w:hint="eastAsia"/>
        </w:rPr>
      </w:pPr>
      <w:r>
        <w:rPr>
          <w:rFonts w:hint="eastAsia"/>
          <w:lang w:eastAsia="zh-CN"/>
        </w:rPr>
        <w:t>（二）</w:t>
      </w:r>
      <w:r>
        <w:rPr>
          <w:rFonts w:hint="eastAsia"/>
        </w:rPr>
        <w:t>配置清单</w:t>
      </w:r>
    </w:p>
    <w:tbl>
      <w:tblPr>
        <w:tblStyle w:val="16"/>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3719"/>
        <w:gridCol w:w="1080"/>
        <w:gridCol w:w="2814"/>
      </w:tblGrid>
      <w:tr w14:paraId="4990E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63E13955">
            <w:pPr>
              <w:pStyle w:val="6"/>
              <w:bidi w:val="0"/>
              <w:jc w:val="center"/>
              <w:rPr>
                <w:rFonts w:hint="eastAsia"/>
                <w:lang w:val="en-US" w:eastAsia="zh-CN"/>
              </w:rPr>
            </w:pPr>
            <w:r>
              <w:rPr>
                <w:rFonts w:hint="eastAsia"/>
                <w:lang w:val="en-US" w:eastAsia="zh-CN"/>
              </w:rPr>
              <w:t>序号</w:t>
            </w:r>
          </w:p>
        </w:tc>
        <w:tc>
          <w:tcPr>
            <w:tcW w:w="3719" w:type="dxa"/>
            <w:vAlign w:val="top"/>
          </w:tcPr>
          <w:p w14:paraId="6AC7872F">
            <w:pPr>
              <w:pStyle w:val="6"/>
              <w:bidi w:val="0"/>
              <w:jc w:val="center"/>
              <w:rPr>
                <w:rFonts w:hint="eastAsia"/>
                <w:lang w:val="en-US" w:eastAsia="zh-CN"/>
              </w:rPr>
            </w:pPr>
            <w:r>
              <w:rPr>
                <w:rFonts w:hint="eastAsia"/>
                <w:lang w:val="en-US" w:eastAsia="zh-CN"/>
              </w:rPr>
              <w:t>名称</w:t>
            </w:r>
          </w:p>
        </w:tc>
        <w:tc>
          <w:tcPr>
            <w:tcW w:w="1080" w:type="dxa"/>
            <w:vAlign w:val="top"/>
          </w:tcPr>
          <w:p w14:paraId="19654370">
            <w:pPr>
              <w:pStyle w:val="6"/>
              <w:bidi w:val="0"/>
              <w:jc w:val="center"/>
              <w:rPr>
                <w:rFonts w:hint="eastAsia"/>
                <w:lang w:val="en-US" w:eastAsia="zh-CN"/>
              </w:rPr>
            </w:pPr>
            <w:r>
              <w:rPr>
                <w:rFonts w:hint="eastAsia"/>
                <w:lang w:val="en-US" w:eastAsia="zh-CN"/>
              </w:rPr>
              <w:t>数量</w:t>
            </w:r>
          </w:p>
        </w:tc>
        <w:tc>
          <w:tcPr>
            <w:tcW w:w="2814" w:type="dxa"/>
            <w:vAlign w:val="top"/>
          </w:tcPr>
          <w:p w14:paraId="1C108DDC">
            <w:pPr>
              <w:pStyle w:val="6"/>
              <w:bidi w:val="0"/>
              <w:jc w:val="center"/>
              <w:rPr>
                <w:rFonts w:hint="eastAsia"/>
                <w:lang w:val="en-US" w:eastAsia="zh-CN"/>
              </w:rPr>
            </w:pPr>
            <w:r>
              <w:rPr>
                <w:rFonts w:hint="eastAsia"/>
                <w:lang w:val="en-US" w:eastAsia="zh-CN"/>
              </w:rPr>
              <w:t>备注</w:t>
            </w:r>
          </w:p>
        </w:tc>
      </w:tr>
      <w:tr w14:paraId="62631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29F900A0">
            <w:pPr>
              <w:pStyle w:val="6"/>
              <w:bidi w:val="0"/>
              <w:jc w:val="center"/>
              <w:rPr>
                <w:rFonts w:hint="eastAsia"/>
                <w:lang w:val="en-US" w:eastAsia="zh-CN"/>
              </w:rPr>
            </w:pPr>
            <w:r>
              <w:rPr>
                <w:rFonts w:hint="eastAsia"/>
                <w:lang w:val="en-US" w:eastAsia="zh-CN"/>
              </w:rPr>
              <w:t>1</w:t>
            </w:r>
          </w:p>
        </w:tc>
        <w:tc>
          <w:tcPr>
            <w:tcW w:w="3719" w:type="dxa"/>
            <w:shd w:val="clear" w:color="auto" w:fill="auto"/>
            <w:vAlign w:val="top"/>
          </w:tcPr>
          <w:p w14:paraId="34056749">
            <w:pPr>
              <w:pStyle w:val="6"/>
              <w:bidi w:val="0"/>
              <w:rPr>
                <w:rFonts w:hint="eastAsia"/>
                <w:lang w:val="en-US" w:eastAsia="zh-CN"/>
              </w:rPr>
            </w:pPr>
            <w:r>
              <w:t>盐水支架(2个挂钩)</w:t>
            </w:r>
          </w:p>
        </w:tc>
        <w:tc>
          <w:tcPr>
            <w:tcW w:w="1080" w:type="dxa"/>
            <w:shd w:val="clear" w:color="auto" w:fill="auto"/>
            <w:vAlign w:val="top"/>
          </w:tcPr>
          <w:p w14:paraId="22458982">
            <w:pPr>
              <w:pStyle w:val="6"/>
              <w:bidi w:val="0"/>
              <w:jc w:val="center"/>
              <w:rPr>
                <w:rFonts w:hint="eastAsia"/>
                <w:lang w:val="en-US" w:eastAsia="zh-CN"/>
              </w:rPr>
            </w:pPr>
            <w:r>
              <w:rPr>
                <w:rFonts w:hint="eastAsia"/>
                <w:lang w:val="en-US" w:eastAsia="zh-CN"/>
              </w:rPr>
              <w:t>2</w:t>
            </w:r>
            <w:r>
              <w:rPr>
                <w:rFonts w:hint="eastAsia"/>
                <w:lang w:val="en-US" w:eastAsia="zh-Hans"/>
              </w:rPr>
              <w:t>个</w:t>
            </w:r>
          </w:p>
        </w:tc>
        <w:tc>
          <w:tcPr>
            <w:tcW w:w="2814" w:type="dxa"/>
            <w:vAlign w:val="top"/>
          </w:tcPr>
          <w:p w14:paraId="76B854D6">
            <w:pPr>
              <w:pStyle w:val="6"/>
              <w:bidi w:val="0"/>
              <w:rPr>
                <w:rFonts w:hint="eastAsia"/>
                <w:lang w:val="en-US" w:eastAsia="zh-CN"/>
              </w:rPr>
            </w:pPr>
          </w:p>
        </w:tc>
      </w:tr>
      <w:tr w14:paraId="15E6F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54E42BFB">
            <w:pPr>
              <w:pStyle w:val="6"/>
              <w:bidi w:val="0"/>
              <w:jc w:val="center"/>
              <w:rPr>
                <w:rFonts w:hint="eastAsia"/>
                <w:lang w:val="en-US" w:eastAsia="zh-CN"/>
              </w:rPr>
            </w:pPr>
            <w:r>
              <w:rPr>
                <w:rFonts w:hint="eastAsia"/>
                <w:lang w:val="en-US" w:eastAsia="zh-CN"/>
              </w:rPr>
              <w:t>2</w:t>
            </w:r>
          </w:p>
        </w:tc>
        <w:tc>
          <w:tcPr>
            <w:tcW w:w="3719" w:type="dxa"/>
            <w:shd w:val="clear" w:color="auto" w:fill="auto"/>
            <w:vAlign w:val="top"/>
          </w:tcPr>
          <w:p w14:paraId="5A4C0FD6">
            <w:pPr>
              <w:pStyle w:val="6"/>
              <w:bidi w:val="0"/>
              <w:rPr>
                <w:rFonts w:hint="eastAsia"/>
                <w:lang w:val="en-US" w:eastAsia="zh-CN"/>
              </w:rPr>
            </w:pPr>
            <w:r>
              <w:t>A 液接头</w:t>
            </w:r>
          </w:p>
        </w:tc>
        <w:tc>
          <w:tcPr>
            <w:tcW w:w="1080" w:type="dxa"/>
            <w:shd w:val="clear" w:color="auto" w:fill="auto"/>
            <w:vAlign w:val="top"/>
          </w:tcPr>
          <w:p w14:paraId="46A5FB84">
            <w:pPr>
              <w:pStyle w:val="6"/>
              <w:bidi w:val="0"/>
              <w:jc w:val="center"/>
              <w:rPr>
                <w:rFonts w:hint="default"/>
                <w:lang w:val="en-US" w:eastAsia="zh-CN"/>
              </w:rPr>
            </w:pPr>
            <w:r>
              <w:rPr>
                <w:rFonts w:hint="eastAsia"/>
                <w:lang w:val="en-US" w:eastAsia="zh-Hans"/>
              </w:rPr>
              <w:t>1个</w:t>
            </w:r>
          </w:p>
        </w:tc>
        <w:tc>
          <w:tcPr>
            <w:tcW w:w="2814" w:type="dxa"/>
            <w:vAlign w:val="top"/>
          </w:tcPr>
          <w:p w14:paraId="4FEDC3B3">
            <w:pPr>
              <w:pStyle w:val="6"/>
              <w:bidi w:val="0"/>
              <w:rPr>
                <w:rFonts w:hint="eastAsia"/>
                <w:lang w:val="en-US" w:eastAsia="zh-CN"/>
              </w:rPr>
            </w:pPr>
          </w:p>
        </w:tc>
      </w:tr>
      <w:tr w14:paraId="104BD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1034" w:type="dxa"/>
            <w:vAlign w:val="top"/>
          </w:tcPr>
          <w:p w14:paraId="2C248115">
            <w:pPr>
              <w:pStyle w:val="6"/>
              <w:bidi w:val="0"/>
              <w:jc w:val="center"/>
              <w:rPr>
                <w:rFonts w:hint="eastAsia"/>
                <w:lang w:val="en-US" w:eastAsia="zh-CN"/>
              </w:rPr>
            </w:pPr>
            <w:r>
              <w:rPr>
                <w:rFonts w:hint="eastAsia"/>
                <w:lang w:val="en-US" w:eastAsia="zh-CN"/>
              </w:rPr>
              <w:t>3</w:t>
            </w:r>
          </w:p>
        </w:tc>
        <w:tc>
          <w:tcPr>
            <w:tcW w:w="3719" w:type="dxa"/>
            <w:shd w:val="clear" w:color="auto" w:fill="auto"/>
            <w:vAlign w:val="top"/>
          </w:tcPr>
          <w:p w14:paraId="7EA65472">
            <w:pPr>
              <w:pStyle w:val="6"/>
              <w:bidi w:val="0"/>
              <w:rPr>
                <w:rFonts w:hint="eastAsia"/>
                <w:lang w:val="en-US" w:eastAsia="zh-CN"/>
              </w:rPr>
            </w:pPr>
            <w:r>
              <w:t>B 液接头</w:t>
            </w:r>
          </w:p>
        </w:tc>
        <w:tc>
          <w:tcPr>
            <w:tcW w:w="1080" w:type="dxa"/>
            <w:shd w:val="clear" w:color="auto" w:fill="auto"/>
            <w:vAlign w:val="top"/>
          </w:tcPr>
          <w:p w14:paraId="690253E4">
            <w:pPr>
              <w:pStyle w:val="6"/>
              <w:bidi w:val="0"/>
              <w:jc w:val="center"/>
              <w:rPr>
                <w:rFonts w:hint="default"/>
                <w:lang w:val="en-US" w:eastAsia="zh-CN"/>
              </w:rPr>
            </w:pPr>
            <w:r>
              <w:rPr>
                <w:rFonts w:hint="eastAsia"/>
                <w:lang w:val="en-US" w:eastAsia="zh-Hans"/>
              </w:rPr>
              <w:t>1个</w:t>
            </w:r>
          </w:p>
        </w:tc>
        <w:tc>
          <w:tcPr>
            <w:tcW w:w="2814" w:type="dxa"/>
            <w:vAlign w:val="top"/>
          </w:tcPr>
          <w:p w14:paraId="533F9F6D">
            <w:pPr>
              <w:pStyle w:val="6"/>
              <w:bidi w:val="0"/>
              <w:rPr>
                <w:rFonts w:hint="eastAsia"/>
                <w:lang w:val="en-US" w:eastAsia="zh-CN"/>
              </w:rPr>
            </w:pPr>
          </w:p>
        </w:tc>
      </w:tr>
      <w:tr w14:paraId="1F2B1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3DDAD91A">
            <w:pPr>
              <w:pStyle w:val="6"/>
              <w:bidi w:val="0"/>
              <w:jc w:val="center"/>
              <w:rPr>
                <w:rFonts w:hint="eastAsia"/>
                <w:lang w:val="en-US" w:eastAsia="zh-CN"/>
              </w:rPr>
            </w:pPr>
            <w:r>
              <w:rPr>
                <w:rFonts w:hint="eastAsia"/>
                <w:lang w:val="en-US" w:eastAsia="zh-CN"/>
              </w:rPr>
              <w:t>4</w:t>
            </w:r>
          </w:p>
        </w:tc>
        <w:tc>
          <w:tcPr>
            <w:tcW w:w="3719" w:type="dxa"/>
            <w:shd w:val="clear" w:color="auto" w:fill="auto"/>
            <w:vAlign w:val="top"/>
          </w:tcPr>
          <w:p w14:paraId="2B78FFEE">
            <w:pPr>
              <w:pStyle w:val="6"/>
              <w:bidi w:val="0"/>
              <w:rPr>
                <w:rFonts w:hint="eastAsia"/>
                <w:lang w:val="en-US" w:eastAsia="zh-CN"/>
              </w:rPr>
            </w:pPr>
            <w:r>
              <w:t>消毒液接头</w:t>
            </w:r>
          </w:p>
        </w:tc>
        <w:tc>
          <w:tcPr>
            <w:tcW w:w="1080" w:type="dxa"/>
            <w:shd w:val="clear" w:color="auto" w:fill="auto"/>
            <w:vAlign w:val="top"/>
          </w:tcPr>
          <w:p w14:paraId="7F9A2598">
            <w:pPr>
              <w:pStyle w:val="6"/>
              <w:bidi w:val="0"/>
              <w:jc w:val="center"/>
              <w:rPr>
                <w:rFonts w:hint="default"/>
                <w:lang w:val="en-US" w:eastAsia="zh-CN"/>
              </w:rPr>
            </w:pPr>
            <w:r>
              <w:rPr>
                <w:rFonts w:hint="eastAsia"/>
                <w:lang w:val="en-US" w:eastAsia="zh-Hans"/>
              </w:rPr>
              <w:t>1个</w:t>
            </w:r>
          </w:p>
        </w:tc>
        <w:tc>
          <w:tcPr>
            <w:tcW w:w="2814" w:type="dxa"/>
            <w:vAlign w:val="top"/>
          </w:tcPr>
          <w:p w14:paraId="63920313">
            <w:pPr>
              <w:pStyle w:val="6"/>
              <w:bidi w:val="0"/>
              <w:rPr>
                <w:rFonts w:hint="default"/>
                <w:lang w:val="en-US" w:eastAsia="zh-CN"/>
              </w:rPr>
            </w:pPr>
          </w:p>
        </w:tc>
      </w:tr>
      <w:tr w14:paraId="19115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1034" w:type="dxa"/>
            <w:vAlign w:val="top"/>
          </w:tcPr>
          <w:p w14:paraId="70C9D65A">
            <w:pPr>
              <w:pStyle w:val="6"/>
              <w:bidi w:val="0"/>
              <w:jc w:val="center"/>
              <w:rPr>
                <w:rFonts w:hint="default"/>
                <w:lang w:val="en-US" w:eastAsia="zh-CN"/>
              </w:rPr>
            </w:pPr>
            <w:r>
              <w:rPr>
                <w:rFonts w:hint="eastAsia"/>
                <w:lang w:val="en-US" w:eastAsia="zh-CN"/>
              </w:rPr>
              <w:t>5</w:t>
            </w:r>
          </w:p>
        </w:tc>
        <w:tc>
          <w:tcPr>
            <w:tcW w:w="3719" w:type="dxa"/>
            <w:shd w:val="clear" w:color="auto" w:fill="auto"/>
            <w:vAlign w:val="top"/>
          </w:tcPr>
          <w:p w14:paraId="2A2198EF">
            <w:pPr>
              <w:pStyle w:val="6"/>
              <w:bidi w:val="0"/>
            </w:pPr>
            <w:r>
              <w:t>干粉接头</w:t>
            </w:r>
          </w:p>
        </w:tc>
        <w:tc>
          <w:tcPr>
            <w:tcW w:w="1080" w:type="dxa"/>
            <w:shd w:val="clear" w:color="auto" w:fill="auto"/>
            <w:vAlign w:val="top"/>
          </w:tcPr>
          <w:p w14:paraId="57889588">
            <w:pPr>
              <w:pStyle w:val="6"/>
              <w:bidi w:val="0"/>
              <w:jc w:val="center"/>
              <w:rPr>
                <w:rFonts w:hint="eastAsia"/>
                <w:lang w:val="en-US" w:eastAsia="zh-Hans"/>
              </w:rPr>
            </w:pPr>
            <w:r>
              <w:rPr>
                <w:rFonts w:hint="eastAsia"/>
                <w:lang w:val="en-US" w:eastAsia="zh-Hans"/>
              </w:rPr>
              <w:t>1个</w:t>
            </w:r>
          </w:p>
        </w:tc>
        <w:tc>
          <w:tcPr>
            <w:tcW w:w="2814" w:type="dxa"/>
            <w:vAlign w:val="top"/>
          </w:tcPr>
          <w:p w14:paraId="0AFCA1B7">
            <w:pPr>
              <w:pStyle w:val="6"/>
              <w:bidi w:val="0"/>
              <w:rPr>
                <w:rFonts w:hint="default"/>
                <w:lang w:val="en-US" w:eastAsia="zh-CN"/>
              </w:rPr>
            </w:pPr>
          </w:p>
        </w:tc>
      </w:tr>
      <w:tr w14:paraId="2DA40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5371D68A">
            <w:pPr>
              <w:pStyle w:val="6"/>
              <w:bidi w:val="0"/>
              <w:jc w:val="center"/>
              <w:rPr>
                <w:rFonts w:hint="default"/>
                <w:lang w:val="en-US" w:eastAsia="zh-CN"/>
              </w:rPr>
            </w:pPr>
            <w:r>
              <w:rPr>
                <w:rFonts w:hint="eastAsia"/>
                <w:lang w:val="en-US" w:eastAsia="zh-CN"/>
              </w:rPr>
              <w:t>6</w:t>
            </w:r>
          </w:p>
        </w:tc>
        <w:tc>
          <w:tcPr>
            <w:tcW w:w="3719" w:type="dxa"/>
            <w:shd w:val="clear" w:color="auto" w:fill="auto"/>
            <w:vAlign w:val="top"/>
          </w:tcPr>
          <w:p w14:paraId="0B0C9D07">
            <w:pPr>
              <w:pStyle w:val="6"/>
              <w:bidi w:val="0"/>
            </w:pPr>
            <w:r>
              <w:t>A 液吸管</w:t>
            </w:r>
          </w:p>
        </w:tc>
        <w:tc>
          <w:tcPr>
            <w:tcW w:w="1080" w:type="dxa"/>
            <w:shd w:val="clear" w:color="auto" w:fill="auto"/>
            <w:vAlign w:val="top"/>
          </w:tcPr>
          <w:p w14:paraId="797197F8">
            <w:pPr>
              <w:pStyle w:val="6"/>
              <w:bidi w:val="0"/>
              <w:jc w:val="center"/>
              <w:rPr>
                <w:rFonts w:hint="eastAsia"/>
                <w:lang w:val="en-US" w:eastAsia="zh-Hans"/>
              </w:rPr>
            </w:pPr>
            <w:r>
              <w:rPr>
                <w:rFonts w:hint="eastAsia"/>
                <w:lang w:val="en-US" w:eastAsia="zh-Hans"/>
              </w:rPr>
              <w:t>1个</w:t>
            </w:r>
          </w:p>
        </w:tc>
        <w:tc>
          <w:tcPr>
            <w:tcW w:w="2814" w:type="dxa"/>
            <w:vAlign w:val="top"/>
          </w:tcPr>
          <w:p w14:paraId="63DD8CEF">
            <w:pPr>
              <w:pStyle w:val="6"/>
              <w:bidi w:val="0"/>
              <w:rPr>
                <w:rFonts w:hint="default"/>
                <w:lang w:val="en-US" w:eastAsia="zh-CN"/>
              </w:rPr>
            </w:pPr>
          </w:p>
        </w:tc>
      </w:tr>
      <w:tr w14:paraId="0EEC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1034" w:type="dxa"/>
            <w:vAlign w:val="top"/>
          </w:tcPr>
          <w:p w14:paraId="333BEC2A">
            <w:pPr>
              <w:pStyle w:val="6"/>
              <w:bidi w:val="0"/>
              <w:jc w:val="center"/>
              <w:rPr>
                <w:rFonts w:hint="default"/>
                <w:lang w:val="en-US" w:eastAsia="zh-CN"/>
              </w:rPr>
            </w:pPr>
            <w:r>
              <w:rPr>
                <w:rFonts w:hint="eastAsia"/>
                <w:lang w:val="en-US" w:eastAsia="zh-CN"/>
              </w:rPr>
              <w:t>7</w:t>
            </w:r>
          </w:p>
        </w:tc>
        <w:tc>
          <w:tcPr>
            <w:tcW w:w="3719" w:type="dxa"/>
            <w:shd w:val="clear" w:color="auto" w:fill="auto"/>
            <w:vAlign w:val="top"/>
          </w:tcPr>
          <w:p w14:paraId="3D980A82">
            <w:pPr>
              <w:pStyle w:val="6"/>
              <w:bidi w:val="0"/>
            </w:pPr>
            <w:r>
              <w:t>B 液吸管</w:t>
            </w:r>
          </w:p>
        </w:tc>
        <w:tc>
          <w:tcPr>
            <w:tcW w:w="1080" w:type="dxa"/>
            <w:shd w:val="clear" w:color="auto" w:fill="auto"/>
            <w:vAlign w:val="top"/>
          </w:tcPr>
          <w:p w14:paraId="279AE892">
            <w:pPr>
              <w:pStyle w:val="6"/>
              <w:bidi w:val="0"/>
              <w:jc w:val="center"/>
              <w:rPr>
                <w:rFonts w:hint="eastAsia"/>
                <w:lang w:val="en-US" w:eastAsia="zh-Hans"/>
              </w:rPr>
            </w:pPr>
            <w:r>
              <w:rPr>
                <w:rFonts w:hint="eastAsia"/>
                <w:lang w:val="en-US" w:eastAsia="zh-Hans"/>
              </w:rPr>
              <w:t>1个</w:t>
            </w:r>
          </w:p>
        </w:tc>
        <w:tc>
          <w:tcPr>
            <w:tcW w:w="2814" w:type="dxa"/>
            <w:vAlign w:val="top"/>
          </w:tcPr>
          <w:p w14:paraId="21A966DF">
            <w:pPr>
              <w:pStyle w:val="6"/>
              <w:bidi w:val="0"/>
              <w:rPr>
                <w:rFonts w:hint="default"/>
                <w:lang w:val="en-US" w:eastAsia="zh-CN"/>
              </w:rPr>
            </w:pPr>
          </w:p>
        </w:tc>
      </w:tr>
      <w:tr w14:paraId="591A7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25B7054B">
            <w:pPr>
              <w:pStyle w:val="6"/>
              <w:bidi w:val="0"/>
              <w:jc w:val="center"/>
              <w:rPr>
                <w:rFonts w:hint="default"/>
                <w:lang w:val="en-US" w:eastAsia="zh-CN"/>
              </w:rPr>
            </w:pPr>
            <w:r>
              <w:rPr>
                <w:rFonts w:hint="eastAsia"/>
                <w:lang w:val="en-US" w:eastAsia="zh-CN"/>
              </w:rPr>
              <w:t>8</w:t>
            </w:r>
          </w:p>
        </w:tc>
        <w:tc>
          <w:tcPr>
            <w:tcW w:w="3719" w:type="dxa"/>
            <w:shd w:val="clear" w:color="auto" w:fill="auto"/>
            <w:vAlign w:val="top"/>
          </w:tcPr>
          <w:p w14:paraId="6D577AA0">
            <w:pPr>
              <w:pStyle w:val="6"/>
              <w:bidi w:val="0"/>
            </w:pPr>
            <w:r>
              <w:t>消毒液吸管</w:t>
            </w:r>
          </w:p>
        </w:tc>
        <w:tc>
          <w:tcPr>
            <w:tcW w:w="1080" w:type="dxa"/>
            <w:shd w:val="clear" w:color="auto" w:fill="auto"/>
            <w:vAlign w:val="top"/>
          </w:tcPr>
          <w:p w14:paraId="7C1F4C89">
            <w:pPr>
              <w:pStyle w:val="6"/>
              <w:bidi w:val="0"/>
              <w:jc w:val="center"/>
              <w:rPr>
                <w:rFonts w:hint="eastAsia"/>
                <w:lang w:val="en-US" w:eastAsia="zh-Hans"/>
              </w:rPr>
            </w:pPr>
            <w:r>
              <w:rPr>
                <w:rFonts w:hint="eastAsia"/>
                <w:lang w:val="en-US" w:eastAsia="zh-Hans"/>
              </w:rPr>
              <w:t>1个</w:t>
            </w:r>
          </w:p>
        </w:tc>
        <w:tc>
          <w:tcPr>
            <w:tcW w:w="2814" w:type="dxa"/>
            <w:vAlign w:val="top"/>
          </w:tcPr>
          <w:p w14:paraId="1BD08A95">
            <w:pPr>
              <w:pStyle w:val="6"/>
              <w:bidi w:val="0"/>
              <w:rPr>
                <w:rFonts w:hint="default"/>
                <w:lang w:val="en-US" w:eastAsia="zh-CN"/>
              </w:rPr>
            </w:pPr>
          </w:p>
        </w:tc>
      </w:tr>
      <w:tr w14:paraId="62AFE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45C6DBEC">
            <w:pPr>
              <w:pStyle w:val="6"/>
              <w:bidi w:val="0"/>
              <w:jc w:val="center"/>
              <w:rPr>
                <w:rFonts w:hint="default"/>
                <w:lang w:val="en-US" w:eastAsia="zh-CN"/>
              </w:rPr>
            </w:pPr>
            <w:r>
              <w:rPr>
                <w:rFonts w:hint="eastAsia"/>
                <w:lang w:val="en-US" w:eastAsia="zh-CN"/>
              </w:rPr>
              <w:t>9</w:t>
            </w:r>
          </w:p>
        </w:tc>
        <w:tc>
          <w:tcPr>
            <w:tcW w:w="3719" w:type="dxa"/>
            <w:shd w:val="clear" w:color="auto" w:fill="auto"/>
            <w:vAlign w:val="top"/>
          </w:tcPr>
          <w:p w14:paraId="6507075D">
            <w:pPr>
              <w:pStyle w:val="6"/>
              <w:bidi w:val="0"/>
            </w:pPr>
            <w:r>
              <w:t>心率分析仪-Pulsar</w:t>
            </w:r>
          </w:p>
        </w:tc>
        <w:tc>
          <w:tcPr>
            <w:tcW w:w="1080" w:type="dxa"/>
            <w:shd w:val="clear" w:color="auto" w:fill="auto"/>
            <w:vAlign w:val="top"/>
          </w:tcPr>
          <w:p w14:paraId="53C84E37">
            <w:pPr>
              <w:pStyle w:val="6"/>
              <w:bidi w:val="0"/>
              <w:jc w:val="center"/>
              <w:rPr>
                <w:rFonts w:hint="eastAsia"/>
                <w:lang w:val="en-US" w:eastAsia="zh-Hans"/>
              </w:rPr>
            </w:pPr>
            <w:r>
              <w:rPr>
                <w:rFonts w:hint="eastAsia"/>
                <w:lang w:val="en-US" w:eastAsia="zh-Hans"/>
              </w:rPr>
              <w:t>1个</w:t>
            </w:r>
          </w:p>
        </w:tc>
        <w:tc>
          <w:tcPr>
            <w:tcW w:w="2814" w:type="dxa"/>
            <w:vAlign w:val="top"/>
          </w:tcPr>
          <w:p w14:paraId="3DA65EE9">
            <w:pPr>
              <w:pStyle w:val="6"/>
              <w:bidi w:val="0"/>
              <w:rPr>
                <w:rFonts w:hint="default"/>
                <w:lang w:val="en-US" w:eastAsia="zh-CN"/>
              </w:rPr>
            </w:pPr>
          </w:p>
        </w:tc>
      </w:tr>
      <w:tr w14:paraId="5428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519D63F6">
            <w:pPr>
              <w:pStyle w:val="6"/>
              <w:bidi w:val="0"/>
              <w:jc w:val="center"/>
              <w:rPr>
                <w:rFonts w:hint="default"/>
                <w:lang w:val="en-US" w:eastAsia="zh-CN"/>
              </w:rPr>
            </w:pPr>
            <w:r>
              <w:rPr>
                <w:rFonts w:hint="eastAsia"/>
                <w:lang w:val="en-US" w:eastAsia="zh-CN"/>
              </w:rPr>
              <w:t>10</w:t>
            </w:r>
          </w:p>
        </w:tc>
        <w:tc>
          <w:tcPr>
            <w:tcW w:w="3719" w:type="dxa"/>
            <w:shd w:val="clear" w:color="auto" w:fill="auto"/>
            <w:vAlign w:val="top"/>
          </w:tcPr>
          <w:p w14:paraId="0970DCA7">
            <w:pPr>
              <w:pStyle w:val="6"/>
              <w:bidi w:val="0"/>
            </w:pPr>
            <w:r>
              <w:t>DFS 置换液双重过滤系统</w:t>
            </w:r>
          </w:p>
        </w:tc>
        <w:tc>
          <w:tcPr>
            <w:tcW w:w="1080" w:type="dxa"/>
            <w:shd w:val="clear" w:color="auto" w:fill="auto"/>
            <w:vAlign w:val="top"/>
          </w:tcPr>
          <w:p w14:paraId="6AB7D242">
            <w:pPr>
              <w:pStyle w:val="6"/>
              <w:bidi w:val="0"/>
              <w:jc w:val="center"/>
              <w:rPr>
                <w:rFonts w:hint="eastAsia"/>
                <w:lang w:val="en-US" w:eastAsia="zh-CN"/>
              </w:rPr>
            </w:pPr>
            <w:r>
              <w:rPr>
                <w:rFonts w:hint="eastAsia"/>
                <w:lang w:val="en-US" w:eastAsia="zh-CN"/>
              </w:rPr>
              <w:t>1套</w:t>
            </w:r>
          </w:p>
        </w:tc>
        <w:tc>
          <w:tcPr>
            <w:tcW w:w="2814" w:type="dxa"/>
            <w:vAlign w:val="top"/>
          </w:tcPr>
          <w:p w14:paraId="7F204420">
            <w:pPr>
              <w:pStyle w:val="6"/>
              <w:bidi w:val="0"/>
              <w:rPr>
                <w:rFonts w:hint="default"/>
                <w:lang w:val="en-US" w:eastAsia="zh-CN"/>
              </w:rPr>
            </w:pPr>
          </w:p>
        </w:tc>
      </w:tr>
    </w:tbl>
    <w:p w14:paraId="56D90BF1">
      <w:pPr>
        <w:pStyle w:val="4"/>
        <w:bidi w:val="0"/>
        <w:spacing w:before="0" w:after="0" w:line="240" w:lineRule="auto"/>
        <w:jc w:val="both"/>
        <w:rPr>
          <w:rFonts w:hint="eastAsia"/>
          <w:lang w:eastAsia="zh-CN"/>
        </w:rPr>
      </w:pPr>
    </w:p>
    <w:p w14:paraId="3EF1C9CC">
      <w:pPr>
        <w:pStyle w:val="4"/>
        <w:bidi w:val="0"/>
        <w:spacing w:before="0" w:after="0" w:line="240" w:lineRule="auto"/>
        <w:rPr>
          <w:rFonts w:hint="eastAsia"/>
          <w:lang w:eastAsia="zh-CN"/>
        </w:rPr>
      </w:pPr>
    </w:p>
    <w:p w14:paraId="67D281BB">
      <w:pPr>
        <w:pStyle w:val="4"/>
        <w:bidi w:val="0"/>
        <w:spacing w:before="0" w:after="0" w:line="240" w:lineRule="auto"/>
        <w:rPr>
          <w:rFonts w:hint="eastAsia"/>
        </w:rPr>
      </w:pPr>
      <w:r>
        <w:rPr>
          <w:rFonts w:hint="eastAsia"/>
          <w:lang w:val="en-US" w:eastAsia="zh-CN"/>
        </w:rPr>
        <w:t>六</w:t>
      </w:r>
      <w:r>
        <w:rPr>
          <w:rFonts w:hint="eastAsia"/>
          <w:lang w:eastAsia="zh-CN"/>
        </w:rPr>
        <w:t>、</w:t>
      </w:r>
      <w:r>
        <w:rPr>
          <w:rFonts w:hint="eastAsia"/>
        </w:rPr>
        <w:t>血液透析设备（双泵单针透析）</w:t>
      </w:r>
      <w:bookmarkEnd w:id="15"/>
    </w:p>
    <w:p w14:paraId="3DFD938A">
      <w:pPr>
        <w:pStyle w:val="5"/>
        <w:bidi w:val="0"/>
        <w:spacing w:before="0" w:after="0" w:line="240" w:lineRule="auto"/>
        <w:rPr>
          <w:rFonts w:hint="eastAsia"/>
        </w:rPr>
      </w:pPr>
      <w:bookmarkStart w:id="17" w:name="_Toc20649"/>
      <w:r>
        <w:rPr>
          <w:rFonts w:hint="eastAsia"/>
          <w:lang w:eastAsia="zh-CN"/>
        </w:rPr>
        <w:t>（一）</w:t>
      </w:r>
      <w:r>
        <w:rPr>
          <w:rFonts w:hint="eastAsia"/>
        </w:rPr>
        <w:t>技术参数</w:t>
      </w:r>
      <w:bookmarkEnd w:id="17"/>
    </w:p>
    <w:p w14:paraId="0CEE81BA">
      <w:pPr>
        <w:pStyle w:val="6"/>
        <w:bidi w:val="0"/>
        <w:rPr>
          <w:rFonts w:hint="eastAsia"/>
          <w:lang w:val="en-US" w:eastAsia="zh-CN"/>
        </w:rPr>
      </w:pPr>
      <w:r>
        <w:rPr>
          <w:rFonts w:hint="eastAsia"/>
          <w:lang w:val="en-US" w:eastAsia="zh-Hans"/>
        </w:rPr>
        <w:t>1</w:t>
      </w:r>
      <w:r>
        <w:rPr>
          <w:rFonts w:hint="eastAsia"/>
          <w:lang w:val="en-US" w:eastAsia="zh-CN"/>
        </w:rPr>
        <w:t>、</w:t>
      </w:r>
      <w:r>
        <w:rPr>
          <w:rFonts w:hint="eastAsia"/>
          <w:lang w:val="en-US" w:eastAsia="zh-Hans"/>
        </w:rPr>
        <w:t>原装进口血液透析设备</w:t>
      </w:r>
      <w:r>
        <w:rPr>
          <w:rFonts w:hint="eastAsia"/>
          <w:lang w:val="en-US" w:eastAsia="zh-CN"/>
        </w:rPr>
        <w:t>，具有困难内瘘穿刺患者单针透析治疗功能及传输治疗数据至透析系统功能</w:t>
      </w:r>
    </w:p>
    <w:p w14:paraId="26B95BF1">
      <w:pPr>
        <w:pStyle w:val="6"/>
        <w:bidi w:val="0"/>
        <w:rPr>
          <w:rFonts w:hint="eastAsia"/>
          <w:lang w:val="en-US" w:eastAsia="zh-Hans"/>
        </w:rPr>
      </w:pPr>
      <w:r>
        <w:rPr>
          <w:rFonts w:hint="eastAsia"/>
          <w:lang w:val="en-US" w:eastAsia="zh-Hans"/>
        </w:rPr>
        <w:t>2</w:t>
      </w:r>
      <w:r>
        <w:rPr>
          <w:rFonts w:hint="eastAsia"/>
          <w:lang w:val="en-US" w:eastAsia="zh-CN"/>
        </w:rPr>
        <w:t>、</w:t>
      </w:r>
      <w:r>
        <w:rPr>
          <w:rFonts w:hint="eastAsia"/>
          <w:lang w:val="en-US" w:eastAsia="zh-Hans"/>
        </w:rPr>
        <w:t>具有≥1</w:t>
      </w:r>
      <w:r>
        <w:rPr>
          <w:rFonts w:hint="eastAsia"/>
          <w:lang w:val="en-US" w:eastAsia="zh-CN"/>
        </w:rPr>
        <w:t>1</w:t>
      </w:r>
      <w:r>
        <w:rPr>
          <w:rFonts w:hint="eastAsia"/>
          <w:lang w:val="en-US" w:eastAsia="zh-Hans"/>
        </w:rPr>
        <w:t>英寸彩色液晶触摸显</w:t>
      </w:r>
      <w:bookmarkStart w:id="18" w:name="OLE_LINK1"/>
      <w:r>
        <w:rPr>
          <w:rFonts w:hint="eastAsia"/>
          <w:lang w:val="en-US" w:eastAsia="zh-Hans"/>
        </w:rPr>
        <w:t>示屏</w:t>
      </w:r>
      <w:bookmarkEnd w:id="18"/>
    </w:p>
    <w:p w14:paraId="108FF84D">
      <w:pPr>
        <w:pStyle w:val="6"/>
        <w:bidi w:val="0"/>
        <w:rPr>
          <w:rFonts w:hint="eastAsia"/>
          <w:lang w:val="en-US" w:eastAsia="zh-Hans"/>
        </w:rPr>
      </w:pPr>
      <w:r>
        <w:rPr>
          <w:rFonts w:hint="eastAsia"/>
          <w:lang w:val="en-US" w:eastAsia="zh-Hans"/>
        </w:rPr>
        <w:t>3</w:t>
      </w:r>
      <w:r>
        <w:rPr>
          <w:rFonts w:hint="eastAsia"/>
          <w:lang w:val="en-US" w:eastAsia="zh-CN"/>
        </w:rPr>
        <w:t>、</w:t>
      </w:r>
      <w:r>
        <w:rPr>
          <w:rFonts w:hint="eastAsia"/>
          <w:lang w:val="en-US" w:eastAsia="zh-Hans"/>
        </w:rPr>
        <w:t>可自动装卸血泵管</w:t>
      </w:r>
    </w:p>
    <w:p w14:paraId="21F44370">
      <w:pPr>
        <w:pStyle w:val="6"/>
        <w:bidi w:val="0"/>
        <w:rPr>
          <w:rFonts w:hint="eastAsia"/>
          <w:lang w:val="en-US" w:eastAsia="zh-Hans"/>
        </w:rPr>
      </w:pPr>
      <w:r>
        <w:rPr>
          <w:rFonts w:hint="eastAsia"/>
          <w:lang w:val="en-US" w:eastAsia="zh-Hans"/>
        </w:rPr>
        <w:t>4</w:t>
      </w:r>
      <w:r>
        <w:rPr>
          <w:rFonts w:hint="eastAsia"/>
          <w:lang w:val="en-US" w:eastAsia="zh-CN"/>
        </w:rPr>
        <w:t>、</w:t>
      </w:r>
      <w:r>
        <w:rPr>
          <w:rFonts w:hint="eastAsia"/>
          <w:lang w:val="en-US" w:eastAsia="zh-Hans"/>
        </w:rPr>
        <w:t>可调节提醒音量：48 db-65db</w:t>
      </w:r>
    </w:p>
    <w:p w14:paraId="5045F0A6">
      <w:pPr>
        <w:pStyle w:val="6"/>
        <w:bidi w:val="0"/>
        <w:rPr>
          <w:rFonts w:hint="eastAsia"/>
          <w:lang w:val="en-US" w:eastAsia="zh-Hans"/>
        </w:rPr>
      </w:pPr>
      <w:r>
        <w:rPr>
          <w:rFonts w:hint="eastAsia"/>
          <w:lang w:val="en-US" w:eastAsia="zh-Hans"/>
        </w:rPr>
        <w:t>5</w:t>
      </w:r>
      <w:r>
        <w:rPr>
          <w:rFonts w:hint="eastAsia"/>
          <w:lang w:val="en-US" w:eastAsia="zh-CN"/>
        </w:rPr>
        <w:t>、</w:t>
      </w:r>
      <w:r>
        <w:rPr>
          <w:rFonts w:hint="eastAsia"/>
          <w:lang w:val="en-US" w:eastAsia="zh-Hans"/>
        </w:rPr>
        <w:t>透析液系统</w:t>
      </w:r>
    </w:p>
    <w:p w14:paraId="6D50D55B">
      <w:pPr>
        <w:pStyle w:val="6"/>
        <w:bidi w:val="0"/>
        <w:rPr>
          <w:rFonts w:hint="eastAsia"/>
          <w:lang w:val="en-US" w:eastAsia="zh-Hans"/>
        </w:rPr>
      </w:pPr>
      <w:r>
        <w:rPr>
          <w:rFonts w:hint="eastAsia"/>
          <w:lang w:val="en-US" w:eastAsia="zh-Hans"/>
        </w:rPr>
        <w:t>5.1透析液流量：300～800ml/min</w:t>
      </w:r>
    </w:p>
    <w:p w14:paraId="3B27217E">
      <w:pPr>
        <w:pStyle w:val="6"/>
        <w:bidi w:val="0"/>
        <w:rPr>
          <w:rFonts w:hint="eastAsia"/>
          <w:lang w:val="en-US" w:eastAsia="zh-Hans"/>
        </w:rPr>
      </w:pPr>
      <w:r>
        <w:rPr>
          <w:rFonts w:hint="eastAsia"/>
          <w:lang w:val="en-US" w:eastAsia="zh-Hans"/>
        </w:rPr>
        <w:t>5.2透析液温度设置范围：33.5℃~39.5℃,保护限值33℃~41℃</w:t>
      </w:r>
    </w:p>
    <w:p w14:paraId="0A69EBEE">
      <w:pPr>
        <w:pStyle w:val="6"/>
        <w:bidi w:val="0"/>
        <w:rPr>
          <w:rFonts w:hint="eastAsia"/>
          <w:lang w:val="en-US" w:eastAsia="zh-Hans"/>
        </w:rPr>
      </w:pPr>
      <w:r>
        <w:rPr>
          <w:rFonts w:hint="eastAsia"/>
          <w:lang w:val="en-US" w:eastAsia="zh-Hans"/>
        </w:rPr>
        <w:t>5.3透析液电导率设置范围：12.7～15.3ms/cm,  保护限值12.5～16ms/cm</w:t>
      </w:r>
    </w:p>
    <w:p w14:paraId="2A4726F5">
      <w:pPr>
        <w:pStyle w:val="6"/>
        <w:bidi w:val="0"/>
        <w:rPr>
          <w:rFonts w:hint="eastAsia"/>
          <w:lang w:val="en-US" w:eastAsia="zh-Hans"/>
        </w:rPr>
      </w:pPr>
      <w:r>
        <w:rPr>
          <w:rFonts w:hint="eastAsia"/>
          <w:lang w:val="en-US" w:eastAsia="zh-Hans"/>
        </w:rPr>
        <w:t>5.4反馈式电导度监测及配比机制，可分别监测B 液电导度与总电导度</w:t>
      </w:r>
    </w:p>
    <w:p w14:paraId="25D88109">
      <w:pPr>
        <w:pStyle w:val="6"/>
        <w:bidi w:val="0"/>
        <w:rPr>
          <w:rFonts w:hint="eastAsia"/>
          <w:lang w:val="en-US" w:eastAsia="zh-Hans"/>
        </w:rPr>
      </w:pPr>
      <w:r>
        <w:rPr>
          <w:rFonts w:hint="eastAsia"/>
          <w:lang w:val="en-US" w:eastAsia="zh-Hans"/>
        </w:rPr>
        <w:t>5.5待机模式时，将透析液一侧关闭，不消耗AB液与反渗，节省透析液.</w:t>
      </w:r>
    </w:p>
    <w:p w14:paraId="4B7C4374">
      <w:pPr>
        <w:pStyle w:val="6"/>
        <w:bidi w:val="0"/>
        <w:rPr>
          <w:rFonts w:hint="eastAsia"/>
          <w:lang w:val="en-US" w:eastAsia="zh-Hans"/>
        </w:rPr>
      </w:pPr>
      <w:r>
        <w:rPr>
          <w:rFonts w:hint="eastAsia"/>
          <w:lang w:val="en-US" w:eastAsia="zh-Hans"/>
        </w:rPr>
        <w:t>5.6待机模式可以手动激活，也可以在用户设置模式下自动激活 6压力监测：</w:t>
      </w:r>
    </w:p>
    <w:p w14:paraId="6A367336">
      <w:pPr>
        <w:pStyle w:val="6"/>
        <w:bidi w:val="0"/>
        <w:rPr>
          <w:rFonts w:hint="eastAsia"/>
          <w:lang w:val="en-US" w:eastAsia="zh-Hans"/>
        </w:rPr>
      </w:pPr>
      <w:r>
        <w:rPr>
          <w:rFonts w:hint="eastAsia"/>
          <w:lang w:val="en-US" w:eastAsia="zh-Hans"/>
        </w:rPr>
        <w:t>6.1动脉压测量范围： -400～400 mmHg</w:t>
      </w:r>
    </w:p>
    <w:p w14:paraId="6B22F71D">
      <w:pPr>
        <w:pStyle w:val="6"/>
        <w:bidi w:val="0"/>
        <w:rPr>
          <w:rFonts w:hint="eastAsia"/>
          <w:lang w:val="en-US" w:eastAsia="zh-Hans"/>
        </w:rPr>
      </w:pPr>
      <w:r>
        <w:rPr>
          <w:rFonts w:hint="eastAsia"/>
          <w:lang w:val="en-US" w:eastAsia="zh-Hans"/>
        </w:rPr>
        <w:t>6.2静脉压测量范围：-100～500 mmHg</w:t>
      </w:r>
    </w:p>
    <w:p w14:paraId="4B4E62C8">
      <w:pPr>
        <w:pStyle w:val="6"/>
        <w:bidi w:val="0"/>
        <w:rPr>
          <w:rFonts w:hint="eastAsia"/>
          <w:lang w:val="en-US" w:eastAsia="zh-Hans"/>
        </w:rPr>
      </w:pPr>
      <w:r>
        <w:rPr>
          <w:rFonts w:hint="eastAsia"/>
          <w:lang w:val="en-US" w:eastAsia="zh-Hans"/>
        </w:rPr>
        <w:t>6.3跨膜压范围： -100mmHg～700 mmHg</w:t>
      </w:r>
    </w:p>
    <w:p w14:paraId="01ADB66B">
      <w:pPr>
        <w:pStyle w:val="6"/>
        <w:bidi w:val="0"/>
        <w:rPr>
          <w:rFonts w:hint="eastAsia"/>
          <w:lang w:val="en-US" w:eastAsia="zh-Hans"/>
        </w:rPr>
      </w:pPr>
      <w:r>
        <w:rPr>
          <w:rFonts w:hint="eastAsia"/>
          <w:lang w:val="en-US" w:eastAsia="zh-Hans"/>
        </w:rPr>
        <w:t xml:space="preserve">6.4透析器入口压力(PBE)测量范围： -450mmHg～750 mmHg </w:t>
      </w:r>
    </w:p>
    <w:p w14:paraId="60351B33">
      <w:pPr>
        <w:pStyle w:val="6"/>
        <w:bidi w:val="0"/>
        <w:rPr>
          <w:rFonts w:hint="eastAsia"/>
          <w:lang w:val="en-US" w:eastAsia="zh-Hans"/>
        </w:rPr>
      </w:pPr>
      <w:r>
        <w:rPr>
          <w:rFonts w:hint="eastAsia"/>
          <w:lang w:val="en-US" w:eastAsia="zh-Hans"/>
        </w:rPr>
        <w:t>7</w:t>
      </w:r>
      <w:r>
        <w:rPr>
          <w:rFonts w:hint="eastAsia"/>
          <w:lang w:val="en-US" w:eastAsia="zh-CN"/>
        </w:rPr>
        <w:t>、</w:t>
      </w:r>
      <w:r>
        <w:rPr>
          <w:rFonts w:hint="eastAsia"/>
          <w:lang w:val="en-US" w:eastAsia="zh-Hans"/>
        </w:rPr>
        <w:t>血泵流速： 0,30～600   ml/min 可调</w:t>
      </w:r>
    </w:p>
    <w:p w14:paraId="4E1EF320">
      <w:pPr>
        <w:pStyle w:val="6"/>
        <w:bidi w:val="0"/>
        <w:rPr>
          <w:rFonts w:hint="eastAsia"/>
          <w:lang w:val="en-US" w:eastAsia="zh-Hans"/>
        </w:rPr>
      </w:pPr>
      <w:r>
        <w:rPr>
          <w:rFonts w:hint="eastAsia"/>
          <w:lang w:val="en-US" w:eastAsia="zh-Hans"/>
        </w:rPr>
        <w:t>8</w:t>
      </w:r>
      <w:r>
        <w:rPr>
          <w:rFonts w:hint="eastAsia"/>
          <w:lang w:val="en-US" w:eastAsia="zh-CN"/>
        </w:rPr>
        <w:t>、</w:t>
      </w:r>
      <w:r>
        <w:rPr>
          <w:rFonts w:hint="eastAsia"/>
          <w:lang w:val="en-US" w:eastAsia="zh-Hans"/>
        </w:rPr>
        <w:t>肝素注射：0.1ml/h-10ml/h</w:t>
      </w:r>
    </w:p>
    <w:p w14:paraId="7414156F">
      <w:pPr>
        <w:pStyle w:val="6"/>
        <w:bidi w:val="0"/>
        <w:rPr>
          <w:rFonts w:hint="eastAsia"/>
          <w:lang w:val="en-US" w:eastAsia="zh-Hans"/>
        </w:rPr>
      </w:pPr>
      <w:r>
        <w:rPr>
          <w:rFonts w:hint="eastAsia"/>
          <w:lang w:val="en-US" w:eastAsia="zh-Hans"/>
        </w:rPr>
        <w:t>9</w:t>
      </w:r>
      <w:r>
        <w:rPr>
          <w:rFonts w:hint="eastAsia"/>
          <w:lang w:val="en-US" w:eastAsia="zh-CN"/>
        </w:rPr>
        <w:t>、</w:t>
      </w:r>
      <w:r>
        <w:rPr>
          <w:rFonts w:hint="eastAsia"/>
          <w:lang w:val="en-US" w:eastAsia="zh-Hans"/>
        </w:rPr>
        <w:t>具有闹钟提醒功能，可选择预设提醒信息或者输入自定义提醒信息 10超滤系统</w:t>
      </w:r>
    </w:p>
    <w:p w14:paraId="2F5F9350">
      <w:pPr>
        <w:pStyle w:val="6"/>
        <w:bidi w:val="0"/>
        <w:rPr>
          <w:rFonts w:hint="eastAsia"/>
          <w:lang w:val="en-US" w:eastAsia="zh-Hans"/>
        </w:rPr>
      </w:pPr>
      <w:r>
        <w:rPr>
          <w:rFonts w:hint="eastAsia"/>
          <w:lang w:val="en-US" w:eastAsia="zh-Hans"/>
        </w:rPr>
        <w:t>10.1超滤方式：容量式平衡腔控制</w:t>
      </w:r>
    </w:p>
    <w:p w14:paraId="3BE06A7B">
      <w:pPr>
        <w:pStyle w:val="6"/>
        <w:bidi w:val="0"/>
        <w:rPr>
          <w:rFonts w:hint="eastAsia"/>
          <w:lang w:val="en-US" w:eastAsia="zh-Hans"/>
        </w:rPr>
      </w:pPr>
      <w:r>
        <w:rPr>
          <w:rFonts w:hint="eastAsia"/>
          <w:lang w:val="en-US" w:eastAsia="zh-Hans"/>
        </w:rPr>
        <w:t>10.2超滤率：50ml/h -4,000ml/h</w:t>
      </w:r>
    </w:p>
    <w:p w14:paraId="52C42DEF">
      <w:pPr>
        <w:pStyle w:val="6"/>
        <w:bidi w:val="0"/>
        <w:rPr>
          <w:rFonts w:hint="eastAsia"/>
          <w:lang w:val="en-US" w:eastAsia="zh-Hans"/>
        </w:rPr>
      </w:pPr>
      <w:r>
        <w:rPr>
          <w:rFonts w:hint="eastAsia"/>
          <w:lang w:val="en-US" w:eastAsia="zh-Hans"/>
        </w:rPr>
        <w:t>11</w:t>
      </w:r>
      <w:r>
        <w:rPr>
          <w:rFonts w:hint="eastAsia"/>
          <w:lang w:val="en-US" w:eastAsia="zh-CN"/>
        </w:rPr>
        <w:t>、</w:t>
      </w:r>
      <w:r>
        <w:rPr>
          <w:rFonts w:hint="eastAsia"/>
          <w:lang w:val="en-US" w:eastAsia="zh-Hans"/>
        </w:rPr>
        <w:t>具有透析液流量、透析液温度、透析液总电导、超滤、肝素、碳酸氢盐电导 率6种曲线</w:t>
      </w:r>
    </w:p>
    <w:p w14:paraId="7CF3F193">
      <w:pPr>
        <w:pStyle w:val="6"/>
        <w:bidi w:val="0"/>
        <w:rPr>
          <w:rFonts w:hint="eastAsia"/>
          <w:lang w:val="en-US" w:eastAsia="zh-Hans"/>
        </w:rPr>
      </w:pPr>
      <w:r>
        <w:rPr>
          <w:rFonts w:hint="eastAsia"/>
          <w:lang w:val="en-US" w:eastAsia="zh-Hans"/>
        </w:rPr>
        <w:t>12</w:t>
      </w:r>
      <w:r>
        <w:rPr>
          <w:rFonts w:hint="eastAsia"/>
          <w:lang w:val="en-US" w:eastAsia="zh-CN"/>
        </w:rPr>
        <w:t>、</w:t>
      </w:r>
      <w:r>
        <w:rPr>
          <w:rFonts w:hint="eastAsia"/>
          <w:lang w:val="en-US" w:eastAsia="zh-Hans"/>
        </w:rPr>
        <w:t>机器可提供4类超滤曲线：条形，线性，锯齿形和可自由编辑曲线</w:t>
      </w:r>
    </w:p>
    <w:p w14:paraId="3524019D">
      <w:pPr>
        <w:pStyle w:val="6"/>
        <w:bidi w:val="0"/>
        <w:rPr>
          <w:rFonts w:hint="eastAsia"/>
          <w:lang w:val="en-US" w:eastAsia="zh-Hans"/>
        </w:rPr>
      </w:pPr>
      <w:r>
        <w:rPr>
          <w:rFonts w:hint="eastAsia"/>
          <w:lang w:val="en-US" w:eastAsia="zh-Hans"/>
        </w:rPr>
        <w:t xml:space="preserve"> 13</w:t>
      </w:r>
      <w:r>
        <w:rPr>
          <w:rFonts w:hint="eastAsia"/>
          <w:lang w:val="en-US" w:eastAsia="zh-CN"/>
        </w:rPr>
        <w:t>、</w:t>
      </w:r>
      <w:r>
        <w:rPr>
          <w:rFonts w:hint="eastAsia"/>
          <w:lang w:val="en-US" w:eastAsia="zh-Hans"/>
        </w:rPr>
        <w:t>具有10条可自由编辑的超滤曲线</w:t>
      </w:r>
    </w:p>
    <w:p w14:paraId="4070B72E">
      <w:pPr>
        <w:pStyle w:val="6"/>
        <w:bidi w:val="0"/>
        <w:rPr>
          <w:rFonts w:hint="eastAsia"/>
          <w:lang w:val="en-US" w:eastAsia="zh-Hans"/>
        </w:rPr>
      </w:pPr>
      <w:r>
        <w:rPr>
          <w:rFonts w:hint="eastAsia"/>
          <w:lang w:val="en-US" w:eastAsia="zh-Hans"/>
        </w:rPr>
        <w:t>14</w:t>
      </w:r>
      <w:r>
        <w:rPr>
          <w:rFonts w:hint="eastAsia"/>
          <w:lang w:val="en-US" w:eastAsia="zh-CN"/>
        </w:rPr>
        <w:t>、</w:t>
      </w:r>
      <w:r>
        <w:rPr>
          <w:rFonts w:hint="eastAsia"/>
          <w:lang w:val="en-US" w:eastAsia="zh-Hans"/>
        </w:rPr>
        <w:t>标配HCT测量，测量范围：20%-50%</w:t>
      </w:r>
    </w:p>
    <w:p w14:paraId="5A820C50">
      <w:pPr>
        <w:pStyle w:val="6"/>
        <w:bidi w:val="0"/>
        <w:rPr>
          <w:rFonts w:hint="eastAsia"/>
          <w:lang w:val="en-US" w:eastAsia="zh-Hans"/>
        </w:rPr>
      </w:pPr>
      <w:r>
        <w:rPr>
          <w:rFonts w:hint="eastAsia"/>
          <w:lang w:val="en-US" w:eastAsia="zh-Hans"/>
        </w:rPr>
        <w:t>15</w:t>
      </w:r>
      <w:r>
        <w:rPr>
          <w:rFonts w:hint="eastAsia"/>
          <w:lang w:val="en-US" w:eastAsia="zh-CN"/>
        </w:rPr>
        <w:t>、</w:t>
      </w:r>
      <w:r>
        <w:rPr>
          <w:rFonts w:hint="eastAsia"/>
          <w:lang w:val="en-US" w:eastAsia="zh-Hans"/>
        </w:rPr>
        <w:t xml:space="preserve">标配血液中的血氧饱和度 (sp02) 测量，测量范围：40 %-100 % </w:t>
      </w:r>
    </w:p>
    <w:p w14:paraId="0F1259AF">
      <w:pPr>
        <w:pStyle w:val="6"/>
        <w:bidi w:val="0"/>
        <w:rPr>
          <w:rFonts w:hint="eastAsia"/>
          <w:lang w:val="en-US" w:eastAsia="zh-Hans"/>
        </w:rPr>
      </w:pPr>
      <w:r>
        <w:rPr>
          <w:rFonts w:hint="eastAsia"/>
          <w:lang w:val="en-US" w:eastAsia="zh-Hans"/>
        </w:rPr>
        <w:t>16</w:t>
      </w:r>
      <w:r>
        <w:rPr>
          <w:rFonts w:hint="eastAsia"/>
          <w:lang w:val="en-US" w:eastAsia="zh-CN"/>
        </w:rPr>
        <w:t>、</w:t>
      </w:r>
      <w:r>
        <w:rPr>
          <w:rFonts w:hint="eastAsia"/>
          <w:lang w:val="en-US" w:eastAsia="zh-Hans"/>
        </w:rPr>
        <w:t>标配相对血容量RBV 显示</w:t>
      </w:r>
    </w:p>
    <w:p w14:paraId="0A8B2105">
      <w:pPr>
        <w:pStyle w:val="6"/>
        <w:bidi w:val="0"/>
        <w:rPr>
          <w:rFonts w:hint="eastAsia"/>
          <w:lang w:val="en-US" w:eastAsia="zh-Hans"/>
        </w:rPr>
      </w:pPr>
      <w:r>
        <w:rPr>
          <w:rFonts w:hint="eastAsia"/>
          <w:lang w:val="en-US" w:eastAsia="zh-Hans"/>
        </w:rPr>
        <w:t>17</w:t>
      </w:r>
      <w:r>
        <w:rPr>
          <w:rFonts w:hint="eastAsia"/>
          <w:lang w:val="en-US" w:eastAsia="zh-CN"/>
        </w:rPr>
        <w:t>、</w:t>
      </w:r>
      <w:r>
        <w:rPr>
          <w:rFonts w:hint="eastAsia"/>
          <w:lang w:val="en-US" w:eastAsia="zh-Hans"/>
        </w:rPr>
        <w:t>配有透析液过滤器及支架，可过滤透析液。每支透析液过滤器可使用150人 次或900小时</w:t>
      </w:r>
    </w:p>
    <w:p w14:paraId="73BE97E8">
      <w:pPr>
        <w:pStyle w:val="6"/>
        <w:bidi w:val="0"/>
        <w:rPr>
          <w:rFonts w:hint="eastAsia"/>
          <w:lang w:val="en-US" w:eastAsia="zh-Hans"/>
        </w:rPr>
      </w:pPr>
      <w:r>
        <w:rPr>
          <w:rFonts w:hint="eastAsia"/>
          <w:lang w:val="en-US" w:eastAsia="zh-Hans"/>
        </w:rPr>
        <w:t>18</w:t>
      </w:r>
      <w:r>
        <w:rPr>
          <w:rFonts w:hint="eastAsia"/>
          <w:lang w:val="en-US" w:eastAsia="zh-CN"/>
        </w:rPr>
        <w:t>、</w:t>
      </w:r>
      <w:r>
        <w:rPr>
          <w:rFonts w:hint="eastAsia"/>
          <w:lang w:val="en-US" w:eastAsia="zh-Hans"/>
        </w:rPr>
        <w:t>标配在线电子血压计监测模块，有实时自动血压监测与报警功能</w:t>
      </w:r>
    </w:p>
    <w:p w14:paraId="36624D4C">
      <w:pPr>
        <w:pStyle w:val="6"/>
        <w:bidi w:val="0"/>
        <w:rPr>
          <w:rFonts w:hint="eastAsia"/>
          <w:lang w:val="en-US" w:eastAsia="zh-Hans"/>
        </w:rPr>
      </w:pPr>
      <w:r>
        <w:rPr>
          <w:rFonts w:hint="eastAsia"/>
          <w:lang w:val="en-US" w:eastAsia="zh-Hans"/>
        </w:rPr>
        <w:t>19</w:t>
      </w:r>
      <w:r>
        <w:rPr>
          <w:rFonts w:hint="eastAsia"/>
          <w:lang w:val="en-US" w:eastAsia="zh-CN"/>
        </w:rPr>
        <w:t>、</w:t>
      </w:r>
      <w:r>
        <w:rPr>
          <w:rFonts w:hint="eastAsia"/>
          <w:lang w:val="en-US" w:eastAsia="zh-Hans"/>
        </w:rPr>
        <w:t>自动血压测量间隔：1分钟-1小时</w:t>
      </w:r>
    </w:p>
    <w:p w14:paraId="0FE36078">
      <w:pPr>
        <w:pStyle w:val="6"/>
        <w:bidi w:val="0"/>
        <w:rPr>
          <w:rFonts w:hint="eastAsia"/>
          <w:lang w:val="en-US" w:eastAsia="zh-Hans"/>
        </w:rPr>
      </w:pPr>
      <w:r>
        <w:rPr>
          <w:rFonts w:hint="eastAsia"/>
          <w:lang w:val="en-US" w:eastAsia="zh-Hans"/>
        </w:rPr>
        <w:t>20</w:t>
      </w:r>
      <w:r>
        <w:rPr>
          <w:rFonts w:hint="eastAsia"/>
          <w:lang w:val="en-US" w:eastAsia="zh-CN"/>
        </w:rPr>
        <w:t>、</w:t>
      </w:r>
      <w:r>
        <w:rPr>
          <w:rFonts w:hint="eastAsia"/>
          <w:lang w:val="en-US" w:eastAsia="zh-Hans"/>
        </w:rPr>
        <w:t>标配血压稳定装置，监测血压与相对血容量，通过自动调整超滤率，预防透析 中低血压</w:t>
      </w:r>
    </w:p>
    <w:p w14:paraId="339C920D">
      <w:pPr>
        <w:pStyle w:val="6"/>
        <w:bidi w:val="0"/>
        <w:rPr>
          <w:rFonts w:hint="eastAsia"/>
          <w:lang w:val="en-US" w:eastAsia="zh-Hans"/>
        </w:rPr>
      </w:pPr>
      <w:r>
        <w:rPr>
          <w:rFonts w:hint="eastAsia"/>
          <w:lang w:val="en-US" w:eastAsia="zh-Hans"/>
        </w:rPr>
        <w:t xml:space="preserve">21 </w:t>
      </w:r>
      <w:r>
        <w:rPr>
          <w:rFonts w:hint="eastAsia"/>
          <w:lang w:val="en-US" w:eastAsia="zh-CN"/>
        </w:rPr>
        <w:t>、</w:t>
      </w:r>
      <w:r>
        <w:rPr>
          <w:rFonts w:hint="eastAsia"/>
          <w:lang w:val="en-US" w:eastAsia="zh-Hans"/>
        </w:rPr>
        <w:t>标配单针交叉程序，可用单个血泵实现血液连续不断流经透析器，保持治疗效 果.</w:t>
      </w:r>
    </w:p>
    <w:p w14:paraId="2430BCED">
      <w:pPr>
        <w:pStyle w:val="6"/>
        <w:bidi w:val="0"/>
        <w:rPr>
          <w:rFonts w:hint="eastAsia"/>
          <w:lang w:val="en-US" w:eastAsia="zh-Hans"/>
        </w:rPr>
      </w:pPr>
      <w:r>
        <w:rPr>
          <w:rFonts w:hint="eastAsia"/>
          <w:lang w:val="en-US" w:eastAsia="zh-Hans"/>
        </w:rPr>
        <w:t>22</w:t>
      </w:r>
      <w:r>
        <w:rPr>
          <w:rFonts w:hint="eastAsia"/>
          <w:lang w:val="en-US" w:eastAsia="zh-CN"/>
        </w:rPr>
        <w:t>、</w:t>
      </w:r>
      <w:r>
        <w:rPr>
          <w:rFonts w:hint="eastAsia"/>
          <w:lang w:val="en-US" w:eastAsia="zh-Hans"/>
        </w:rPr>
        <w:t>标配充分性监测装置：精确监测透析剂量，测定并显示URR 值 ，spKt/V 或 eKt/V 值，显示实际spKt/V 或 eKt/V 趋势图(曲线显示)。不采用改变患者透</w:t>
      </w:r>
    </w:p>
    <w:p w14:paraId="4624E6EF">
      <w:pPr>
        <w:pStyle w:val="6"/>
        <w:bidi w:val="0"/>
        <w:rPr>
          <w:rFonts w:hint="eastAsia"/>
          <w:lang w:val="en-US" w:eastAsia="zh-Hans"/>
        </w:rPr>
      </w:pPr>
      <w:r>
        <w:rPr>
          <w:rFonts w:hint="eastAsia"/>
          <w:lang w:val="en-US" w:eastAsia="zh-Hans"/>
        </w:rPr>
        <w:t>析液离子浓度的监测方法；有实时曲线显示功能及达标预测功能；允许随时修改 治疗参数，从而优化治疗方案</w:t>
      </w:r>
    </w:p>
    <w:p w14:paraId="1E991EB7">
      <w:pPr>
        <w:pStyle w:val="6"/>
        <w:bidi w:val="0"/>
        <w:rPr>
          <w:rFonts w:hint="eastAsia"/>
          <w:lang w:val="en-US" w:eastAsia="zh-Hans"/>
        </w:rPr>
      </w:pPr>
      <w:r>
        <w:rPr>
          <w:rFonts w:hint="eastAsia"/>
          <w:lang w:val="en-US" w:eastAsia="zh-Hans"/>
        </w:rPr>
        <w:t>23</w:t>
      </w:r>
      <w:r>
        <w:rPr>
          <w:rFonts w:hint="eastAsia"/>
          <w:lang w:val="en-US" w:eastAsia="zh-CN"/>
        </w:rPr>
        <w:t>、</w:t>
      </w:r>
      <w:r>
        <w:rPr>
          <w:rFonts w:hint="eastAsia"/>
          <w:lang w:val="en-US" w:eastAsia="zh-Hans"/>
        </w:rPr>
        <w:t xml:space="preserve">具有完备的自检功能，可显示整体及各部件自检的进度. </w:t>
      </w:r>
    </w:p>
    <w:p w14:paraId="48CB8BF6">
      <w:pPr>
        <w:pStyle w:val="6"/>
        <w:bidi w:val="0"/>
        <w:rPr>
          <w:rFonts w:hint="eastAsia"/>
          <w:lang w:val="en-US" w:eastAsia="zh-Hans"/>
        </w:rPr>
      </w:pPr>
      <w:r>
        <w:rPr>
          <w:rFonts w:hint="eastAsia"/>
          <w:lang w:val="en-US" w:eastAsia="zh-Hans"/>
        </w:rPr>
        <w:t>24</w:t>
      </w:r>
      <w:r>
        <w:rPr>
          <w:rFonts w:hint="eastAsia"/>
          <w:lang w:val="en-US" w:eastAsia="zh-CN"/>
        </w:rPr>
        <w:t>、</w:t>
      </w:r>
      <w:r>
        <w:rPr>
          <w:rFonts w:hint="eastAsia"/>
          <w:lang w:val="en-US" w:eastAsia="zh-Hans"/>
        </w:rPr>
        <w:t>机身具有可推拉把手</w:t>
      </w:r>
    </w:p>
    <w:p w14:paraId="67CD9F8D">
      <w:pPr>
        <w:pStyle w:val="6"/>
        <w:bidi w:val="0"/>
        <w:rPr>
          <w:rFonts w:hint="eastAsia"/>
          <w:lang w:val="en-US" w:eastAsia="zh-Hans"/>
        </w:rPr>
      </w:pPr>
      <w:r>
        <w:rPr>
          <w:rFonts w:hint="eastAsia"/>
          <w:lang w:val="en-US" w:eastAsia="zh-Hans"/>
        </w:rPr>
        <w:t>25</w:t>
      </w:r>
      <w:r>
        <w:rPr>
          <w:rFonts w:hint="eastAsia"/>
          <w:lang w:val="en-US" w:eastAsia="zh-CN"/>
        </w:rPr>
        <w:t>、</w:t>
      </w:r>
      <w:r>
        <w:rPr>
          <w:rFonts w:hint="eastAsia"/>
          <w:lang w:val="en-US" w:eastAsia="zh-Hans"/>
        </w:rPr>
        <w:t>符合IEC60601-1 、IEC60601-2-16  安全标准</w:t>
      </w:r>
    </w:p>
    <w:p w14:paraId="5B0F40B5">
      <w:pPr>
        <w:pStyle w:val="5"/>
        <w:bidi w:val="0"/>
        <w:spacing w:before="0" w:after="0" w:line="240" w:lineRule="auto"/>
        <w:rPr>
          <w:rFonts w:hint="eastAsia"/>
        </w:rPr>
      </w:pPr>
      <w:bookmarkStart w:id="19" w:name="OLE_LINK3"/>
      <w:bookmarkStart w:id="20" w:name="_Toc25450"/>
      <w:r>
        <w:rPr>
          <w:rFonts w:hint="eastAsia"/>
          <w:lang w:eastAsia="zh-CN"/>
        </w:rPr>
        <w:t>（二）</w:t>
      </w:r>
      <w:r>
        <w:rPr>
          <w:rFonts w:hint="eastAsia"/>
        </w:rPr>
        <w:t>配置清单</w:t>
      </w:r>
      <w:bookmarkEnd w:id="19"/>
      <w:bookmarkEnd w:id="20"/>
    </w:p>
    <w:tbl>
      <w:tblPr>
        <w:tblStyle w:val="16"/>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3719"/>
        <w:gridCol w:w="1080"/>
        <w:gridCol w:w="2814"/>
      </w:tblGrid>
      <w:tr w14:paraId="7CB15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59CCA25E">
            <w:pPr>
              <w:pStyle w:val="6"/>
              <w:bidi w:val="0"/>
              <w:jc w:val="center"/>
              <w:rPr>
                <w:rFonts w:hint="eastAsia"/>
                <w:lang w:val="en-US" w:eastAsia="zh-CN"/>
              </w:rPr>
            </w:pPr>
            <w:r>
              <w:rPr>
                <w:rFonts w:hint="eastAsia"/>
                <w:lang w:val="en-US" w:eastAsia="zh-CN"/>
              </w:rPr>
              <w:t>序号</w:t>
            </w:r>
          </w:p>
        </w:tc>
        <w:tc>
          <w:tcPr>
            <w:tcW w:w="3719" w:type="dxa"/>
            <w:vAlign w:val="top"/>
          </w:tcPr>
          <w:p w14:paraId="52122498">
            <w:pPr>
              <w:pStyle w:val="6"/>
              <w:bidi w:val="0"/>
              <w:jc w:val="center"/>
              <w:rPr>
                <w:rFonts w:hint="eastAsia"/>
                <w:lang w:val="en-US" w:eastAsia="zh-CN"/>
              </w:rPr>
            </w:pPr>
            <w:r>
              <w:rPr>
                <w:rFonts w:hint="eastAsia"/>
                <w:lang w:val="en-US" w:eastAsia="zh-CN"/>
              </w:rPr>
              <w:t>名称</w:t>
            </w:r>
          </w:p>
        </w:tc>
        <w:tc>
          <w:tcPr>
            <w:tcW w:w="1080" w:type="dxa"/>
            <w:vAlign w:val="top"/>
          </w:tcPr>
          <w:p w14:paraId="63BC578C">
            <w:pPr>
              <w:pStyle w:val="6"/>
              <w:bidi w:val="0"/>
              <w:jc w:val="center"/>
              <w:rPr>
                <w:rFonts w:hint="eastAsia"/>
                <w:lang w:val="en-US" w:eastAsia="zh-CN"/>
              </w:rPr>
            </w:pPr>
            <w:r>
              <w:rPr>
                <w:rFonts w:hint="eastAsia"/>
                <w:lang w:val="en-US" w:eastAsia="zh-CN"/>
              </w:rPr>
              <w:t>数量</w:t>
            </w:r>
          </w:p>
        </w:tc>
        <w:tc>
          <w:tcPr>
            <w:tcW w:w="2814" w:type="dxa"/>
            <w:vAlign w:val="top"/>
          </w:tcPr>
          <w:p w14:paraId="4DB5E8ED">
            <w:pPr>
              <w:pStyle w:val="6"/>
              <w:bidi w:val="0"/>
              <w:jc w:val="center"/>
              <w:rPr>
                <w:rFonts w:hint="eastAsia"/>
                <w:lang w:val="en-US" w:eastAsia="zh-CN"/>
              </w:rPr>
            </w:pPr>
            <w:r>
              <w:rPr>
                <w:rFonts w:hint="eastAsia"/>
                <w:lang w:val="en-US" w:eastAsia="zh-CN"/>
              </w:rPr>
              <w:t>备注</w:t>
            </w:r>
          </w:p>
        </w:tc>
      </w:tr>
      <w:tr w14:paraId="1CC84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52BBDDD2">
            <w:pPr>
              <w:pStyle w:val="6"/>
              <w:bidi w:val="0"/>
              <w:jc w:val="center"/>
              <w:rPr>
                <w:rFonts w:hint="eastAsia"/>
                <w:lang w:val="en-US" w:eastAsia="zh-CN"/>
              </w:rPr>
            </w:pPr>
            <w:r>
              <w:rPr>
                <w:rFonts w:hint="eastAsia"/>
                <w:lang w:val="en-US" w:eastAsia="zh-CN"/>
              </w:rPr>
              <w:t>1</w:t>
            </w:r>
          </w:p>
        </w:tc>
        <w:tc>
          <w:tcPr>
            <w:tcW w:w="3719" w:type="dxa"/>
            <w:shd w:val="clear" w:color="auto" w:fill="auto"/>
            <w:vAlign w:val="top"/>
          </w:tcPr>
          <w:p w14:paraId="02B3F659">
            <w:pPr>
              <w:pStyle w:val="6"/>
              <w:bidi w:val="0"/>
              <w:rPr>
                <w:rFonts w:hint="eastAsia"/>
                <w:lang w:val="en-US" w:eastAsia="zh-CN"/>
              </w:rPr>
            </w:pPr>
            <w:r>
              <w:rPr>
                <w:rFonts w:hint="eastAsia"/>
                <w:lang w:val="en-US" w:eastAsia="zh-Hans"/>
              </w:rPr>
              <w:t>≥1</w:t>
            </w:r>
            <w:r>
              <w:rPr>
                <w:rFonts w:hint="eastAsia"/>
                <w:lang w:val="en-US" w:eastAsia="zh-CN"/>
              </w:rPr>
              <w:t>1寸</w:t>
            </w:r>
            <w:r>
              <w:rPr>
                <w:rFonts w:hint="eastAsia"/>
                <w:lang w:val="en-US" w:eastAsia="zh-Hans"/>
              </w:rPr>
              <w:t>彩色触摸屏</w:t>
            </w:r>
          </w:p>
        </w:tc>
        <w:tc>
          <w:tcPr>
            <w:tcW w:w="1080" w:type="dxa"/>
            <w:shd w:val="clear" w:color="auto" w:fill="auto"/>
            <w:vAlign w:val="top"/>
          </w:tcPr>
          <w:p w14:paraId="325A6892">
            <w:pPr>
              <w:pStyle w:val="6"/>
              <w:bidi w:val="0"/>
              <w:jc w:val="center"/>
              <w:rPr>
                <w:rFonts w:hint="eastAsia"/>
                <w:lang w:val="en-US" w:eastAsia="zh-CN"/>
              </w:rPr>
            </w:pPr>
            <w:r>
              <w:rPr>
                <w:rFonts w:hint="eastAsia"/>
                <w:lang w:val="en-US" w:eastAsia="zh-Hans"/>
              </w:rPr>
              <w:t>1个</w:t>
            </w:r>
          </w:p>
        </w:tc>
        <w:tc>
          <w:tcPr>
            <w:tcW w:w="2814" w:type="dxa"/>
            <w:vAlign w:val="top"/>
          </w:tcPr>
          <w:p w14:paraId="2E95C0C6">
            <w:pPr>
              <w:pStyle w:val="6"/>
              <w:bidi w:val="0"/>
              <w:rPr>
                <w:rFonts w:hint="eastAsia"/>
                <w:lang w:val="en-US" w:eastAsia="zh-CN"/>
              </w:rPr>
            </w:pPr>
          </w:p>
        </w:tc>
      </w:tr>
      <w:tr w14:paraId="6B519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5B142ED2">
            <w:pPr>
              <w:pStyle w:val="6"/>
              <w:bidi w:val="0"/>
              <w:jc w:val="center"/>
              <w:rPr>
                <w:rFonts w:hint="eastAsia"/>
                <w:lang w:val="en-US" w:eastAsia="zh-CN"/>
              </w:rPr>
            </w:pPr>
            <w:r>
              <w:rPr>
                <w:rFonts w:hint="eastAsia"/>
                <w:lang w:val="en-US" w:eastAsia="zh-CN"/>
              </w:rPr>
              <w:t>2</w:t>
            </w:r>
          </w:p>
        </w:tc>
        <w:tc>
          <w:tcPr>
            <w:tcW w:w="3719" w:type="dxa"/>
            <w:shd w:val="clear" w:color="auto" w:fill="auto"/>
            <w:vAlign w:val="top"/>
          </w:tcPr>
          <w:p w14:paraId="3E7194B0">
            <w:pPr>
              <w:pStyle w:val="6"/>
              <w:bidi w:val="0"/>
              <w:rPr>
                <w:rFonts w:hint="eastAsia"/>
                <w:lang w:val="en-US" w:eastAsia="zh-CN"/>
              </w:rPr>
            </w:pPr>
            <w:r>
              <w:rPr>
                <w:rFonts w:hint="eastAsia"/>
                <w:lang w:val="en-US" w:eastAsia="zh-Hans"/>
              </w:rPr>
              <w:t>血泵</w:t>
            </w:r>
          </w:p>
        </w:tc>
        <w:tc>
          <w:tcPr>
            <w:tcW w:w="1080" w:type="dxa"/>
            <w:shd w:val="clear" w:color="auto" w:fill="auto"/>
            <w:vAlign w:val="top"/>
          </w:tcPr>
          <w:p w14:paraId="3F156168">
            <w:pPr>
              <w:pStyle w:val="6"/>
              <w:bidi w:val="0"/>
              <w:jc w:val="center"/>
              <w:rPr>
                <w:rFonts w:hint="default"/>
                <w:lang w:val="en-US" w:eastAsia="zh-CN"/>
              </w:rPr>
            </w:pPr>
            <w:r>
              <w:rPr>
                <w:rFonts w:hint="eastAsia"/>
                <w:lang w:val="en-US" w:eastAsia="zh-Hans"/>
              </w:rPr>
              <w:t>1个</w:t>
            </w:r>
          </w:p>
        </w:tc>
        <w:tc>
          <w:tcPr>
            <w:tcW w:w="2814" w:type="dxa"/>
            <w:vAlign w:val="top"/>
          </w:tcPr>
          <w:p w14:paraId="1015EC49">
            <w:pPr>
              <w:pStyle w:val="6"/>
              <w:bidi w:val="0"/>
              <w:rPr>
                <w:rFonts w:hint="eastAsia"/>
                <w:lang w:val="en-US" w:eastAsia="zh-CN"/>
              </w:rPr>
            </w:pPr>
          </w:p>
        </w:tc>
      </w:tr>
      <w:tr w14:paraId="2A25D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034" w:type="dxa"/>
            <w:vAlign w:val="top"/>
          </w:tcPr>
          <w:p w14:paraId="707E5639">
            <w:pPr>
              <w:pStyle w:val="6"/>
              <w:bidi w:val="0"/>
              <w:jc w:val="center"/>
              <w:rPr>
                <w:rFonts w:hint="eastAsia"/>
                <w:lang w:val="en-US" w:eastAsia="zh-CN"/>
              </w:rPr>
            </w:pPr>
            <w:r>
              <w:rPr>
                <w:rFonts w:hint="eastAsia"/>
                <w:lang w:val="en-US" w:eastAsia="zh-CN"/>
              </w:rPr>
              <w:t>3</w:t>
            </w:r>
          </w:p>
        </w:tc>
        <w:tc>
          <w:tcPr>
            <w:tcW w:w="3719" w:type="dxa"/>
            <w:shd w:val="clear" w:color="auto" w:fill="auto"/>
            <w:vAlign w:val="top"/>
          </w:tcPr>
          <w:p w14:paraId="1300E113">
            <w:pPr>
              <w:pStyle w:val="6"/>
              <w:bidi w:val="0"/>
              <w:rPr>
                <w:rFonts w:hint="eastAsia"/>
                <w:lang w:val="en-US" w:eastAsia="zh-CN"/>
              </w:rPr>
            </w:pPr>
            <w:r>
              <w:rPr>
                <w:rFonts w:hint="eastAsia"/>
                <w:lang w:val="en-US" w:eastAsia="zh-Hans"/>
              </w:rPr>
              <w:t>置换液泵</w:t>
            </w:r>
          </w:p>
        </w:tc>
        <w:tc>
          <w:tcPr>
            <w:tcW w:w="1080" w:type="dxa"/>
            <w:shd w:val="clear" w:color="auto" w:fill="auto"/>
            <w:vAlign w:val="top"/>
          </w:tcPr>
          <w:p w14:paraId="309BD12A">
            <w:pPr>
              <w:pStyle w:val="6"/>
              <w:bidi w:val="0"/>
              <w:jc w:val="center"/>
              <w:rPr>
                <w:rFonts w:hint="default"/>
                <w:lang w:val="en-US" w:eastAsia="zh-CN"/>
              </w:rPr>
            </w:pPr>
            <w:r>
              <w:rPr>
                <w:rFonts w:hint="eastAsia"/>
                <w:lang w:val="en-US" w:eastAsia="zh-Hans"/>
              </w:rPr>
              <w:t>1个</w:t>
            </w:r>
          </w:p>
        </w:tc>
        <w:tc>
          <w:tcPr>
            <w:tcW w:w="2814" w:type="dxa"/>
            <w:vAlign w:val="top"/>
          </w:tcPr>
          <w:p w14:paraId="4DDA77B2">
            <w:pPr>
              <w:pStyle w:val="6"/>
              <w:bidi w:val="0"/>
              <w:rPr>
                <w:rFonts w:hint="eastAsia"/>
                <w:lang w:val="en-US" w:eastAsia="zh-CN"/>
              </w:rPr>
            </w:pPr>
          </w:p>
        </w:tc>
      </w:tr>
      <w:tr w14:paraId="2623A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4823ED0F">
            <w:pPr>
              <w:pStyle w:val="6"/>
              <w:bidi w:val="0"/>
              <w:jc w:val="center"/>
              <w:rPr>
                <w:rFonts w:hint="eastAsia"/>
                <w:lang w:val="en-US" w:eastAsia="zh-CN"/>
              </w:rPr>
            </w:pPr>
            <w:r>
              <w:rPr>
                <w:rFonts w:hint="eastAsia"/>
                <w:lang w:val="en-US" w:eastAsia="zh-CN"/>
              </w:rPr>
              <w:t>4</w:t>
            </w:r>
          </w:p>
        </w:tc>
        <w:tc>
          <w:tcPr>
            <w:tcW w:w="3719" w:type="dxa"/>
            <w:shd w:val="clear" w:color="auto" w:fill="auto"/>
            <w:vAlign w:val="top"/>
          </w:tcPr>
          <w:p w14:paraId="1F17E5BF">
            <w:pPr>
              <w:pStyle w:val="6"/>
              <w:bidi w:val="0"/>
              <w:rPr>
                <w:rFonts w:hint="eastAsia"/>
                <w:lang w:val="en-US" w:eastAsia="zh-CN"/>
              </w:rPr>
            </w:pPr>
            <w:r>
              <w:rPr>
                <w:rFonts w:hint="eastAsia"/>
                <w:lang w:val="en-US" w:eastAsia="zh-Hans"/>
              </w:rPr>
              <w:t>肝素泵</w:t>
            </w:r>
          </w:p>
        </w:tc>
        <w:tc>
          <w:tcPr>
            <w:tcW w:w="1080" w:type="dxa"/>
            <w:shd w:val="clear" w:color="auto" w:fill="auto"/>
            <w:vAlign w:val="top"/>
          </w:tcPr>
          <w:p w14:paraId="0203EDAB">
            <w:pPr>
              <w:pStyle w:val="6"/>
              <w:bidi w:val="0"/>
              <w:jc w:val="center"/>
              <w:rPr>
                <w:rFonts w:hint="default"/>
                <w:lang w:val="en-US" w:eastAsia="zh-CN"/>
              </w:rPr>
            </w:pPr>
            <w:r>
              <w:rPr>
                <w:rFonts w:hint="eastAsia"/>
                <w:lang w:val="en-US" w:eastAsia="zh-Hans"/>
              </w:rPr>
              <w:t>1个</w:t>
            </w:r>
          </w:p>
        </w:tc>
        <w:tc>
          <w:tcPr>
            <w:tcW w:w="2814" w:type="dxa"/>
            <w:vAlign w:val="top"/>
          </w:tcPr>
          <w:p w14:paraId="2F86472A">
            <w:pPr>
              <w:pStyle w:val="6"/>
              <w:bidi w:val="0"/>
              <w:rPr>
                <w:rFonts w:hint="default"/>
                <w:lang w:val="en-US" w:eastAsia="zh-CN"/>
              </w:rPr>
            </w:pPr>
          </w:p>
        </w:tc>
      </w:tr>
      <w:tr w14:paraId="2B4E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358543A5">
            <w:pPr>
              <w:pStyle w:val="6"/>
              <w:bidi w:val="0"/>
              <w:jc w:val="center"/>
              <w:rPr>
                <w:rFonts w:hint="eastAsia"/>
                <w:lang w:val="en-US" w:eastAsia="zh-CN"/>
              </w:rPr>
            </w:pPr>
            <w:r>
              <w:rPr>
                <w:rFonts w:hint="eastAsia"/>
                <w:lang w:val="en-US" w:eastAsia="zh-CN"/>
              </w:rPr>
              <w:t>5</w:t>
            </w:r>
          </w:p>
        </w:tc>
        <w:tc>
          <w:tcPr>
            <w:tcW w:w="3719" w:type="dxa"/>
            <w:shd w:val="clear" w:color="auto" w:fill="auto"/>
            <w:vAlign w:val="top"/>
          </w:tcPr>
          <w:p w14:paraId="64F37E58">
            <w:pPr>
              <w:pStyle w:val="6"/>
              <w:bidi w:val="0"/>
              <w:rPr>
                <w:rFonts w:hint="eastAsia"/>
                <w:lang w:val="en-US" w:eastAsia="zh-CN"/>
              </w:rPr>
            </w:pPr>
            <w:r>
              <w:rPr>
                <w:rFonts w:hint="eastAsia"/>
                <w:lang w:val="en-US" w:eastAsia="zh-Hans"/>
              </w:rPr>
              <w:t>透析器固定夹</w:t>
            </w:r>
          </w:p>
        </w:tc>
        <w:tc>
          <w:tcPr>
            <w:tcW w:w="1080" w:type="dxa"/>
            <w:shd w:val="clear" w:color="auto" w:fill="auto"/>
            <w:vAlign w:val="top"/>
          </w:tcPr>
          <w:p w14:paraId="363A8E57">
            <w:pPr>
              <w:pStyle w:val="6"/>
              <w:bidi w:val="0"/>
              <w:jc w:val="center"/>
              <w:rPr>
                <w:rFonts w:hint="default"/>
                <w:lang w:val="en-US" w:eastAsia="zh-CN"/>
              </w:rPr>
            </w:pPr>
            <w:r>
              <w:rPr>
                <w:rFonts w:hint="eastAsia"/>
                <w:lang w:val="en-US" w:eastAsia="zh-Hans"/>
              </w:rPr>
              <w:t>1个</w:t>
            </w:r>
          </w:p>
        </w:tc>
        <w:tc>
          <w:tcPr>
            <w:tcW w:w="2814" w:type="dxa"/>
            <w:vAlign w:val="top"/>
          </w:tcPr>
          <w:p w14:paraId="60577B94">
            <w:pPr>
              <w:pStyle w:val="6"/>
              <w:bidi w:val="0"/>
              <w:rPr>
                <w:rFonts w:hint="eastAsia"/>
                <w:lang w:val="en-US" w:eastAsia="zh-CN"/>
              </w:rPr>
            </w:pPr>
          </w:p>
        </w:tc>
      </w:tr>
      <w:tr w14:paraId="598D8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034" w:type="dxa"/>
            <w:vAlign w:val="top"/>
          </w:tcPr>
          <w:p w14:paraId="532195C1">
            <w:pPr>
              <w:pStyle w:val="6"/>
              <w:bidi w:val="0"/>
              <w:jc w:val="center"/>
              <w:rPr>
                <w:rFonts w:hint="eastAsia"/>
                <w:lang w:val="en-US" w:eastAsia="zh-CN"/>
              </w:rPr>
            </w:pPr>
            <w:r>
              <w:rPr>
                <w:rFonts w:hint="eastAsia"/>
                <w:lang w:val="en-US" w:eastAsia="zh-CN"/>
              </w:rPr>
              <w:t>6</w:t>
            </w:r>
          </w:p>
        </w:tc>
        <w:tc>
          <w:tcPr>
            <w:tcW w:w="3719" w:type="dxa"/>
            <w:shd w:val="clear" w:color="auto" w:fill="auto"/>
            <w:vAlign w:val="top"/>
          </w:tcPr>
          <w:p w14:paraId="1EE3BCEB">
            <w:pPr>
              <w:pStyle w:val="6"/>
              <w:bidi w:val="0"/>
              <w:rPr>
                <w:rFonts w:hint="eastAsia"/>
                <w:lang w:val="en-US" w:eastAsia="zh-CN"/>
              </w:rPr>
            </w:pPr>
            <w:r>
              <w:rPr>
                <w:rFonts w:hint="eastAsia"/>
                <w:lang w:val="en-US" w:eastAsia="zh-Hans"/>
              </w:rPr>
              <w:t>透析液(DF)滤过器连接件</w:t>
            </w:r>
          </w:p>
        </w:tc>
        <w:tc>
          <w:tcPr>
            <w:tcW w:w="1080" w:type="dxa"/>
            <w:shd w:val="clear" w:color="auto" w:fill="auto"/>
            <w:vAlign w:val="top"/>
          </w:tcPr>
          <w:p w14:paraId="5C87F477">
            <w:pPr>
              <w:pStyle w:val="6"/>
              <w:bidi w:val="0"/>
              <w:jc w:val="center"/>
              <w:rPr>
                <w:rFonts w:hint="eastAsia"/>
                <w:lang w:val="en-US" w:eastAsia="zh-CN"/>
              </w:rPr>
            </w:pPr>
            <w:r>
              <w:rPr>
                <w:rFonts w:hint="eastAsia"/>
                <w:lang w:val="en-US" w:eastAsia="zh-Hans"/>
              </w:rPr>
              <w:t>1个</w:t>
            </w:r>
          </w:p>
        </w:tc>
        <w:tc>
          <w:tcPr>
            <w:tcW w:w="2814" w:type="dxa"/>
            <w:vAlign w:val="top"/>
          </w:tcPr>
          <w:p w14:paraId="598644CE">
            <w:pPr>
              <w:pStyle w:val="6"/>
              <w:bidi w:val="0"/>
              <w:rPr>
                <w:rFonts w:hint="eastAsia"/>
                <w:lang w:val="en-US" w:eastAsia="zh-CN"/>
              </w:rPr>
            </w:pPr>
          </w:p>
        </w:tc>
      </w:tr>
      <w:tr w14:paraId="3524A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6ED5F4E7">
            <w:pPr>
              <w:pStyle w:val="6"/>
              <w:bidi w:val="0"/>
              <w:jc w:val="center"/>
              <w:rPr>
                <w:rFonts w:hint="eastAsia"/>
                <w:lang w:val="en-US" w:eastAsia="zh-CN"/>
              </w:rPr>
            </w:pPr>
            <w:r>
              <w:rPr>
                <w:rFonts w:hint="eastAsia"/>
                <w:lang w:val="en-US" w:eastAsia="zh-CN"/>
              </w:rPr>
              <w:t>7</w:t>
            </w:r>
          </w:p>
        </w:tc>
        <w:tc>
          <w:tcPr>
            <w:tcW w:w="3719" w:type="dxa"/>
            <w:shd w:val="clear" w:color="auto" w:fill="auto"/>
            <w:vAlign w:val="top"/>
          </w:tcPr>
          <w:p w14:paraId="5C15CEC3">
            <w:pPr>
              <w:pStyle w:val="6"/>
              <w:bidi w:val="0"/>
              <w:rPr>
                <w:rFonts w:hint="eastAsia"/>
                <w:lang w:val="en-US" w:eastAsia="zh-CN"/>
              </w:rPr>
            </w:pPr>
            <w:r>
              <w:rPr>
                <w:rFonts w:hint="eastAsia"/>
                <w:lang w:val="en-US" w:eastAsia="zh-Hans"/>
              </w:rPr>
              <w:t>输液吊杆</w:t>
            </w:r>
          </w:p>
        </w:tc>
        <w:tc>
          <w:tcPr>
            <w:tcW w:w="1080" w:type="dxa"/>
            <w:shd w:val="clear" w:color="auto" w:fill="auto"/>
            <w:vAlign w:val="top"/>
          </w:tcPr>
          <w:p w14:paraId="4C1B7353">
            <w:pPr>
              <w:pStyle w:val="6"/>
              <w:bidi w:val="0"/>
              <w:jc w:val="center"/>
              <w:rPr>
                <w:rFonts w:hint="eastAsia"/>
                <w:lang w:val="en-US" w:eastAsia="zh-CN"/>
              </w:rPr>
            </w:pPr>
            <w:r>
              <w:rPr>
                <w:rFonts w:hint="eastAsia"/>
                <w:lang w:val="en-US" w:eastAsia="zh-Hans"/>
              </w:rPr>
              <w:t>1个</w:t>
            </w:r>
          </w:p>
        </w:tc>
        <w:tc>
          <w:tcPr>
            <w:tcW w:w="2814" w:type="dxa"/>
            <w:vAlign w:val="top"/>
          </w:tcPr>
          <w:p w14:paraId="17A121AB">
            <w:pPr>
              <w:pStyle w:val="6"/>
              <w:bidi w:val="0"/>
              <w:rPr>
                <w:rFonts w:hint="eastAsia"/>
                <w:lang w:val="en-US" w:eastAsia="zh-CN"/>
              </w:rPr>
            </w:pPr>
          </w:p>
        </w:tc>
      </w:tr>
      <w:tr w14:paraId="08583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34" w:type="dxa"/>
            <w:vAlign w:val="top"/>
          </w:tcPr>
          <w:p w14:paraId="4726C179">
            <w:pPr>
              <w:pStyle w:val="6"/>
              <w:bidi w:val="0"/>
              <w:jc w:val="center"/>
              <w:rPr>
                <w:rFonts w:hint="eastAsia"/>
                <w:lang w:val="en-US" w:eastAsia="zh-CN"/>
              </w:rPr>
            </w:pPr>
            <w:r>
              <w:rPr>
                <w:rFonts w:hint="eastAsia"/>
                <w:lang w:val="en-US" w:eastAsia="zh-CN"/>
              </w:rPr>
              <w:t>8</w:t>
            </w:r>
          </w:p>
        </w:tc>
        <w:tc>
          <w:tcPr>
            <w:tcW w:w="3719" w:type="dxa"/>
            <w:shd w:val="clear" w:color="auto" w:fill="auto"/>
            <w:vAlign w:val="top"/>
          </w:tcPr>
          <w:p w14:paraId="011DECCC">
            <w:pPr>
              <w:pStyle w:val="6"/>
              <w:bidi w:val="0"/>
              <w:rPr>
                <w:rFonts w:hint="eastAsia"/>
                <w:lang w:val="en-US" w:eastAsia="zh-CN"/>
              </w:rPr>
            </w:pPr>
            <w:r>
              <w:rPr>
                <w:rFonts w:hint="eastAsia"/>
                <w:lang w:val="en-US" w:eastAsia="zh-Hans"/>
              </w:rPr>
              <w:t>碳酸氢盐干粉筒固定夹</w:t>
            </w:r>
          </w:p>
        </w:tc>
        <w:tc>
          <w:tcPr>
            <w:tcW w:w="1080" w:type="dxa"/>
            <w:shd w:val="clear" w:color="auto" w:fill="auto"/>
            <w:vAlign w:val="top"/>
          </w:tcPr>
          <w:p w14:paraId="03E7C936">
            <w:pPr>
              <w:pStyle w:val="6"/>
              <w:bidi w:val="0"/>
              <w:jc w:val="center"/>
              <w:rPr>
                <w:rFonts w:hint="eastAsia"/>
                <w:lang w:val="en-US" w:eastAsia="zh-CN"/>
              </w:rPr>
            </w:pPr>
            <w:r>
              <w:rPr>
                <w:rFonts w:hint="eastAsia"/>
                <w:lang w:val="en-US" w:eastAsia="zh-Hans"/>
              </w:rPr>
              <w:t>1个</w:t>
            </w:r>
          </w:p>
        </w:tc>
        <w:tc>
          <w:tcPr>
            <w:tcW w:w="2814" w:type="dxa"/>
            <w:vAlign w:val="top"/>
          </w:tcPr>
          <w:p w14:paraId="4DD21D70">
            <w:pPr>
              <w:pStyle w:val="6"/>
              <w:bidi w:val="0"/>
              <w:rPr>
                <w:rFonts w:hint="eastAsia"/>
                <w:lang w:val="en-US" w:eastAsia="zh-CN"/>
              </w:rPr>
            </w:pPr>
          </w:p>
        </w:tc>
      </w:tr>
      <w:tr w14:paraId="38412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757DAD2E">
            <w:pPr>
              <w:pStyle w:val="6"/>
              <w:bidi w:val="0"/>
              <w:jc w:val="center"/>
              <w:rPr>
                <w:rFonts w:hint="eastAsia"/>
                <w:lang w:val="en-US" w:eastAsia="zh-CN"/>
              </w:rPr>
            </w:pPr>
            <w:r>
              <w:rPr>
                <w:rFonts w:hint="eastAsia"/>
                <w:lang w:val="en-US" w:eastAsia="zh-CN"/>
              </w:rPr>
              <w:t>9</w:t>
            </w:r>
          </w:p>
        </w:tc>
        <w:tc>
          <w:tcPr>
            <w:tcW w:w="3719" w:type="dxa"/>
            <w:shd w:val="clear" w:color="auto" w:fill="auto"/>
            <w:vAlign w:val="top"/>
          </w:tcPr>
          <w:p w14:paraId="739A8D2D">
            <w:pPr>
              <w:pStyle w:val="6"/>
              <w:bidi w:val="0"/>
              <w:rPr>
                <w:rFonts w:hint="eastAsia"/>
                <w:lang w:val="en-US" w:eastAsia="zh-CN"/>
              </w:rPr>
            </w:pPr>
            <w:r>
              <w:rPr>
                <w:rFonts w:hint="eastAsia"/>
                <w:lang w:val="en-US" w:eastAsia="zh-Hans"/>
              </w:rPr>
              <w:t>读卡器</w:t>
            </w:r>
          </w:p>
        </w:tc>
        <w:tc>
          <w:tcPr>
            <w:tcW w:w="1080" w:type="dxa"/>
            <w:shd w:val="clear" w:color="auto" w:fill="auto"/>
            <w:vAlign w:val="top"/>
          </w:tcPr>
          <w:p w14:paraId="128AB8CC">
            <w:pPr>
              <w:pStyle w:val="6"/>
              <w:bidi w:val="0"/>
              <w:jc w:val="center"/>
              <w:rPr>
                <w:rFonts w:hint="eastAsia"/>
                <w:lang w:val="en-US" w:eastAsia="zh-CN"/>
              </w:rPr>
            </w:pPr>
            <w:r>
              <w:rPr>
                <w:rFonts w:hint="eastAsia"/>
                <w:lang w:val="en-US" w:eastAsia="zh-Hans"/>
              </w:rPr>
              <w:t>1个</w:t>
            </w:r>
          </w:p>
        </w:tc>
        <w:tc>
          <w:tcPr>
            <w:tcW w:w="2814" w:type="dxa"/>
            <w:vAlign w:val="top"/>
          </w:tcPr>
          <w:p w14:paraId="7C0C35DF">
            <w:pPr>
              <w:pStyle w:val="6"/>
              <w:bidi w:val="0"/>
              <w:rPr>
                <w:rFonts w:hint="eastAsia"/>
                <w:lang w:val="en-US" w:eastAsia="zh-CN"/>
              </w:rPr>
            </w:pPr>
          </w:p>
        </w:tc>
      </w:tr>
      <w:tr w14:paraId="12266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54CB4C8C">
            <w:pPr>
              <w:pStyle w:val="6"/>
              <w:bidi w:val="0"/>
              <w:jc w:val="center"/>
              <w:rPr>
                <w:rFonts w:hint="eastAsia"/>
                <w:lang w:val="en-US" w:eastAsia="zh-CN"/>
              </w:rPr>
            </w:pPr>
            <w:r>
              <w:rPr>
                <w:rFonts w:hint="eastAsia"/>
                <w:lang w:val="en-US" w:eastAsia="zh-CN"/>
              </w:rPr>
              <w:t>10</w:t>
            </w:r>
          </w:p>
        </w:tc>
        <w:tc>
          <w:tcPr>
            <w:tcW w:w="3719" w:type="dxa"/>
            <w:shd w:val="clear" w:color="auto" w:fill="auto"/>
            <w:vAlign w:val="top"/>
          </w:tcPr>
          <w:p w14:paraId="4F91A40B">
            <w:pPr>
              <w:pStyle w:val="6"/>
              <w:bidi w:val="0"/>
              <w:rPr>
                <w:rFonts w:hint="eastAsia"/>
                <w:lang w:val="en-US" w:eastAsia="zh-CN"/>
              </w:rPr>
            </w:pPr>
            <w:r>
              <w:rPr>
                <w:rFonts w:hint="eastAsia"/>
                <w:lang w:val="en-US" w:eastAsia="zh-Hans"/>
              </w:rPr>
              <w:t>电池</w:t>
            </w:r>
          </w:p>
        </w:tc>
        <w:tc>
          <w:tcPr>
            <w:tcW w:w="1080" w:type="dxa"/>
            <w:shd w:val="clear" w:color="auto" w:fill="auto"/>
            <w:vAlign w:val="top"/>
          </w:tcPr>
          <w:p w14:paraId="4DF9A95A">
            <w:pPr>
              <w:pStyle w:val="6"/>
              <w:bidi w:val="0"/>
              <w:jc w:val="center"/>
              <w:rPr>
                <w:rFonts w:hint="eastAsia"/>
                <w:lang w:val="en-US" w:eastAsia="zh-CN"/>
              </w:rPr>
            </w:pPr>
            <w:r>
              <w:rPr>
                <w:rFonts w:hint="eastAsia"/>
                <w:lang w:val="en-US" w:eastAsia="zh-Hans"/>
              </w:rPr>
              <w:t>1个</w:t>
            </w:r>
          </w:p>
        </w:tc>
        <w:tc>
          <w:tcPr>
            <w:tcW w:w="2814" w:type="dxa"/>
            <w:vAlign w:val="top"/>
          </w:tcPr>
          <w:p w14:paraId="1D330D17">
            <w:pPr>
              <w:pStyle w:val="6"/>
              <w:bidi w:val="0"/>
              <w:rPr>
                <w:rFonts w:hint="eastAsia"/>
                <w:lang w:val="en-US" w:eastAsia="zh-CN"/>
              </w:rPr>
            </w:pPr>
          </w:p>
        </w:tc>
      </w:tr>
      <w:tr w14:paraId="35620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6161D6A2">
            <w:pPr>
              <w:pStyle w:val="6"/>
              <w:bidi w:val="0"/>
              <w:jc w:val="center"/>
              <w:rPr>
                <w:rFonts w:hint="eastAsia"/>
                <w:lang w:val="en-US" w:eastAsia="zh-CN"/>
              </w:rPr>
            </w:pPr>
            <w:r>
              <w:rPr>
                <w:rFonts w:hint="eastAsia"/>
                <w:lang w:val="en-US" w:eastAsia="zh-CN"/>
              </w:rPr>
              <w:t>11</w:t>
            </w:r>
          </w:p>
        </w:tc>
        <w:tc>
          <w:tcPr>
            <w:tcW w:w="3719" w:type="dxa"/>
            <w:shd w:val="clear" w:color="auto" w:fill="auto"/>
            <w:vAlign w:val="top"/>
          </w:tcPr>
          <w:p w14:paraId="2D60819C">
            <w:pPr>
              <w:pStyle w:val="6"/>
              <w:bidi w:val="0"/>
              <w:rPr>
                <w:rFonts w:hint="eastAsia"/>
                <w:lang w:val="en-US" w:eastAsia="zh-CN"/>
              </w:rPr>
            </w:pPr>
            <w:r>
              <w:rPr>
                <w:rFonts w:hint="eastAsia"/>
                <w:lang w:val="en-US" w:eastAsia="zh-Hans"/>
              </w:rPr>
              <w:t>ABPM(自动血压监测装置)</w:t>
            </w:r>
          </w:p>
        </w:tc>
        <w:tc>
          <w:tcPr>
            <w:tcW w:w="1080" w:type="dxa"/>
            <w:shd w:val="clear" w:color="auto" w:fill="auto"/>
            <w:vAlign w:val="top"/>
          </w:tcPr>
          <w:p w14:paraId="57673E28">
            <w:pPr>
              <w:pStyle w:val="6"/>
              <w:bidi w:val="0"/>
              <w:jc w:val="center"/>
              <w:rPr>
                <w:rFonts w:hint="eastAsia"/>
                <w:lang w:val="en-US" w:eastAsia="zh-CN"/>
              </w:rPr>
            </w:pPr>
            <w:r>
              <w:rPr>
                <w:rFonts w:hint="eastAsia"/>
                <w:lang w:val="en-US" w:eastAsia="zh-Hans"/>
              </w:rPr>
              <w:t>1个</w:t>
            </w:r>
          </w:p>
        </w:tc>
        <w:tc>
          <w:tcPr>
            <w:tcW w:w="2814" w:type="dxa"/>
            <w:vAlign w:val="top"/>
          </w:tcPr>
          <w:p w14:paraId="3E68D22F">
            <w:pPr>
              <w:pStyle w:val="6"/>
              <w:bidi w:val="0"/>
              <w:rPr>
                <w:rFonts w:hint="eastAsia"/>
                <w:lang w:val="en-US" w:eastAsia="zh-CN"/>
              </w:rPr>
            </w:pPr>
          </w:p>
        </w:tc>
      </w:tr>
      <w:tr w14:paraId="0FDEC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09657C2C">
            <w:pPr>
              <w:pStyle w:val="6"/>
              <w:bidi w:val="0"/>
              <w:jc w:val="center"/>
              <w:rPr>
                <w:rFonts w:hint="default"/>
                <w:lang w:val="en-US" w:eastAsia="zh-CN"/>
              </w:rPr>
            </w:pPr>
            <w:r>
              <w:rPr>
                <w:rFonts w:hint="eastAsia"/>
                <w:lang w:val="en-US" w:eastAsia="zh-CN"/>
              </w:rPr>
              <w:t>12</w:t>
            </w:r>
          </w:p>
        </w:tc>
        <w:tc>
          <w:tcPr>
            <w:tcW w:w="3719" w:type="dxa"/>
            <w:shd w:val="clear" w:color="auto" w:fill="auto"/>
            <w:vAlign w:val="top"/>
          </w:tcPr>
          <w:p w14:paraId="722EF778">
            <w:pPr>
              <w:pStyle w:val="6"/>
              <w:bidi w:val="0"/>
              <w:rPr>
                <w:rFonts w:hint="eastAsia"/>
                <w:lang w:val="en-US" w:eastAsia="zh-Hans"/>
              </w:rPr>
            </w:pPr>
            <w:r>
              <w:rPr>
                <w:rFonts w:hint="eastAsia"/>
                <w:lang w:val="en-US" w:eastAsia="zh-Hans"/>
              </w:rPr>
              <w:t>HCT(红细胞比容传感器)</w:t>
            </w:r>
          </w:p>
        </w:tc>
        <w:tc>
          <w:tcPr>
            <w:tcW w:w="1080" w:type="dxa"/>
            <w:shd w:val="clear" w:color="auto" w:fill="auto"/>
            <w:vAlign w:val="top"/>
          </w:tcPr>
          <w:p w14:paraId="0446A33A">
            <w:pPr>
              <w:pStyle w:val="6"/>
              <w:bidi w:val="0"/>
              <w:jc w:val="center"/>
              <w:rPr>
                <w:rFonts w:hint="eastAsia"/>
                <w:lang w:val="en-US" w:eastAsia="zh-CN"/>
              </w:rPr>
            </w:pPr>
            <w:r>
              <w:rPr>
                <w:rFonts w:hint="eastAsia"/>
                <w:lang w:val="en-US" w:eastAsia="zh-Hans"/>
              </w:rPr>
              <w:t>1个</w:t>
            </w:r>
          </w:p>
        </w:tc>
        <w:tc>
          <w:tcPr>
            <w:tcW w:w="2814" w:type="dxa"/>
            <w:vAlign w:val="top"/>
          </w:tcPr>
          <w:p w14:paraId="0C9CAF2C">
            <w:pPr>
              <w:pStyle w:val="6"/>
              <w:bidi w:val="0"/>
              <w:rPr>
                <w:rFonts w:hint="eastAsia"/>
                <w:lang w:val="en-US" w:eastAsia="zh-CN"/>
              </w:rPr>
            </w:pPr>
          </w:p>
        </w:tc>
      </w:tr>
      <w:tr w14:paraId="02C7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7B190F1D">
            <w:pPr>
              <w:pStyle w:val="6"/>
              <w:bidi w:val="0"/>
              <w:jc w:val="center"/>
              <w:rPr>
                <w:rFonts w:hint="default"/>
                <w:lang w:val="en-US" w:eastAsia="zh-CN"/>
              </w:rPr>
            </w:pPr>
            <w:r>
              <w:rPr>
                <w:rFonts w:hint="eastAsia"/>
                <w:lang w:val="en-US" w:eastAsia="zh-CN"/>
              </w:rPr>
              <w:t>13</w:t>
            </w:r>
          </w:p>
        </w:tc>
        <w:tc>
          <w:tcPr>
            <w:tcW w:w="3719" w:type="dxa"/>
            <w:shd w:val="clear" w:color="auto" w:fill="auto"/>
            <w:vAlign w:val="top"/>
          </w:tcPr>
          <w:p w14:paraId="645BAE15">
            <w:pPr>
              <w:pStyle w:val="6"/>
              <w:bidi w:val="0"/>
              <w:rPr>
                <w:rFonts w:hint="eastAsia"/>
                <w:lang w:val="en-US" w:eastAsia="zh-Hans"/>
              </w:rPr>
            </w:pPr>
            <w:r>
              <w:rPr>
                <w:rFonts w:hint="eastAsia"/>
                <w:lang w:val="en-US" w:eastAsia="zh-Hans"/>
              </w:rPr>
              <w:t>血压血容稳定装置</w:t>
            </w:r>
          </w:p>
        </w:tc>
        <w:tc>
          <w:tcPr>
            <w:tcW w:w="1080" w:type="dxa"/>
            <w:shd w:val="clear" w:color="auto" w:fill="auto"/>
            <w:vAlign w:val="top"/>
          </w:tcPr>
          <w:p w14:paraId="0207ACD8">
            <w:pPr>
              <w:pStyle w:val="6"/>
              <w:bidi w:val="0"/>
              <w:jc w:val="center"/>
              <w:rPr>
                <w:rFonts w:hint="eastAsia"/>
                <w:lang w:val="en-US" w:eastAsia="zh-CN"/>
              </w:rPr>
            </w:pPr>
            <w:r>
              <w:rPr>
                <w:rFonts w:hint="eastAsia"/>
                <w:lang w:val="en-US" w:eastAsia="zh-Hans"/>
              </w:rPr>
              <w:t>1个</w:t>
            </w:r>
          </w:p>
        </w:tc>
        <w:tc>
          <w:tcPr>
            <w:tcW w:w="2814" w:type="dxa"/>
            <w:vAlign w:val="top"/>
          </w:tcPr>
          <w:p w14:paraId="288916BA">
            <w:pPr>
              <w:pStyle w:val="6"/>
              <w:bidi w:val="0"/>
              <w:rPr>
                <w:rFonts w:hint="eastAsia"/>
                <w:lang w:val="en-US" w:eastAsia="zh-CN"/>
              </w:rPr>
            </w:pPr>
          </w:p>
        </w:tc>
      </w:tr>
      <w:tr w14:paraId="05D57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248970FC">
            <w:pPr>
              <w:pStyle w:val="6"/>
              <w:bidi w:val="0"/>
              <w:jc w:val="center"/>
              <w:rPr>
                <w:rFonts w:hint="default"/>
                <w:lang w:val="en-US" w:eastAsia="zh-CN"/>
              </w:rPr>
            </w:pPr>
            <w:r>
              <w:rPr>
                <w:rFonts w:hint="eastAsia"/>
                <w:lang w:val="en-US" w:eastAsia="zh-CN"/>
              </w:rPr>
              <w:t>14</w:t>
            </w:r>
          </w:p>
        </w:tc>
        <w:tc>
          <w:tcPr>
            <w:tcW w:w="3719" w:type="dxa"/>
            <w:shd w:val="clear" w:color="auto" w:fill="auto"/>
            <w:vAlign w:val="top"/>
          </w:tcPr>
          <w:p w14:paraId="6C1883C5">
            <w:pPr>
              <w:pStyle w:val="6"/>
              <w:bidi w:val="0"/>
              <w:rPr>
                <w:rFonts w:hint="eastAsia"/>
                <w:lang w:val="en-US" w:eastAsia="zh-Hans"/>
              </w:rPr>
            </w:pPr>
            <w:r>
              <w:rPr>
                <w:rFonts w:hint="eastAsia"/>
                <w:lang w:val="en-US" w:eastAsia="zh-Hans"/>
              </w:rPr>
              <w:t>Adimea(Kt/N监测装置)Kt/N measurement</w:t>
            </w:r>
          </w:p>
        </w:tc>
        <w:tc>
          <w:tcPr>
            <w:tcW w:w="1080" w:type="dxa"/>
            <w:shd w:val="clear" w:color="auto" w:fill="auto"/>
            <w:vAlign w:val="top"/>
          </w:tcPr>
          <w:p w14:paraId="751E7B91">
            <w:pPr>
              <w:pStyle w:val="6"/>
              <w:bidi w:val="0"/>
              <w:jc w:val="center"/>
              <w:rPr>
                <w:rFonts w:hint="eastAsia"/>
                <w:lang w:val="en-US" w:eastAsia="zh-CN"/>
              </w:rPr>
            </w:pPr>
            <w:r>
              <w:rPr>
                <w:rFonts w:hint="eastAsia"/>
                <w:lang w:val="en-US" w:eastAsia="zh-Hans"/>
              </w:rPr>
              <w:t>1个</w:t>
            </w:r>
          </w:p>
        </w:tc>
        <w:tc>
          <w:tcPr>
            <w:tcW w:w="2814" w:type="dxa"/>
            <w:vAlign w:val="top"/>
          </w:tcPr>
          <w:p w14:paraId="259DB40E">
            <w:pPr>
              <w:pStyle w:val="6"/>
              <w:bidi w:val="0"/>
              <w:rPr>
                <w:rFonts w:hint="eastAsia"/>
                <w:lang w:val="en-US" w:eastAsia="zh-CN"/>
              </w:rPr>
            </w:pPr>
          </w:p>
        </w:tc>
      </w:tr>
      <w:tr w14:paraId="78AF5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39EE9428">
            <w:pPr>
              <w:pStyle w:val="6"/>
              <w:bidi w:val="0"/>
              <w:jc w:val="center"/>
              <w:rPr>
                <w:rFonts w:hint="default"/>
                <w:lang w:val="en-US" w:eastAsia="zh-CN"/>
              </w:rPr>
            </w:pPr>
            <w:r>
              <w:rPr>
                <w:rFonts w:hint="eastAsia"/>
                <w:lang w:val="en-US" w:eastAsia="zh-CN"/>
              </w:rPr>
              <w:t>15</w:t>
            </w:r>
          </w:p>
        </w:tc>
        <w:tc>
          <w:tcPr>
            <w:tcW w:w="3719" w:type="dxa"/>
            <w:shd w:val="clear" w:color="auto" w:fill="auto"/>
            <w:vAlign w:val="top"/>
          </w:tcPr>
          <w:p w14:paraId="2B659F00">
            <w:pPr>
              <w:pStyle w:val="6"/>
              <w:bidi w:val="0"/>
              <w:rPr>
                <w:rFonts w:hint="eastAsia"/>
                <w:lang w:val="en-US" w:eastAsia="zh-Hans"/>
              </w:rPr>
            </w:pPr>
            <w:r>
              <w:rPr>
                <w:rFonts w:hint="eastAsia"/>
                <w:lang w:val="en-US" w:eastAsia="zh-Hans"/>
              </w:rPr>
              <w:t>进水/出水管</w:t>
            </w:r>
          </w:p>
        </w:tc>
        <w:tc>
          <w:tcPr>
            <w:tcW w:w="1080" w:type="dxa"/>
            <w:shd w:val="clear" w:color="auto" w:fill="auto"/>
            <w:vAlign w:val="top"/>
          </w:tcPr>
          <w:p w14:paraId="14B75D86">
            <w:pPr>
              <w:pStyle w:val="6"/>
              <w:bidi w:val="0"/>
              <w:jc w:val="center"/>
              <w:rPr>
                <w:rFonts w:hint="eastAsia"/>
                <w:lang w:val="en-US" w:eastAsia="zh-CN"/>
              </w:rPr>
            </w:pPr>
            <w:r>
              <w:rPr>
                <w:rFonts w:hint="eastAsia"/>
                <w:lang w:val="en-US" w:eastAsia="zh-Hans"/>
              </w:rPr>
              <w:t>1套</w:t>
            </w:r>
          </w:p>
        </w:tc>
        <w:tc>
          <w:tcPr>
            <w:tcW w:w="2814" w:type="dxa"/>
            <w:vAlign w:val="top"/>
          </w:tcPr>
          <w:p w14:paraId="16ABCDD3">
            <w:pPr>
              <w:pStyle w:val="6"/>
              <w:bidi w:val="0"/>
              <w:rPr>
                <w:rFonts w:hint="eastAsia"/>
                <w:lang w:val="en-US" w:eastAsia="zh-CN"/>
              </w:rPr>
            </w:pPr>
          </w:p>
        </w:tc>
      </w:tr>
      <w:tr w14:paraId="64AE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3F41247A">
            <w:pPr>
              <w:pStyle w:val="6"/>
              <w:bidi w:val="0"/>
              <w:jc w:val="center"/>
              <w:rPr>
                <w:rFonts w:hint="default"/>
                <w:lang w:val="en-US" w:eastAsia="zh-CN"/>
              </w:rPr>
            </w:pPr>
            <w:r>
              <w:rPr>
                <w:rFonts w:hint="eastAsia"/>
                <w:lang w:val="en-US" w:eastAsia="zh-CN"/>
              </w:rPr>
              <w:t>16</w:t>
            </w:r>
          </w:p>
        </w:tc>
        <w:tc>
          <w:tcPr>
            <w:tcW w:w="3719" w:type="dxa"/>
            <w:shd w:val="clear" w:color="auto" w:fill="auto"/>
            <w:vAlign w:val="top"/>
          </w:tcPr>
          <w:p w14:paraId="281FCC87">
            <w:pPr>
              <w:pStyle w:val="6"/>
              <w:bidi w:val="0"/>
              <w:rPr>
                <w:rFonts w:hint="eastAsia"/>
                <w:lang w:val="en-US" w:eastAsia="zh-Hans"/>
              </w:rPr>
            </w:pPr>
            <w:r>
              <w:rPr>
                <w:rFonts w:hint="eastAsia"/>
                <w:lang w:val="en-US" w:eastAsia="zh-Hans"/>
              </w:rPr>
              <w:t>消毒液吸管</w:t>
            </w:r>
          </w:p>
        </w:tc>
        <w:tc>
          <w:tcPr>
            <w:tcW w:w="1080" w:type="dxa"/>
            <w:shd w:val="clear" w:color="auto" w:fill="auto"/>
            <w:vAlign w:val="top"/>
          </w:tcPr>
          <w:p w14:paraId="50C5FF9D">
            <w:pPr>
              <w:pStyle w:val="6"/>
              <w:bidi w:val="0"/>
              <w:jc w:val="center"/>
              <w:rPr>
                <w:rFonts w:hint="eastAsia"/>
                <w:lang w:val="en-US" w:eastAsia="zh-CN"/>
              </w:rPr>
            </w:pPr>
            <w:r>
              <w:rPr>
                <w:rFonts w:hint="eastAsia"/>
                <w:lang w:val="en-US" w:eastAsia="zh-Hans"/>
              </w:rPr>
              <w:t>1根</w:t>
            </w:r>
          </w:p>
        </w:tc>
        <w:tc>
          <w:tcPr>
            <w:tcW w:w="2814" w:type="dxa"/>
            <w:vAlign w:val="top"/>
          </w:tcPr>
          <w:p w14:paraId="1607FF03">
            <w:pPr>
              <w:pStyle w:val="6"/>
              <w:bidi w:val="0"/>
              <w:rPr>
                <w:rFonts w:hint="eastAsia"/>
                <w:lang w:val="en-US" w:eastAsia="zh-CN"/>
              </w:rPr>
            </w:pPr>
          </w:p>
        </w:tc>
      </w:tr>
      <w:tr w14:paraId="26CCF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vAlign w:val="top"/>
          </w:tcPr>
          <w:p w14:paraId="7091A391">
            <w:pPr>
              <w:pStyle w:val="6"/>
              <w:bidi w:val="0"/>
              <w:jc w:val="center"/>
              <w:rPr>
                <w:rFonts w:hint="default"/>
                <w:lang w:val="en-US" w:eastAsia="zh-CN"/>
              </w:rPr>
            </w:pPr>
            <w:r>
              <w:rPr>
                <w:rFonts w:hint="eastAsia"/>
                <w:lang w:val="en-US" w:eastAsia="zh-CN"/>
              </w:rPr>
              <w:t>17</w:t>
            </w:r>
          </w:p>
        </w:tc>
        <w:tc>
          <w:tcPr>
            <w:tcW w:w="3719" w:type="dxa"/>
            <w:shd w:val="clear" w:color="auto" w:fill="auto"/>
            <w:vAlign w:val="top"/>
          </w:tcPr>
          <w:p w14:paraId="564B6169">
            <w:pPr>
              <w:pStyle w:val="6"/>
              <w:bidi w:val="0"/>
              <w:rPr>
                <w:rFonts w:hint="eastAsia"/>
                <w:lang w:val="en-US" w:eastAsia="zh-Hans"/>
              </w:rPr>
            </w:pPr>
            <w:r>
              <w:rPr>
                <w:rFonts w:hint="eastAsia"/>
                <w:lang w:val="en-US" w:eastAsia="zh-Hans"/>
              </w:rPr>
              <w:t>消毒液支架</w:t>
            </w:r>
          </w:p>
        </w:tc>
        <w:tc>
          <w:tcPr>
            <w:tcW w:w="1080" w:type="dxa"/>
            <w:shd w:val="clear" w:color="auto" w:fill="auto"/>
            <w:vAlign w:val="top"/>
          </w:tcPr>
          <w:p w14:paraId="511545F3">
            <w:pPr>
              <w:pStyle w:val="6"/>
              <w:bidi w:val="0"/>
              <w:jc w:val="center"/>
              <w:rPr>
                <w:rFonts w:hint="eastAsia"/>
                <w:lang w:val="en-US" w:eastAsia="zh-CN"/>
              </w:rPr>
            </w:pPr>
            <w:r>
              <w:rPr>
                <w:rFonts w:hint="eastAsia"/>
                <w:lang w:val="en-US" w:eastAsia="zh-Hans"/>
              </w:rPr>
              <w:t>1个</w:t>
            </w:r>
          </w:p>
        </w:tc>
        <w:tc>
          <w:tcPr>
            <w:tcW w:w="2814" w:type="dxa"/>
            <w:vAlign w:val="top"/>
          </w:tcPr>
          <w:p w14:paraId="63FFFBA7">
            <w:pPr>
              <w:pStyle w:val="6"/>
              <w:bidi w:val="0"/>
              <w:rPr>
                <w:rFonts w:hint="eastAsia"/>
                <w:lang w:val="en-US" w:eastAsia="zh-CN"/>
              </w:rPr>
            </w:pPr>
          </w:p>
        </w:tc>
      </w:tr>
    </w:tbl>
    <w:p w14:paraId="535CFEF2">
      <w:pPr>
        <w:pStyle w:val="4"/>
        <w:bidi w:val="0"/>
        <w:spacing w:before="0" w:after="0" w:line="240" w:lineRule="auto"/>
        <w:rPr>
          <w:rFonts w:hint="eastAsia"/>
          <w:lang w:val="en-US" w:eastAsia="zh-CN"/>
        </w:rPr>
      </w:pPr>
      <w:bookmarkStart w:id="21" w:name="_Toc21150"/>
    </w:p>
    <w:p w14:paraId="5F97C928">
      <w:pPr>
        <w:pStyle w:val="4"/>
        <w:bidi w:val="0"/>
        <w:spacing w:before="0" w:after="0" w:line="240" w:lineRule="auto"/>
        <w:rPr>
          <w:rFonts w:hint="eastAsia"/>
          <w:lang w:val="en-US" w:eastAsia="zh-CN"/>
        </w:rPr>
      </w:pPr>
      <w:r>
        <w:rPr>
          <w:rFonts w:hint="eastAsia"/>
          <w:lang w:val="en-US" w:eastAsia="zh-CN"/>
        </w:rPr>
        <w:t>七、</w:t>
      </w:r>
      <w:r>
        <w:rPr>
          <w:rFonts w:hint="eastAsia"/>
        </w:rPr>
        <w:t>血液透析设备（单泵）</w:t>
      </w:r>
      <w:bookmarkEnd w:id="21"/>
    </w:p>
    <w:p w14:paraId="1439C402">
      <w:pPr>
        <w:pStyle w:val="5"/>
        <w:bidi w:val="0"/>
        <w:spacing w:before="0" w:after="0" w:line="240" w:lineRule="auto"/>
        <w:rPr>
          <w:rFonts w:hint="eastAsia"/>
          <w:lang w:eastAsia="zh-CN"/>
        </w:rPr>
      </w:pPr>
      <w:bookmarkStart w:id="22" w:name="_Toc206"/>
      <w:r>
        <w:rPr>
          <w:rFonts w:hint="eastAsia"/>
          <w:lang w:eastAsia="zh-CN"/>
        </w:rPr>
        <w:t>（一）技术参数</w:t>
      </w:r>
      <w:bookmarkEnd w:id="22"/>
    </w:p>
    <w:p w14:paraId="7A8AEB3E">
      <w:pPr>
        <w:pStyle w:val="6"/>
        <w:bidi w:val="0"/>
        <w:rPr>
          <w:rFonts w:hint="eastAsia"/>
          <w:lang w:val="en-US" w:eastAsia="zh-Hans"/>
        </w:rPr>
      </w:pPr>
      <w:bookmarkStart w:id="23" w:name="_Toc19291"/>
      <w:r>
        <w:rPr>
          <w:rFonts w:hint="eastAsia"/>
          <w:lang w:val="en-US" w:eastAsia="zh-CN"/>
        </w:rPr>
        <w:t>1、</w:t>
      </w:r>
      <w:r>
        <w:rPr>
          <w:rFonts w:hint="eastAsia"/>
          <w:lang w:val="en-US" w:eastAsia="zh-Hans"/>
        </w:rPr>
        <w:t>一般规格和要求</w:t>
      </w:r>
    </w:p>
    <w:p w14:paraId="61CC31D1">
      <w:pPr>
        <w:pStyle w:val="6"/>
        <w:bidi w:val="0"/>
        <w:rPr>
          <w:rFonts w:hint="eastAsia"/>
          <w:lang w:val="en-US" w:eastAsia="zh-Hans"/>
        </w:rPr>
      </w:pPr>
      <w:r>
        <w:rPr>
          <w:rFonts w:hint="eastAsia"/>
          <w:lang w:eastAsia="zh-CN"/>
        </w:rPr>
        <w:t>1.</w:t>
      </w:r>
      <w:r>
        <w:rPr>
          <w:rFonts w:hint="eastAsia"/>
          <w:lang w:val="en-US" w:eastAsia="zh-CN"/>
        </w:rPr>
        <w:t>1</w:t>
      </w:r>
      <w:r>
        <w:rPr>
          <w:rFonts w:hint="eastAsia"/>
          <w:lang w:eastAsia="zh-CN"/>
        </w:rPr>
        <w:t>标配碳酸钠干粉支架与B液吸管，A、B液吸管可以整合消毒，不需要清洗棒等其他额外的消耗品。</w:t>
      </w:r>
    </w:p>
    <w:p w14:paraId="0C32C4E7">
      <w:pPr>
        <w:pStyle w:val="6"/>
        <w:bidi w:val="0"/>
        <w:rPr>
          <w:rFonts w:hint="eastAsia"/>
          <w:lang w:val="en-US" w:eastAsia="zh-Hans"/>
        </w:rPr>
      </w:pPr>
      <w:r>
        <w:rPr>
          <w:rFonts w:hint="eastAsia"/>
          <w:lang w:val="en-US" w:eastAsia="zh-CN"/>
        </w:rPr>
        <w:t>1.2</w:t>
      </w:r>
      <w:r>
        <w:rPr>
          <w:rFonts w:hint="eastAsia"/>
          <w:lang w:val="en-US" w:eastAsia="zh-Hans"/>
        </w:rPr>
        <w:t xml:space="preserve"> 带有10英寸以上彩色液晶显示器，可实时显示治疗过程参数和曲线图形，中文界面，带提示、警告、报警三色信号灯。</w:t>
      </w:r>
    </w:p>
    <w:p w14:paraId="65A38F54">
      <w:pPr>
        <w:pStyle w:val="6"/>
        <w:bidi w:val="0"/>
        <w:rPr>
          <w:rFonts w:hint="eastAsia"/>
          <w:lang w:val="en-US" w:eastAsia="zh-Hans"/>
        </w:rPr>
      </w:pPr>
      <w:r>
        <w:rPr>
          <w:rFonts w:hint="eastAsia"/>
          <w:lang w:val="en-US" w:eastAsia="zh-CN"/>
        </w:rPr>
        <w:t>1.3</w:t>
      </w:r>
      <w:r>
        <w:rPr>
          <w:rFonts w:hint="eastAsia"/>
          <w:lang w:val="en-US" w:eastAsia="zh-Hans"/>
        </w:rPr>
        <w:t>可进行可调钠曲线治疗，具有不少于6种可选择的线性/梯级自动调整程序，实现个体化透析并保证病人安全；且可单独使用或与超滤程序组合使用。</w:t>
      </w:r>
    </w:p>
    <w:p w14:paraId="1545BC85">
      <w:pPr>
        <w:pStyle w:val="6"/>
        <w:bidi w:val="0"/>
        <w:rPr>
          <w:rFonts w:hint="eastAsia"/>
          <w:lang w:val="en-US" w:eastAsia="zh-Hans"/>
        </w:rPr>
      </w:pPr>
      <w:r>
        <w:rPr>
          <w:rFonts w:hint="eastAsia"/>
          <w:lang w:val="en-US" w:eastAsia="zh-CN"/>
        </w:rPr>
        <w:t>1.4</w:t>
      </w:r>
      <w:r>
        <w:rPr>
          <w:rFonts w:hint="eastAsia"/>
          <w:lang w:val="en-US" w:eastAsia="zh-Hans"/>
        </w:rPr>
        <w:t xml:space="preserve"> 可进行可调超滤曲线模式治疗，具有不少于6种可选择的线性/梯型自动调整程序，实现个体化透析并保证病人安全；且可单独使用或与可调钠程序组合使用。</w:t>
      </w:r>
    </w:p>
    <w:p w14:paraId="73D78C80">
      <w:pPr>
        <w:pStyle w:val="6"/>
        <w:bidi w:val="0"/>
        <w:rPr>
          <w:rFonts w:hint="eastAsia"/>
          <w:lang w:val="en-US" w:eastAsia="zh-Hans"/>
        </w:rPr>
      </w:pPr>
      <w:r>
        <w:rPr>
          <w:rFonts w:hint="eastAsia"/>
          <w:lang w:val="en-US" w:eastAsia="zh-Hans"/>
        </w:rPr>
        <w:t>★</w:t>
      </w:r>
      <w:r>
        <w:rPr>
          <w:rFonts w:hint="eastAsia"/>
          <w:lang w:val="en-US" w:eastAsia="zh-CN"/>
        </w:rPr>
        <w:t>1.5</w:t>
      </w:r>
      <w:r>
        <w:rPr>
          <w:rFonts w:hint="eastAsia"/>
          <w:lang w:val="en-US" w:eastAsia="zh-Hans"/>
        </w:rPr>
        <w:t>密闭式双容量平衡腔超滤控制系统，透析液连续提供，能达到零超滤，腔体容量≤</w:t>
      </w:r>
      <w:r>
        <w:rPr>
          <w:rFonts w:hint="eastAsia"/>
          <w:lang w:val="en-US" w:eastAsia="zh-CN"/>
        </w:rPr>
        <w:t>100</w:t>
      </w:r>
      <w:r>
        <w:rPr>
          <w:rFonts w:hint="eastAsia"/>
          <w:lang w:val="en-US" w:eastAsia="zh-Hans"/>
        </w:rPr>
        <w:t>ml。</w:t>
      </w:r>
    </w:p>
    <w:p w14:paraId="7FD81837">
      <w:pPr>
        <w:pStyle w:val="6"/>
        <w:bidi w:val="0"/>
        <w:rPr>
          <w:rFonts w:hint="eastAsia"/>
          <w:lang w:val="en-US" w:eastAsia="zh-Hans"/>
        </w:rPr>
      </w:pPr>
      <w:r>
        <w:rPr>
          <w:rFonts w:hint="eastAsia"/>
          <w:lang w:val="en-US" w:eastAsia="zh-CN"/>
        </w:rPr>
        <w:t>1.6</w:t>
      </w:r>
      <w:r>
        <w:rPr>
          <w:rFonts w:hint="eastAsia"/>
          <w:lang w:val="en-US" w:eastAsia="zh-Hans"/>
        </w:rPr>
        <w:t>电导度控制及保护：具备电导度监测、显示及超限报警功能。</w:t>
      </w:r>
    </w:p>
    <w:p w14:paraId="402041D6">
      <w:pPr>
        <w:pStyle w:val="6"/>
        <w:bidi w:val="0"/>
        <w:rPr>
          <w:rFonts w:hint="eastAsia"/>
          <w:lang w:val="en-US" w:eastAsia="zh-Hans"/>
        </w:rPr>
      </w:pPr>
      <w:r>
        <w:rPr>
          <w:rFonts w:hint="eastAsia"/>
          <w:lang w:val="en-US" w:eastAsia="zh-CN"/>
        </w:rPr>
        <w:t>1.7</w:t>
      </w:r>
      <w:r>
        <w:rPr>
          <w:rFonts w:hint="eastAsia"/>
          <w:lang w:val="en-US" w:eastAsia="zh-Hans"/>
        </w:rPr>
        <w:t xml:space="preserve"> 具备在治疗过程中有周期性自动水路密闭性测试，保证透析治疗过程中超滤的精确和治疗的安全；</w:t>
      </w:r>
    </w:p>
    <w:p w14:paraId="686B74AF">
      <w:pPr>
        <w:pStyle w:val="6"/>
        <w:bidi w:val="0"/>
        <w:rPr>
          <w:rFonts w:hint="eastAsia"/>
          <w:lang w:val="en-US" w:eastAsia="zh-Hans"/>
        </w:rPr>
      </w:pPr>
      <w:r>
        <w:rPr>
          <w:rFonts w:hint="eastAsia"/>
          <w:lang w:val="en-US" w:eastAsia="zh-CN"/>
        </w:rPr>
        <w:t>18</w:t>
      </w:r>
      <w:r>
        <w:rPr>
          <w:rFonts w:hint="eastAsia"/>
          <w:lang w:val="en-US" w:eastAsia="zh-Hans"/>
        </w:rPr>
        <w:t>透析液温度控制在34℃～39℃，并可随时调整。</w:t>
      </w:r>
    </w:p>
    <w:p w14:paraId="3411CF26">
      <w:pPr>
        <w:pStyle w:val="6"/>
        <w:bidi w:val="0"/>
        <w:rPr>
          <w:rFonts w:hint="eastAsia"/>
          <w:lang w:val="en-US" w:eastAsia="zh-Hans"/>
        </w:rPr>
      </w:pPr>
      <w:r>
        <w:rPr>
          <w:rFonts w:hint="eastAsia"/>
          <w:lang w:val="en-US" w:eastAsia="zh-CN"/>
        </w:rPr>
        <w:t>1.9</w:t>
      </w:r>
      <w:r>
        <w:rPr>
          <w:rFonts w:hint="eastAsia"/>
          <w:lang w:val="en-US" w:eastAsia="zh-Hans"/>
        </w:rPr>
        <w:t xml:space="preserve"> 透析液配制为容积式连续配制方式</w:t>
      </w:r>
      <w:r>
        <w:rPr>
          <w:rFonts w:hint="eastAsia"/>
          <w:lang w:val="en-US" w:eastAsia="zh-CN"/>
        </w:rPr>
        <w:t>或</w:t>
      </w:r>
      <w:r>
        <w:rPr>
          <w:rFonts w:hint="eastAsia"/>
          <w:lang w:eastAsia="zh-Hans"/>
        </w:rPr>
        <w:t>电导度反馈方式</w:t>
      </w:r>
      <w:r>
        <w:rPr>
          <w:rFonts w:hint="eastAsia"/>
          <w:lang w:val="en-US" w:eastAsia="zh-Hans"/>
        </w:rPr>
        <w:t>，能使用不同透析液配方。标配超纯透析液过滤器接口系统，可对透析液进行超纯过滤。</w:t>
      </w:r>
    </w:p>
    <w:p w14:paraId="40BDBE59">
      <w:pPr>
        <w:pStyle w:val="6"/>
        <w:bidi w:val="0"/>
        <w:rPr>
          <w:rFonts w:hint="eastAsia"/>
          <w:lang w:val="en-US" w:eastAsia="zh-Hans"/>
        </w:rPr>
      </w:pPr>
      <w:r>
        <w:rPr>
          <w:rFonts w:hint="eastAsia"/>
          <w:lang w:val="en-US" w:eastAsia="zh-CN"/>
        </w:rPr>
        <w:t>1.10</w:t>
      </w:r>
      <w:r>
        <w:rPr>
          <w:rFonts w:hint="eastAsia"/>
          <w:lang w:val="en-US" w:eastAsia="zh-Hans"/>
        </w:rPr>
        <w:t xml:space="preserve"> 标配碳酸氢盐干粉自动配制系统，同时具备B液吸管系统。配合超纯透析液过滤系统，获得更好的透析效果。</w:t>
      </w:r>
    </w:p>
    <w:p w14:paraId="458D3197">
      <w:pPr>
        <w:pStyle w:val="6"/>
        <w:bidi w:val="0"/>
        <w:rPr>
          <w:rFonts w:hint="eastAsia"/>
          <w:lang w:val="en-US" w:eastAsia="zh-Hans"/>
        </w:rPr>
      </w:pPr>
      <w:r>
        <w:rPr>
          <w:rFonts w:hint="eastAsia"/>
          <w:lang w:val="en-US" w:eastAsia="zh-Hans"/>
        </w:rPr>
        <w:t>★</w:t>
      </w:r>
      <w:r>
        <w:rPr>
          <w:rFonts w:hint="eastAsia"/>
          <w:lang w:val="en-US" w:eastAsia="zh-CN"/>
        </w:rPr>
        <w:t>1.11</w:t>
      </w:r>
      <w:r>
        <w:rPr>
          <w:rFonts w:hint="eastAsia"/>
          <w:lang w:val="en-US" w:eastAsia="zh-Hans"/>
        </w:rPr>
        <w:t xml:space="preserve"> 清洗消毒程序：可进行化学/热/脱钙多种消毒清洗程序；化学热消毒（80℃以上）除钙、除脂和消毒程序一体进行；在进入实质消毒阶段后机器自动进行强制冲洗，以确保无药液残留，透析液吸管可联机清洗消毒；热化学消毒时间不超过</w:t>
      </w:r>
      <w:r>
        <w:rPr>
          <w:rFonts w:hint="eastAsia"/>
          <w:lang w:val="en-US" w:eastAsia="zh-CN"/>
        </w:rPr>
        <w:t>40</w:t>
      </w:r>
      <w:r>
        <w:rPr>
          <w:rFonts w:hint="eastAsia"/>
          <w:lang w:val="en-US" w:eastAsia="zh-Hans"/>
        </w:rPr>
        <w:t>分钟。</w:t>
      </w:r>
    </w:p>
    <w:p w14:paraId="0596482A">
      <w:pPr>
        <w:pStyle w:val="6"/>
        <w:bidi w:val="0"/>
        <w:rPr>
          <w:rFonts w:hint="eastAsia"/>
          <w:lang w:val="en-US" w:eastAsia="zh-Hans"/>
        </w:rPr>
      </w:pPr>
      <w:r>
        <w:rPr>
          <w:rFonts w:hint="eastAsia"/>
          <w:lang w:eastAsia="zh-CN"/>
        </w:rPr>
        <w:t>1.12 全功能数字化自检，包括所有显示、控制、监测、水路等系统，自检不可跳过。可设定自动开、关机时间，自检或自动消毒程序</w:t>
      </w:r>
      <w:r>
        <w:rPr>
          <w:rFonts w:hint="eastAsia"/>
          <w:lang w:val="en-US" w:eastAsia="zh-Hans"/>
        </w:rPr>
        <w:t>。</w:t>
      </w:r>
    </w:p>
    <w:p w14:paraId="07EC26E5">
      <w:pPr>
        <w:pStyle w:val="6"/>
        <w:bidi w:val="0"/>
        <w:rPr>
          <w:rFonts w:hint="eastAsia"/>
          <w:lang w:val="en-US" w:eastAsia="zh-Hans"/>
        </w:rPr>
      </w:pPr>
      <w:r>
        <w:rPr>
          <w:rFonts w:hint="eastAsia"/>
          <w:lang w:val="en-US" w:eastAsia="zh-CN"/>
        </w:rPr>
        <w:t>1.13</w:t>
      </w:r>
      <w:r>
        <w:rPr>
          <w:rFonts w:hint="eastAsia"/>
          <w:lang w:val="en-US" w:eastAsia="zh-Hans"/>
        </w:rPr>
        <w:t xml:space="preserve"> 有内置维修和故障诊断程序。</w:t>
      </w:r>
    </w:p>
    <w:p w14:paraId="2A0D765E">
      <w:pPr>
        <w:pStyle w:val="6"/>
        <w:bidi w:val="0"/>
        <w:rPr>
          <w:rFonts w:hint="eastAsia"/>
          <w:lang w:val="en-US" w:eastAsia="zh-Hans"/>
        </w:rPr>
      </w:pPr>
      <w:r>
        <w:rPr>
          <w:rFonts w:hint="eastAsia"/>
          <w:lang w:val="en-US" w:eastAsia="zh-CN"/>
        </w:rPr>
        <w:t>1.</w:t>
      </w:r>
      <w:r>
        <w:rPr>
          <w:rFonts w:hint="eastAsia"/>
          <w:lang w:val="en-US" w:eastAsia="zh-Hans"/>
        </w:rPr>
        <w:t>14.可使用通用型血路管和透析器等耗材。</w:t>
      </w:r>
    </w:p>
    <w:p w14:paraId="4BE2B2F6">
      <w:pPr>
        <w:pStyle w:val="6"/>
        <w:bidi w:val="0"/>
        <w:rPr>
          <w:rFonts w:hint="eastAsia"/>
          <w:lang w:val="en-US" w:eastAsia="zh-Hans"/>
        </w:rPr>
      </w:pPr>
      <w:r>
        <w:rPr>
          <w:rFonts w:hint="eastAsia"/>
          <w:lang w:val="en-US" w:eastAsia="zh-CN"/>
        </w:rPr>
        <w:t>1.</w:t>
      </w:r>
      <w:r>
        <w:rPr>
          <w:rFonts w:hint="eastAsia"/>
          <w:lang w:val="en-US" w:eastAsia="zh-Hans"/>
        </w:rPr>
        <w:t>15.具有全自动预冲功能</w:t>
      </w:r>
      <w:r>
        <w:rPr>
          <w:rFonts w:hint="eastAsia"/>
          <w:lang w:val="en-US" w:eastAsia="zh-CN"/>
        </w:rPr>
        <w:t>或</w:t>
      </w:r>
      <w:r>
        <w:rPr>
          <w:rFonts w:hint="eastAsia"/>
          <w:lang w:val="en-US" w:eastAsia="zh-Hans"/>
        </w:rPr>
        <w:t>辅助预冲功能。</w:t>
      </w:r>
    </w:p>
    <w:p w14:paraId="7D6518DF">
      <w:pPr>
        <w:pStyle w:val="6"/>
        <w:bidi w:val="0"/>
        <w:rPr>
          <w:rFonts w:hint="eastAsia"/>
          <w:lang w:val="en-US" w:eastAsia="zh-Hans"/>
        </w:rPr>
      </w:pPr>
      <w:r>
        <w:rPr>
          <w:rFonts w:hint="eastAsia"/>
          <w:lang w:val="en-US" w:eastAsia="zh-CN"/>
        </w:rPr>
        <w:t>1.</w:t>
      </w:r>
      <w:r>
        <w:rPr>
          <w:rFonts w:hint="eastAsia"/>
          <w:lang w:val="en-US" w:eastAsia="zh-Hans"/>
        </w:rPr>
        <w:t>16.肝素泵可设定停泵时间，显示累积量，可作大剂量追加给药。</w:t>
      </w:r>
    </w:p>
    <w:p w14:paraId="5998170F">
      <w:pPr>
        <w:pStyle w:val="6"/>
        <w:bidi w:val="0"/>
        <w:rPr>
          <w:rFonts w:hint="eastAsia"/>
          <w:lang w:val="en-US" w:eastAsia="zh-Hans"/>
        </w:rPr>
      </w:pPr>
      <w:r>
        <w:rPr>
          <w:rFonts w:hint="eastAsia"/>
          <w:lang w:val="en-US" w:eastAsia="zh-CN"/>
        </w:rPr>
        <w:t>1.</w:t>
      </w:r>
      <w:r>
        <w:rPr>
          <w:rFonts w:hint="eastAsia"/>
          <w:lang w:val="en-US" w:eastAsia="zh-Hans"/>
        </w:rPr>
        <w:t>17 具有动、静脉压、跨膜压监测功能。</w:t>
      </w:r>
    </w:p>
    <w:p w14:paraId="45176A60">
      <w:pPr>
        <w:pStyle w:val="6"/>
        <w:bidi w:val="0"/>
        <w:rPr>
          <w:rFonts w:hint="eastAsia"/>
          <w:lang w:val="en-US" w:eastAsia="zh-Hans"/>
        </w:rPr>
      </w:pPr>
      <w:r>
        <w:rPr>
          <w:rFonts w:hint="eastAsia"/>
          <w:lang w:val="en-US" w:eastAsia="zh-CN"/>
        </w:rPr>
        <w:t>1.</w:t>
      </w:r>
      <w:r>
        <w:rPr>
          <w:rFonts w:hint="eastAsia"/>
          <w:lang w:val="en-US" w:eastAsia="zh-Hans"/>
        </w:rPr>
        <w:t>18.具有安全、灵敏的空气检测和漏血检测装置。</w:t>
      </w:r>
    </w:p>
    <w:p w14:paraId="5EC5EC7B">
      <w:pPr>
        <w:pStyle w:val="6"/>
        <w:bidi w:val="0"/>
        <w:rPr>
          <w:rFonts w:hint="eastAsia"/>
          <w:lang w:val="en-US" w:eastAsia="zh-Hans"/>
        </w:rPr>
      </w:pPr>
      <w:r>
        <w:rPr>
          <w:rFonts w:hint="eastAsia"/>
          <w:lang w:val="en-US" w:eastAsia="zh-CN"/>
        </w:rPr>
        <w:t>2</w:t>
      </w:r>
      <w:r>
        <w:rPr>
          <w:rFonts w:hint="eastAsia"/>
          <w:lang w:val="en-US" w:eastAsia="zh-Hans"/>
        </w:rPr>
        <w:t>、主要技术和性能规格要求</w:t>
      </w:r>
    </w:p>
    <w:p w14:paraId="3BCD674F">
      <w:pPr>
        <w:pStyle w:val="6"/>
        <w:bidi w:val="0"/>
        <w:rPr>
          <w:rFonts w:hint="eastAsia"/>
          <w:lang w:val="en-US" w:eastAsia="zh-Hans"/>
        </w:rPr>
      </w:pPr>
      <w:r>
        <w:rPr>
          <w:rFonts w:hint="eastAsia"/>
          <w:lang w:val="en-US" w:eastAsia="zh-CN"/>
        </w:rPr>
        <w:t>2</w:t>
      </w:r>
      <w:r>
        <w:rPr>
          <w:rFonts w:hint="eastAsia"/>
          <w:lang w:val="en-US" w:eastAsia="zh-Hans"/>
        </w:rPr>
        <w:t xml:space="preserve">. </w:t>
      </w:r>
      <w:r>
        <w:rPr>
          <w:rFonts w:hint="eastAsia"/>
          <w:lang w:val="en-US" w:eastAsia="zh-CN"/>
        </w:rPr>
        <w:t>1</w:t>
      </w:r>
      <w:r>
        <w:rPr>
          <w:rFonts w:hint="eastAsia"/>
          <w:lang w:val="en-US" w:eastAsia="zh-Hans"/>
        </w:rPr>
        <w:t>血泵流速：</w:t>
      </w:r>
      <w:r>
        <w:rPr>
          <w:rFonts w:hint="eastAsia"/>
          <w:lang w:val="en-US" w:eastAsia="zh-CN"/>
        </w:rPr>
        <w:t>50</w:t>
      </w:r>
      <w:r>
        <w:rPr>
          <w:rFonts w:hint="eastAsia"/>
          <w:lang w:val="en-US" w:eastAsia="zh-Hans"/>
        </w:rPr>
        <w:t>～600ml/min，精度±10%。</w:t>
      </w:r>
    </w:p>
    <w:p w14:paraId="0F68B1A0">
      <w:pPr>
        <w:pStyle w:val="6"/>
        <w:bidi w:val="0"/>
        <w:rPr>
          <w:rFonts w:hint="eastAsia"/>
          <w:lang w:val="en-US" w:eastAsia="zh-Hans"/>
        </w:rPr>
      </w:pPr>
      <w:r>
        <w:rPr>
          <w:rFonts w:hint="eastAsia"/>
          <w:lang w:val="en-US" w:eastAsia="zh-CN"/>
        </w:rPr>
        <w:t>2.2</w:t>
      </w:r>
      <w:r>
        <w:rPr>
          <w:rFonts w:hint="eastAsia"/>
          <w:lang w:eastAsia="zh-CN"/>
        </w:rPr>
        <w:t>肝素泵流量：最大单剂注射量0-</w:t>
      </w:r>
      <w:r>
        <w:rPr>
          <w:rFonts w:hint="eastAsia"/>
          <w:lang w:val="en-US" w:eastAsia="zh-CN"/>
        </w:rPr>
        <w:t>10</w:t>
      </w:r>
      <w:r>
        <w:rPr>
          <w:rFonts w:hint="eastAsia"/>
          <w:lang w:eastAsia="zh-CN"/>
        </w:rPr>
        <w:t>ml/h 并有大剂量追加功能，可兼容20ml注射器。</w:t>
      </w:r>
      <w:r>
        <w:rPr>
          <w:rFonts w:hint="eastAsia"/>
          <w:lang w:val="en-US" w:eastAsia="zh-Hans"/>
        </w:rPr>
        <w:t>。</w:t>
      </w:r>
    </w:p>
    <w:p w14:paraId="7FD14C32">
      <w:pPr>
        <w:pStyle w:val="6"/>
        <w:bidi w:val="0"/>
        <w:rPr>
          <w:rFonts w:hint="eastAsia"/>
          <w:lang w:val="en-US" w:eastAsia="zh-Hans"/>
        </w:rPr>
      </w:pPr>
      <w:r>
        <w:rPr>
          <w:rFonts w:hint="eastAsia"/>
          <w:lang w:val="en-US" w:eastAsia="zh-CN"/>
        </w:rPr>
        <w:t>2.3</w:t>
      </w:r>
      <w:r>
        <w:rPr>
          <w:rFonts w:hint="eastAsia"/>
          <w:lang w:val="en-US" w:eastAsia="zh-Hans"/>
        </w:rPr>
        <w:t xml:space="preserve"> 静脉压力监测范围： -</w:t>
      </w:r>
      <w:r>
        <w:rPr>
          <w:rFonts w:hint="eastAsia"/>
          <w:lang w:val="en-US" w:eastAsia="zh-CN"/>
        </w:rPr>
        <w:t>5</w:t>
      </w:r>
      <w:r>
        <w:rPr>
          <w:rFonts w:hint="eastAsia"/>
          <w:lang w:val="en-US" w:eastAsia="zh-Hans"/>
        </w:rPr>
        <w:t>0mmHg～+</w:t>
      </w:r>
      <w:r>
        <w:rPr>
          <w:rFonts w:hint="eastAsia"/>
          <w:lang w:val="en-US" w:eastAsia="zh-CN"/>
        </w:rPr>
        <w:t>380</w:t>
      </w:r>
      <w:r>
        <w:rPr>
          <w:rFonts w:hint="eastAsia"/>
          <w:lang w:val="en-US" w:eastAsia="zh-Hans"/>
        </w:rPr>
        <w:t>mmHg 精确度±10mmHg。</w:t>
      </w:r>
    </w:p>
    <w:p w14:paraId="5606117C">
      <w:pPr>
        <w:pStyle w:val="6"/>
        <w:bidi w:val="0"/>
        <w:rPr>
          <w:rFonts w:hint="eastAsia"/>
          <w:lang w:val="en-US" w:eastAsia="zh-Hans"/>
        </w:rPr>
      </w:pPr>
      <w:r>
        <w:rPr>
          <w:rFonts w:hint="eastAsia"/>
          <w:lang w:val="en-US" w:eastAsia="zh-CN"/>
        </w:rPr>
        <w:t>2.4</w:t>
      </w:r>
      <w:r>
        <w:rPr>
          <w:rFonts w:hint="eastAsia"/>
          <w:lang w:val="en-US" w:eastAsia="zh-Hans"/>
        </w:rPr>
        <w:t xml:space="preserve"> 动脉压力监测范围： -300mmHg～+275mmHg精确度±10mmHg。</w:t>
      </w:r>
    </w:p>
    <w:p w14:paraId="4F0053B9">
      <w:pPr>
        <w:pStyle w:val="6"/>
        <w:bidi w:val="0"/>
        <w:rPr>
          <w:rFonts w:hint="eastAsia"/>
          <w:lang w:val="en-US" w:eastAsia="zh-Hans"/>
        </w:rPr>
      </w:pPr>
      <w:r>
        <w:rPr>
          <w:rFonts w:hint="eastAsia"/>
          <w:lang w:val="en-US" w:eastAsia="zh-CN"/>
        </w:rPr>
        <w:t>2.5</w:t>
      </w:r>
      <w:r>
        <w:rPr>
          <w:rFonts w:hint="eastAsia"/>
          <w:lang w:val="en-US" w:eastAsia="zh-Hans"/>
        </w:rPr>
        <w:t>超滤率：0～4000ml/h，可调，精确度： ±1%；可实现零超滤。</w:t>
      </w:r>
    </w:p>
    <w:p w14:paraId="2661AEB1">
      <w:pPr>
        <w:pStyle w:val="6"/>
        <w:bidi w:val="0"/>
        <w:rPr>
          <w:rFonts w:hint="eastAsia"/>
          <w:lang w:val="en-US" w:eastAsia="zh-Hans"/>
        </w:rPr>
      </w:pPr>
      <w:r>
        <w:rPr>
          <w:rFonts w:hint="eastAsia"/>
          <w:lang w:val="en-US" w:eastAsia="zh-CN"/>
        </w:rPr>
        <w:t>2.6</w:t>
      </w:r>
      <w:r>
        <w:rPr>
          <w:rFonts w:hint="eastAsia"/>
          <w:lang w:val="en-US" w:eastAsia="zh-Hans"/>
        </w:rPr>
        <w:t>跨膜压监测范围 -60mmHg～+5</w:t>
      </w:r>
      <w:r>
        <w:rPr>
          <w:rFonts w:hint="eastAsia"/>
          <w:lang w:val="en-US" w:eastAsia="zh-CN"/>
        </w:rPr>
        <w:t>00</w:t>
      </w:r>
      <w:r>
        <w:rPr>
          <w:rFonts w:hint="eastAsia"/>
          <w:lang w:val="en-US" w:eastAsia="zh-Hans"/>
        </w:rPr>
        <w:t>mmHg 有跨膜压自动跟踪报警功能。</w:t>
      </w:r>
    </w:p>
    <w:p w14:paraId="01A35FC4">
      <w:pPr>
        <w:pStyle w:val="6"/>
        <w:bidi w:val="0"/>
        <w:rPr>
          <w:rFonts w:hint="eastAsia"/>
          <w:lang w:val="en-US" w:eastAsia="zh-Hans"/>
        </w:rPr>
      </w:pPr>
      <w:r>
        <w:rPr>
          <w:rFonts w:hint="eastAsia"/>
          <w:lang w:val="en-US" w:eastAsia="zh-Hans"/>
        </w:rPr>
        <w:t>★</w:t>
      </w:r>
      <w:r>
        <w:rPr>
          <w:rFonts w:hint="eastAsia"/>
          <w:lang w:val="en-US" w:eastAsia="zh-CN"/>
        </w:rPr>
        <w:t>2.7</w:t>
      </w:r>
      <w:r>
        <w:rPr>
          <w:rFonts w:hint="eastAsia"/>
          <w:lang w:eastAsia="zh-CN"/>
        </w:rPr>
        <w:t>空气检测采用超声波传导检测气泡；漏血探测器为红绿光学双重检测，精度为漏血量≤0.5ml/min</w:t>
      </w:r>
      <w:r>
        <w:rPr>
          <w:rFonts w:hint="eastAsia"/>
          <w:lang w:val="en-US" w:eastAsia="zh-Hans"/>
        </w:rPr>
        <w:t>。</w:t>
      </w:r>
    </w:p>
    <w:p w14:paraId="0A1AEB14">
      <w:pPr>
        <w:pStyle w:val="6"/>
        <w:bidi w:val="0"/>
        <w:rPr>
          <w:rFonts w:hint="eastAsia"/>
          <w:lang w:val="en-US" w:eastAsia="zh-Hans"/>
        </w:rPr>
      </w:pPr>
      <w:r>
        <w:rPr>
          <w:rFonts w:hint="eastAsia"/>
          <w:lang w:val="en-US" w:eastAsia="zh-CN"/>
        </w:rPr>
        <w:t>2.8</w:t>
      </w:r>
      <w:r>
        <w:rPr>
          <w:rFonts w:hint="eastAsia"/>
          <w:lang w:eastAsia="zh-CN"/>
        </w:rPr>
        <w:t>透析液流量范围300~800ml/min可调</w:t>
      </w:r>
      <w:r>
        <w:rPr>
          <w:rFonts w:hint="eastAsia"/>
          <w:lang w:val="en-US" w:eastAsia="zh-Hans"/>
        </w:rPr>
        <w:t>。</w:t>
      </w:r>
    </w:p>
    <w:p w14:paraId="1D2B4E21">
      <w:pPr>
        <w:pStyle w:val="6"/>
        <w:bidi w:val="0"/>
        <w:rPr>
          <w:rFonts w:hint="eastAsia"/>
          <w:lang w:val="en-US" w:eastAsia="zh-Hans"/>
        </w:rPr>
      </w:pPr>
      <w:r>
        <w:rPr>
          <w:rFonts w:hint="eastAsia"/>
          <w:lang w:val="en-US" w:eastAsia="zh-CN"/>
        </w:rPr>
        <w:t>2.9</w:t>
      </w:r>
      <w:r>
        <w:rPr>
          <w:rFonts w:hint="eastAsia"/>
          <w:lang w:eastAsia="zh-CN"/>
        </w:rPr>
        <w:t>电导度范围不小于：12.</w:t>
      </w:r>
      <w:r>
        <w:rPr>
          <w:rFonts w:hint="eastAsia"/>
          <w:lang w:val="en-US" w:eastAsia="zh-CN"/>
        </w:rPr>
        <w:t>7</w:t>
      </w:r>
      <w:r>
        <w:rPr>
          <w:rFonts w:hint="eastAsia"/>
          <w:lang w:eastAsia="zh-CN"/>
        </w:rPr>
        <w:t>-1</w:t>
      </w:r>
      <w:r>
        <w:rPr>
          <w:rFonts w:hint="eastAsia"/>
          <w:lang w:val="en-US" w:eastAsia="zh-CN"/>
        </w:rPr>
        <w:t>5.3</w:t>
      </w:r>
      <w:r>
        <w:rPr>
          <w:rFonts w:hint="eastAsia"/>
          <w:lang w:eastAsia="zh-CN"/>
        </w:rPr>
        <w:t>mS/cm，精确度±0.2mS/cm</w:t>
      </w:r>
      <w:r>
        <w:rPr>
          <w:rFonts w:hint="eastAsia"/>
          <w:lang w:val="en-US" w:eastAsia="zh-Hans"/>
        </w:rPr>
        <w:t>。</w:t>
      </w:r>
    </w:p>
    <w:p w14:paraId="550835F3">
      <w:pPr>
        <w:pStyle w:val="6"/>
        <w:bidi w:val="0"/>
        <w:rPr>
          <w:rFonts w:hint="eastAsia"/>
          <w:lang w:val="en-US" w:eastAsia="zh-Hans"/>
        </w:rPr>
      </w:pPr>
      <w:r>
        <w:rPr>
          <w:rFonts w:hint="eastAsia"/>
          <w:lang w:val="en-US" w:eastAsia="zh-CN"/>
        </w:rPr>
        <w:t>2.10</w:t>
      </w:r>
      <w:r>
        <w:rPr>
          <w:rFonts w:hint="eastAsia"/>
          <w:lang w:val="en-US" w:eastAsia="zh-Hans"/>
        </w:rPr>
        <w:t xml:space="preserve"> 电源：电压220V（±10%）/50Hz下连续工作，能抗电磁冲击，高频干扰。在停电时机器能自动保存治疗参数、设定值和累积值。</w:t>
      </w:r>
    </w:p>
    <w:p w14:paraId="6EE6623E">
      <w:pPr>
        <w:pStyle w:val="6"/>
        <w:bidi w:val="0"/>
        <w:rPr>
          <w:rFonts w:hint="eastAsia"/>
          <w:lang w:val="en-US" w:eastAsia="zh-Hans"/>
        </w:rPr>
      </w:pPr>
      <w:r>
        <w:rPr>
          <w:rFonts w:hint="eastAsia"/>
          <w:lang w:val="en-US" w:eastAsia="zh-CN"/>
        </w:rPr>
        <w:t>2.11</w:t>
      </w:r>
      <w:r>
        <w:rPr>
          <w:rFonts w:hint="eastAsia"/>
          <w:lang w:val="en-US" w:eastAsia="zh-Hans"/>
        </w:rPr>
        <w:t xml:space="preserve"> 内置不间断电电时可自动切换并可维持血泵正常运转及监测显示所有治疗数据工作≥15分钟。</w:t>
      </w:r>
    </w:p>
    <w:p w14:paraId="1943E48E">
      <w:pPr>
        <w:pStyle w:val="6"/>
        <w:bidi w:val="0"/>
        <w:rPr>
          <w:rFonts w:hint="eastAsia"/>
          <w:lang w:val="en-US" w:eastAsia="zh-Hans"/>
        </w:rPr>
      </w:pPr>
      <w:r>
        <w:rPr>
          <w:rFonts w:hint="eastAsia"/>
          <w:lang w:val="en-US" w:eastAsia="zh-CN"/>
        </w:rPr>
        <w:t>2.12</w:t>
      </w:r>
      <w:r>
        <w:rPr>
          <w:rFonts w:hint="eastAsia"/>
          <w:lang w:val="en-US" w:eastAsia="zh-Hans"/>
        </w:rPr>
        <w:t xml:space="preserve"> 热化学消毒液使用量每次≤1</w:t>
      </w:r>
      <w:r>
        <w:rPr>
          <w:rFonts w:hint="eastAsia"/>
          <w:lang w:val="en-US" w:eastAsia="zh-CN"/>
        </w:rPr>
        <w:t>2</w:t>
      </w:r>
      <w:r>
        <w:rPr>
          <w:rFonts w:hint="eastAsia"/>
          <w:lang w:val="en-US" w:eastAsia="zh-Hans"/>
        </w:rPr>
        <w:t>0ml。</w:t>
      </w:r>
    </w:p>
    <w:p w14:paraId="084A1E52">
      <w:pPr>
        <w:pStyle w:val="6"/>
        <w:bidi w:val="0"/>
        <w:rPr>
          <w:rFonts w:hint="eastAsia"/>
          <w:lang w:val="en-US" w:eastAsia="zh-Hans"/>
        </w:rPr>
      </w:pPr>
      <w:r>
        <w:rPr>
          <w:rFonts w:hint="eastAsia"/>
          <w:lang w:val="en-US" w:eastAsia="zh-CN"/>
        </w:rPr>
        <w:t>2.13</w:t>
      </w:r>
      <w:r>
        <w:rPr>
          <w:rFonts w:hint="eastAsia"/>
          <w:lang w:val="en-US" w:eastAsia="zh-Hans"/>
        </w:rPr>
        <w:t>设备使用寿命≥10年。</w:t>
      </w:r>
    </w:p>
    <w:p w14:paraId="3DBE191E">
      <w:pPr>
        <w:pStyle w:val="6"/>
        <w:bidi w:val="0"/>
        <w:rPr>
          <w:rFonts w:hint="eastAsia"/>
          <w:lang w:val="en-US" w:eastAsia="zh-Hans"/>
        </w:rPr>
      </w:pPr>
      <w:r>
        <w:rPr>
          <w:rFonts w:hint="eastAsia"/>
          <w:lang w:val="en-US" w:eastAsia="zh-CN"/>
        </w:rPr>
        <w:t>2.14</w:t>
      </w:r>
      <w:r>
        <w:rPr>
          <w:rFonts w:hint="eastAsia"/>
          <w:lang w:val="en-US" w:eastAsia="zh-Hans"/>
        </w:rPr>
        <w:t>最近8年无机器召回事件，质量可靠。</w:t>
      </w:r>
    </w:p>
    <w:p w14:paraId="063FD724">
      <w:pPr>
        <w:pStyle w:val="5"/>
        <w:numPr>
          <w:ilvl w:val="0"/>
          <w:numId w:val="3"/>
        </w:numPr>
        <w:bidi w:val="0"/>
        <w:spacing w:before="0" w:after="0" w:line="240" w:lineRule="auto"/>
        <w:rPr>
          <w:rFonts w:hint="eastAsia"/>
        </w:rPr>
      </w:pPr>
      <w:bookmarkStart w:id="24" w:name="_Toc27723"/>
      <w:r>
        <w:rPr>
          <w:rFonts w:hint="eastAsia"/>
        </w:rPr>
        <w:t>配置清单</w:t>
      </w:r>
      <w:bookmarkEnd w:id="24"/>
    </w:p>
    <w:tbl>
      <w:tblPr>
        <w:tblStyle w:val="13"/>
        <w:tblW w:w="9177" w:type="dxa"/>
        <w:jc w:val="center"/>
        <w:tblLayout w:type="fixed"/>
        <w:tblCellMar>
          <w:top w:w="0" w:type="dxa"/>
          <w:left w:w="108" w:type="dxa"/>
          <w:bottom w:w="0" w:type="dxa"/>
          <w:right w:w="108" w:type="dxa"/>
        </w:tblCellMar>
      </w:tblPr>
      <w:tblGrid>
        <w:gridCol w:w="1473"/>
        <w:gridCol w:w="5462"/>
        <w:gridCol w:w="1121"/>
        <w:gridCol w:w="1121"/>
      </w:tblGrid>
      <w:tr w14:paraId="0485C782">
        <w:tblPrEx>
          <w:tblCellMar>
            <w:top w:w="0" w:type="dxa"/>
            <w:left w:w="108" w:type="dxa"/>
            <w:bottom w:w="0" w:type="dxa"/>
            <w:right w:w="108" w:type="dxa"/>
          </w:tblCellMar>
        </w:tblPrEx>
        <w:trPr>
          <w:trHeight w:val="511" w:hRule="atLeast"/>
          <w:jc w:val="center"/>
        </w:trPr>
        <w:tc>
          <w:tcPr>
            <w:tcW w:w="1473" w:type="dxa"/>
            <w:tcBorders>
              <w:top w:val="single" w:color="auto" w:sz="4" w:space="0"/>
              <w:left w:val="single" w:color="auto" w:sz="4" w:space="0"/>
              <w:bottom w:val="single" w:color="auto" w:sz="4" w:space="0"/>
              <w:right w:val="single" w:color="auto" w:sz="4" w:space="0"/>
            </w:tcBorders>
            <w:noWrap/>
            <w:vAlign w:val="center"/>
          </w:tcPr>
          <w:p w14:paraId="22EF3348">
            <w:pPr>
              <w:pStyle w:val="6"/>
              <w:bidi w:val="0"/>
              <w:jc w:val="center"/>
              <w:rPr>
                <w:rFonts w:hint="eastAsia"/>
                <w:lang w:val="en-US" w:eastAsia="zh-CN"/>
              </w:rPr>
            </w:pPr>
            <w:r>
              <w:rPr>
                <w:rFonts w:hint="eastAsia"/>
                <w:lang w:val="en-US" w:eastAsia="zh-CN"/>
              </w:rPr>
              <w:t>序号</w:t>
            </w:r>
          </w:p>
        </w:tc>
        <w:tc>
          <w:tcPr>
            <w:tcW w:w="5462" w:type="dxa"/>
            <w:tcBorders>
              <w:top w:val="single" w:color="auto" w:sz="4" w:space="0"/>
              <w:left w:val="single" w:color="auto" w:sz="4" w:space="0"/>
              <w:bottom w:val="single" w:color="auto" w:sz="4" w:space="0"/>
              <w:right w:val="single" w:color="auto" w:sz="4" w:space="0"/>
            </w:tcBorders>
            <w:noWrap/>
            <w:vAlign w:val="top"/>
          </w:tcPr>
          <w:p w14:paraId="5BF5B9DA">
            <w:pPr>
              <w:pStyle w:val="6"/>
              <w:bidi w:val="0"/>
              <w:jc w:val="center"/>
              <w:rPr>
                <w:rFonts w:hint="eastAsia"/>
                <w:lang w:val="en-US" w:eastAsia="zh-Hans"/>
              </w:rPr>
            </w:pPr>
            <w:r>
              <w:rPr>
                <w:rFonts w:hint="eastAsia"/>
                <w:lang w:val="en-US" w:eastAsia="zh-Hans"/>
              </w:rPr>
              <w:t>名称</w:t>
            </w:r>
          </w:p>
        </w:tc>
        <w:tc>
          <w:tcPr>
            <w:tcW w:w="1121" w:type="dxa"/>
            <w:tcBorders>
              <w:top w:val="single" w:color="auto" w:sz="4" w:space="0"/>
              <w:left w:val="single" w:color="auto" w:sz="4" w:space="0"/>
              <w:bottom w:val="single" w:color="auto" w:sz="4" w:space="0"/>
              <w:right w:val="single" w:color="auto" w:sz="4" w:space="0"/>
            </w:tcBorders>
            <w:noWrap/>
            <w:vAlign w:val="top"/>
          </w:tcPr>
          <w:p w14:paraId="2C04D28B">
            <w:pPr>
              <w:pStyle w:val="6"/>
              <w:bidi w:val="0"/>
              <w:jc w:val="center"/>
              <w:rPr>
                <w:rFonts w:hint="eastAsia"/>
                <w:lang w:val="en-US" w:eastAsia="zh-Hans"/>
              </w:rPr>
            </w:pPr>
            <w:r>
              <w:rPr>
                <w:rFonts w:hint="eastAsia"/>
                <w:lang w:val="en-US" w:eastAsia="zh-Hans"/>
              </w:rPr>
              <w:t>数量</w:t>
            </w:r>
          </w:p>
        </w:tc>
        <w:tc>
          <w:tcPr>
            <w:tcW w:w="1121" w:type="dxa"/>
            <w:tcBorders>
              <w:top w:val="single" w:color="auto" w:sz="4" w:space="0"/>
              <w:left w:val="single" w:color="auto" w:sz="4" w:space="0"/>
              <w:bottom w:val="single" w:color="auto" w:sz="4" w:space="0"/>
              <w:right w:val="single" w:color="auto" w:sz="4" w:space="0"/>
            </w:tcBorders>
            <w:noWrap/>
            <w:vAlign w:val="top"/>
          </w:tcPr>
          <w:p w14:paraId="00FFB112">
            <w:pPr>
              <w:pStyle w:val="6"/>
              <w:bidi w:val="0"/>
              <w:jc w:val="center"/>
              <w:rPr>
                <w:rFonts w:hint="eastAsia"/>
                <w:lang w:val="en-US" w:eastAsia="zh-Hans"/>
              </w:rPr>
            </w:pPr>
            <w:r>
              <w:rPr>
                <w:rFonts w:hint="eastAsia"/>
                <w:lang w:val="en-US" w:eastAsia="zh-Hans"/>
              </w:rPr>
              <w:t>备注</w:t>
            </w:r>
          </w:p>
        </w:tc>
      </w:tr>
      <w:tr w14:paraId="183A673E">
        <w:tblPrEx>
          <w:tblCellMar>
            <w:top w:w="0" w:type="dxa"/>
            <w:left w:w="108" w:type="dxa"/>
            <w:bottom w:w="0" w:type="dxa"/>
            <w:right w:w="108" w:type="dxa"/>
          </w:tblCellMar>
        </w:tblPrEx>
        <w:trPr>
          <w:trHeight w:val="511" w:hRule="atLeast"/>
          <w:jc w:val="center"/>
        </w:trPr>
        <w:tc>
          <w:tcPr>
            <w:tcW w:w="1473" w:type="dxa"/>
            <w:tcBorders>
              <w:top w:val="single" w:color="auto" w:sz="4" w:space="0"/>
              <w:left w:val="single" w:color="auto" w:sz="4" w:space="0"/>
              <w:bottom w:val="single" w:color="auto" w:sz="4" w:space="0"/>
              <w:right w:val="single" w:color="auto" w:sz="4" w:space="0"/>
            </w:tcBorders>
            <w:noWrap/>
            <w:vAlign w:val="center"/>
          </w:tcPr>
          <w:p w14:paraId="480135C5">
            <w:pPr>
              <w:pStyle w:val="6"/>
              <w:bidi w:val="0"/>
              <w:jc w:val="center"/>
              <w:rPr>
                <w:rFonts w:hint="eastAsia"/>
                <w:lang w:val="en-US" w:eastAsia="zh-CN"/>
              </w:rPr>
            </w:pPr>
            <w:r>
              <w:rPr>
                <w:rFonts w:hint="eastAsia"/>
                <w:lang w:val="en-US" w:eastAsia="zh-CN"/>
              </w:rPr>
              <w:t>1</w:t>
            </w:r>
          </w:p>
        </w:tc>
        <w:tc>
          <w:tcPr>
            <w:tcW w:w="5462" w:type="dxa"/>
            <w:tcBorders>
              <w:top w:val="single" w:color="auto" w:sz="4" w:space="0"/>
              <w:left w:val="single" w:color="auto" w:sz="4" w:space="0"/>
              <w:bottom w:val="single" w:color="auto" w:sz="4" w:space="0"/>
              <w:right w:val="single" w:color="auto" w:sz="4" w:space="0"/>
            </w:tcBorders>
            <w:noWrap/>
            <w:vAlign w:val="center"/>
          </w:tcPr>
          <w:p w14:paraId="4678FBCE">
            <w:pPr>
              <w:pStyle w:val="6"/>
              <w:bidi w:val="0"/>
              <w:rPr>
                <w:rFonts w:hint="eastAsia"/>
                <w:lang w:val="en-US" w:eastAsia="zh-Hans"/>
              </w:rPr>
            </w:pPr>
            <w:r>
              <w:rPr>
                <w:rFonts w:hint="eastAsia"/>
                <w:lang w:val="en-US" w:eastAsia="zh-Hans"/>
              </w:rPr>
              <w:t>彩色液晶操作面板</w:t>
            </w:r>
          </w:p>
        </w:tc>
        <w:tc>
          <w:tcPr>
            <w:tcW w:w="1121" w:type="dxa"/>
            <w:tcBorders>
              <w:top w:val="single" w:color="auto" w:sz="4" w:space="0"/>
              <w:left w:val="single" w:color="auto" w:sz="4" w:space="0"/>
              <w:bottom w:val="single" w:color="auto" w:sz="4" w:space="0"/>
              <w:right w:val="single" w:color="auto" w:sz="4" w:space="0"/>
            </w:tcBorders>
            <w:noWrap/>
            <w:vAlign w:val="center"/>
          </w:tcPr>
          <w:p w14:paraId="0F7886FD">
            <w:pPr>
              <w:pStyle w:val="6"/>
              <w:bidi w:val="0"/>
              <w:jc w:val="center"/>
              <w:rPr>
                <w:rFonts w:hint="eastAsia"/>
                <w:lang w:val="en-US" w:eastAsia="zh-CN"/>
              </w:rPr>
            </w:pPr>
            <w:r>
              <w:rPr>
                <w:rFonts w:hint="eastAsia"/>
                <w:lang w:val="en-US" w:eastAsia="zh-Hans"/>
              </w:rPr>
              <w:t>1</w:t>
            </w:r>
            <w:r>
              <w:rPr>
                <w:rFonts w:hint="eastAsia"/>
                <w:lang w:val="en-US" w:eastAsia="zh-CN"/>
              </w:rPr>
              <w:t>个</w:t>
            </w:r>
          </w:p>
        </w:tc>
        <w:tc>
          <w:tcPr>
            <w:tcW w:w="1121" w:type="dxa"/>
            <w:tcBorders>
              <w:top w:val="single" w:color="auto" w:sz="4" w:space="0"/>
              <w:left w:val="single" w:color="auto" w:sz="4" w:space="0"/>
              <w:bottom w:val="single" w:color="auto" w:sz="4" w:space="0"/>
              <w:right w:val="single" w:color="auto" w:sz="4" w:space="0"/>
            </w:tcBorders>
            <w:noWrap/>
            <w:vAlign w:val="center"/>
          </w:tcPr>
          <w:p w14:paraId="6659771A">
            <w:pPr>
              <w:pStyle w:val="6"/>
              <w:bidi w:val="0"/>
              <w:rPr>
                <w:rFonts w:hint="eastAsia"/>
                <w:lang w:val="en-US" w:eastAsia="zh-Hans"/>
              </w:rPr>
            </w:pPr>
          </w:p>
        </w:tc>
      </w:tr>
      <w:tr w14:paraId="08E8AC14">
        <w:tblPrEx>
          <w:tblCellMar>
            <w:top w:w="0" w:type="dxa"/>
            <w:left w:w="108" w:type="dxa"/>
            <w:bottom w:w="0" w:type="dxa"/>
            <w:right w:w="108" w:type="dxa"/>
          </w:tblCellMar>
        </w:tblPrEx>
        <w:trPr>
          <w:trHeight w:val="511" w:hRule="atLeast"/>
          <w:jc w:val="center"/>
        </w:trPr>
        <w:tc>
          <w:tcPr>
            <w:tcW w:w="1473" w:type="dxa"/>
            <w:tcBorders>
              <w:top w:val="single" w:color="auto" w:sz="4" w:space="0"/>
              <w:left w:val="single" w:color="auto" w:sz="4" w:space="0"/>
              <w:bottom w:val="single" w:color="auto" w:sz="4" w:space="0"/>
              <w:right w:val="single" w:color="auto" w:sz="4" w:space="0"/>
            </w:tcBorders>
            <w:noWrap/>
            <w:vAlign w:val="center"/>
          </w:tcPr>
          <w:p w14:paraId="36F891E2">
            <w:pPr>
              <w:pStyle w:val="6"/>
              <w:bidi w:val="0"/>
              <w:jc w:val="center"/>
              <w:rPr>
                <w:rFonts w:hint="eastAsia"/>
                <w:lang w:val="en-US" w:eastAsia="zh-CN"/>
              </w:rPr>
            </w:pPr>
            <w:r>
              <w:rPr>
                <w:rFonts w:hint="eastAsia"/>
                <w:lang w:val="en-US" w:eastAsia="zh-CN"/>
              </w:rPr>
              <w:t>2</w:t>
            </w:r>
          </w:p>
        </w:tc>
        <w:tc>
          <w:tcPr>
            <w:tcW w:w="5462" w:type="dxa"/>
            <w:tcBorders>
              <w:top w:val="single" w:color="auto" w:sz="4" w:space="0"/>
              <w:left w:val="single" w:color="auto" w:sz="4" w:space="0"/>
              <w:bottom w:val="single" w:color="auto" w:sz="4" w:space="0"/>
              <w:right w:val="single" w:color="auto" w:sz="4" w:space="0"/>
            </w:tcBorders>
            <w:noWrap/>
            <w:vAlign w:val="center"/>
          </w:tcPr>
          <w:p w14:paraId="01CAFEF0">
            <w:pPr>
              <w:pStyle w:val="6"/>
              <w:bidi w:val="0"/>
              <w:rPr>
                <w:rFonts w:hint="eastAsia"/>
                <w:lang w:val="en-US" w:eastAsia="zh-Hans"/>
              </w:rPr>
            </w:pPr>
            <w:r>
              <w:rPr>
                <w:rFonts w:hint="eastAsia"/>
                <w:lang w:val="en-US" w:eastAsia="zh-Hans"/>
              </w:rPr>
              <w:t>血泵模组</w:t>
            </w:r>
          </w:p>
        </w:tc>
        <w:tc>
          <w:tcPr>
            <w:tcW w:w="1121" w:type="dxa"/>
            <w:tcBorders>
              <w:top w:val="single" w:color="auto" w:sz="4" w:space="0"/>
              <w:left w:val="single" w:color="auto" w:sz="4" w:space="0"/>
              <w:bottom w:val="single" w:color="auto" w:sz="4" w:space="0"/>
              <w:right w:val="single" w:color="auto" w:sz="4" w:space="0"/>
            </w:tcBorders>
            <w:noWrap/>
            <w:vAlign w:val="center"/>
          </w:tcPr>
          <w:p w14:paraId="06C1691D">
            <w:pPr>
              <w:pStyle w:val="6"/>
              <w:bidi w:val="0"/>
              <w:jc w:val="center"/>
              <w:rPr>
                <w:rFonts w:hint="eastAsia"/>
                <w:lang w:val="en-US" w:eastAsia="zh-CN"/>
              </w:rPr>
            </w:pPr>
            <w:r>
              <w:rPr>
                <w:rFonts w:hint="eastAsia"/>
                <w:lang w:val="en-US" w:eastAsia="zh-Hans"/>
              </w:rPr>
              <w:t>1</w:t>
            </w:r>
            <w:r>
              <w:rPr>
                <w:rFonts w:hint="eastAsia"/>
                <w:lang w:val="en-US" w:eastAsia="zh-CN"/>
              </w:rPr>
              <w:t>套</w:t>
            </w:r>
          </w:p>
        </w:tc>
        <w:tc>
          <w:tcPr>
            <w:tcW w:w="1121" w:type="dxa"/>
            <w:tcBorders>
              <w:top w:val="single" w:color="auto" w:sz="4" w:space="0"/>
              <w:left w:val="single" w:color="auto" w:sz="4" w:space="0"/>
              <w:bottom w:val="single" w:color="auto" w:sz="4" w:space="0"/>
              <w:right w:val="single" w:color="auto" w:sz="4" w:space="0"/>
            </w:tcBorders>
            <w:noWrap/>
            <w:vAlign w:val="center"/>
          </w:tcPr>
          <w:p w14:paraId="44BB8803">
            <w:pPr>
              <w:pStyle w:val="6"/>
              <w:bidi w:val="0"/>
              <w:rPr>
                <w:rFonts w:hint="eastAsia"/>
                <w:lang w:val="en-US" w:eastAsia="zh-Hans"/>
              </w:rPr>
            </w:pPr>
          </w:p>
        </w:tc>
      </w:tr>
      <w:tr w14:paraId="19F37CE6">
        <w:tblPrEx>
          <w:tblCellMar>
            <w:top w:w="0" w:type="dxa"/>
            <w:left w:w="108" w:type="dxa"/>
            <w:bottom w:w="0" w:type="dxa"/>
            <w:right w:w="108" w:type="dxa"/>
          </w:tblCellMar>
        </w:tblPrEx>
        <w:trPr>
          <w:trHeight w:val="511" w:hRule="atLeast"/>
          <w:jc w:val="center"/>
        </w:trPr>
        <w:tc>
          <w:tcPr>
            <w:tcW w:w="1473" w:type="dxa"/>
            <w:tcBorders>
              <w:top w:val="single" w:color="auto" w:sz="4" w:space="0"/>
              <w:left w:val="single" w:color="auto" w:sz="4" w:space="0"/>
              <w:bottom w:val="single" w:color="auto" w:sz="4" w:space="0"/>
              <w:right w:val="single" w:color="auto" w:sz="4" w:space="0"/>
            </w:tcBorders>
            <w:noWrap/>
            <w:vAlign w:val="center"/>
          </w:tcPr>
          <w:p w14:paraId="2ED5E4C8">
            <w:pPr>
              <w:pStyle w:val="6"/>
              <w:bidi w:val="0"/>
              <w:jc w:val="center"/>
              <w:rPr>
                <w:rFonts w:hint="eastAsia"/>
                <w:lang w:val="en-US" w:eastAsia="zh-CN"/>
              </w:rPr>
            </w:pPr>
            <w:r>
              <w:rPr>
                <w:rFonts w:hint="eastAsia"/>
                <w:lang w:val="en-US" w:eastAsia="zh-CN"/>
              </w:rPr>
              <w:t>3</w:t>
            </w:r>
          </w:p>
        </w:tc>
        <w:tc>
          <w:tcPr>
            <w:tcW w:w="5462" w:type="dxa"/>
            <w:tcBorders>
              <w:top w:val="single" w:color="auto" w:sz="4" w:space="0"/>
              <w:left w:val="single" w:color="auto" w:sz="4" w:space="0"/>
              <w:bottom w:val="single" w:color="auto" w:sz="4" w:space="0"/>
              <w:right w:val="single" w:color="auto" w:sz="4" w:space="0"/>
            </w:tcBorders>
            <w:noWrap/>
            <w:vAlign w:val="center"/>
          </w:tcPr>
          <w:p w14:paraId="78D534A8">
            <w:pPr>
              <w:pStyle w:val="6"/>
              <w:bidi w:val="0"/>
              <w:rPr>
                <w:rFonts w:hint="eastAsia"/>
                <w:lang w:val="en-US" w:eastAsia="zh-Hans"/>
              </w:rPr>
            </w:pPr>
            <w:r>
              <w:rPr>
                <w:rFonts w:hint="eastAsia"/>
                <w:lang w:val="en-US" w:eastAsia="zh-Hans"/>
              </w:rPr>
              <w:t>肝素泵模组</w:t>
            </w:r>
          </w:p>
        </w:tc>
        <w:tc>
          <w:tcPr>
            <w:tcW w:w="1121" w:type="dxa"/>
            <w:tcBorders>
              <w:top w:val="single" w:color="auto" w:sz="4" w:space="0"/>
              <w:left w:val="single" w:color="auto" w:sz="4" w:space="0"/>
              <w:bottom w:val="single" w:color="auto" w:sz="4" w:space="0"/>
              <w:right w:val="single" w:color="auto" w:sz="4" w:space="0"/>
            </w:tcBorders>
            <w:noWrap/>
            <w:vAlign w:val="center"/>
          </w:tcPr>
          <w:p w14:paraId="5C43831E">
            <w:pPr>
              <w:pStyle w:val="6"/>
              <w:bidi w:val="0"/>
              <w:jc w:val="center"/>
              <w:rPr>
                <w:rFonts w:hint="eastAsia"/>
                <w:lang w:val="en-US" w:eastAsia="zh-CN"/>
              </w:rPr>
            </w:pPr>
            <w:r>
              <w:rPr>
                <w:rFonts w:hint="eastAsia"/>
                <w:lang w:val="en-US" w:eastAsia="zh-Hans"/>
              </w:rPr>
              <w:t>1</w:t>
            </w:r>
            <w:r>
              <w:rPr>
                <w:rFonts w:hint="eastAsia"/>
                <w:lang w:val="en-US" w:eastAsia="zh-CN"/>
              </w:rPr>
              <w:t>套</w:t>
            </w:r>
          </w:p>
        </w:tc>
        <w:tc>
          <w:tcPr>
            <w:tcW w:w="1121" w:type="dxa"/>
            <w:tcBorders>
              <w:top w:val="single" w:color="auto" w:sz="4" w:space="0"/>
              <w:left w:val="single" w:color="auto" w:sz="4" w:space="0"/>
              <w:bottom w:val="single" w:color="auto" w:sz="4" w:space="0"/>
              <w:right w:val="single" w:color="auto" w:sz="4" w:space="0"/>
            </w:tcBorders>
            <w:noWrap/>
            <w:vAlign w:val="center"/>
          </w:tcPr>
          <w:p w14:paraId="36D62965">
            <w:pPr>
              <w:pStyle w:val="6"/>
              <w:bidi w:val="0"/>
              <w:rPr>
                <w:rFonts w:hint="eastAsia"/>
                <w:lang w:val="en-US" w:eastAsia="zh-Hans"/>
              </w:rPr>
            </w:pPr>
          </w:p>
        </w:tc>
      </w:tr>
      <w:tr w14:paraId="021043E1">
        <w:tblPrEx>
          <w:tblCellMar>
            <w:top w:w="0" w:type="dxa"/>
            <w:left w:w="108" w:type="dxa"/>
            <w:bottom w:w="0" w:type="dxa"/>
            <w:right w:w="108" w:type="dxa"/>
          </w:tblCellMar>
        </w:tblPrEx>
        <w:trPr>
          <w:trHeight w:val="511" w:hRule="atLeast"/>
          <w:jc w:val="center"/>
        </w:trPr>
        <w:tc>
          <w:tcPr>
            <w:tcW w:w="1473" w:type="dxa"/>
            <w:tcBorders>
              <w:top w:val="single" w:color="auto" w:sz="4" w:space="0"/>
              <w:left w:val="single" w:color="auto" w:sz="4" w:space="0"/>
              <w:bottom w:val="single" w:color="auto" w:sz="4" w:space="0"/>
              <w:right w:val="single" w:color="auto" w:sz="4" w:space="0"/>
            </w:tcBorders>
            <w:noWrap/>
            <w:vAlign w:val="center"/>
          </w:tcPr>
          <w:p w14:paraId="596FB631">
            <w:pPr>
              <w:pStyle w:val="6"/>
              <w:bidi w:val="0"/>
              <w:jc w:val="center"/>
              <w:rPr>
                <w:rFonts w:hint="eastAsia"/>
                <w:lang w:val="en-US" w:eastAsia="zh-CN"/>
              </w:rPr>
            </w:pPr>
            <w:r>
              <w:rPr>
                <w:rFonts w:hint="eastAsia"/>
                <w:lang w:val="en-US" w:eastAsia="zh-CN"/>
              </w:rPr>
              <w:t>4</w:t>
            </w:r>
          </w:p>
        </w:tc>
        <w:tc>
          <w:tcPr>
            <w:tcW w:w="5462" w:type="dxa"/>
            <w:tcBorders>
              <w:top w:val="single" w:color="auto" w:sz="4" w:space="0"/>
              <w:left w:val="single" w:color="auto" w:sz="4" w:space="0"/>
              <w:bottom w:val="single" w:color="auto" w:sz="4" w:space="0"/>
              <w:right w:val="single" w:color="auto" w:sz="4" w:space="0"/>
            </w:tcBorders>
            <w:noWrap/>
            <w:vAlign w:val="center"/>
          </w:tcPr>
          <w:p w14:paraId="7EC34D11">
            <w:pPr>
              <w:pStyle w:val="6"/>
              <w:bidi w:val="0"/>
              <w:rPr>
                <w:rFonts w:hint="eastAsia"/>
                <w:lang w:val="en-US" w:eastAsia="zh-Hans"/>
              </w:rPr>
            </w:pPr>
            <w:r>
              <w:rPr>
                <w:rFonts w:hint="eastAsia"/>
                <w:lang w:val="en-US" w:eastAsia="zh-Hans"/>
              </w:rPr>
              <w:t>空气监测模组</w:t>
            </w:r>
          </w:p>
        </w:tc>
        <w:tc>
          <w:tcPr>
            <w:tcW w:w="1121" w:type="dxa"/>
            <w:tcBorders>
              <w:top w:val="single" w:color="auto" w:sz="4" w:space="0"/>
              <w:left w:val="single" w:color="auto" w:sz="4" w:space="0"/>
              <w:bottom w:val="single" w:color="auto" w:sz="4" w:space="0"/>
              <w:right w:val="single" w:color="auto" w:sz="4" w:space="0"/>
            </w:tcBorders>
            <w:noWrap/>
            <w:vAlign w:val="center"/>
          </w:tcPr>
          <w:p w14:paraId="195670D1">
            <w:pPr>
              <w:pStyle w:val="6"/>
              <w:bidi w:val="0"/>
              <w:jc w:val="center"/>
              <w:rPr>
                <w:rFonts w:hint="eastAsia"/>
                <w:lang w:val="en-US" w:eastAsia="zh-CN"/>
              </w:rPr>
            </w:pPr>
            <w:r>
              <w:rPr>
                <w:rFonts w:hint="eastAsia"/>
                <w:lang w:val="en-US" w:eastAsia="zh-Hans"/>
              </w:rPr>
              <w:t>1</w:t>
            </w:r>
            <w:r>
              <w:rPr>
                <w:rFonts w:hint="eastAsia"/>
                <w:lang w:val="en-US" w:eastAsia="zh-CN"/>
              </w:rPr>
              <w:t>套</w:t>
            </w:r>
          </w:p>
        </w:tc>
        <w:tc>
          <w:tcPr>
            <w:tcW w:w="1121" w:type="dxa"/>
            <w:tcBorders>
              <w:top w:val="single" w:color="auto" w:sz="4" w:space="0"/>
              <w:left w:val="single" w:color="auto" w:sz="4" w:space="0"/>
              <w:bottom w:val="single" w:color="auto" w:sz="4" w:space="0"/>
              <w:right w:val="single" w:color="auto" w:sz="4" w:space="0"/>
            </w:tcBorders>
            <w:noWrap/>
            <w:vAlign w:val="center"/>
          </w:tcPr>
          <w:p w14:paraId="36B5E0B5">
            <w:pPr>
              <w:pStyle w:val="6"/>
              <w:bidi w:val="0"/>
              <w:rPr>
                <w:rFonts w:hint="eastAsia"/>
                <w:lang w:val="en-US" w:eastAsia="zh-Hans"/>
              </w:rPr>
            </w:pPr>
          </w:p>
        </w:tc>
      </w:tr>
      <w:tr w14:paraId="1815BB83">
        <w:tblPrEx>
          <w:tblCellMar>
            <w:top w:w="0" w:type="dxa"/>
            <w:left w:w="108" w:type="dxa"/>
            <w:bottom w:w="0" w:type="dxa"/>
            <w:right w:w="108" w:type="dxa"/>
          </w:tblCellMar>
        </w:tblPrEx>
        <w:trPr>
          <w:trHeight w:val="511" w:hRule="atLeast"/>
          <w:jc w:val="center"/>
        </w:trPr>
        <w:tc>
          <w:tcPr>
            <w:tcW w:w="1473" w:type="dxa"/>
            <w:tcBorders>
              <w:top w:val="single" w:color="auto" w:sz="4" w:space="0"/>
              <w:left w:val="single" w:color="auto" w:sz="4" w:space="0"/>
              <w:bottom w:val="single" w:color="auto" w:sz="4" w:space="0"/>
              <w:right w:val="single" w:color="auto" w:sz="4" w:space="0"/>
            </w:tcBorders>
            <w:noWrap/>
            <w:vAlign w:val="center"/>
          </w:tcPr>
          <w:p w14:paraId="4C703C36">
            <w:pPr>
              <w:pStyle w:val="6"/>
              <w:bidi w:val="0"/>
              <w:jc w:val="center"/>
              <w:rPr>
                <w:rFonts w:hint="eastAsia"/>
                <w:lang w:val="en-US" w:eastAsia="zh-CN"/>
              </w:rPr>
            </w:pPr>
            <w:r>
              <w:rPr>
                <w:rFonts w:hint="eastAsia"/>
                <w:lang w:val="en-US" w:eastAsia="zh-CN"/>
              </w:rPr>
              <w:t>5</w:t>
            </w:r>
          </w:p>
        </w:tc>
        <w:tc>
          <w:tcPr>
            <w:tcW w:w="5462" w:type="dxa"/>
            <w:tcBorders>
              <w:top w:val="single" w:color="auto" w:sz="4" w:space="0"/>
              <w:left w:val="single" w:color="auto" w:sz="4" w:space="0"/>
              <w:bottom w:val="single" w:color="auto" w:sz="4" w:space="0"/>
              <w:right w:val="single" w:color="auto" w:sz="4" w:space="0"/>
            </w:tcBorders>
            <w:noWrap/>
            <w:vAlign w:val="center"/>
          </w:tcPr>
          <w:p w14:paraId="7457F4D4">
            <w:pPr>
              <w:pStyle w:val="6"/>
              <w:bidi w:val="0"/>
              <w:rPr>
                <w:rFonts w:hint="eastAsia"/>
                <w:lang w:val="en-US" w:eastAsia="zh-Hans"/>
              </w:rPr>
            </w:pPr>
            <w:r>
              <w:rPr>
                <w:rFonts w:hint="eastAsia"/>
                <w:lang w:val="en-US" w:eastAsia="zh-Hans"/>
              </w:rPr>
              <w:t>干粉装置</w:t>
            </w:r>
          </w:p>
        </w:tc>
        <w:tc>
          <w:tcPr>
            <w:tcW w:w="1121" w:type="dxa"/>
            <w:tcBorders>
              <w:top w:val="single" w:color="auto" w:sz="4" w:space="0"/>
              <w:left w:val="single" w:color="auto" w:sz="4" w:space="0"/>
              <w:bottom w:val="single" w:color="auto" w:sz="4" w:space="0"/>
              <w:right w:val="single" w:color="auto" w:sz="4" w:space="0"/>
            </w:tcBorders>
            <w:noWrap/>
            <w:vAlign w:val="center"/>
          </w:tcPr>
          <w:p w14:paraId="0C496C01">
            <w:pPr>
              <w:pStyle w:val="6"/>
              <w:bidi w:val="0"/>
              <w:jc w:val="center"/>
              <w:rPr>
                <w:rFonts w:hint="eastAsia"/>
                <w:lang w:val="en-US" w:eastAsia="zh-CN"/>
              </w:rPr>
            </w:pPr>
            <w:r>
              <w:rPr>
                <w:rFonts w:hint="eastAsia"/>
                <w:lang w:val="en-US" w:eastAsia="zh-Hans"/>
              </w:rPr>
              <w:t>1</w:t>
            </w:r>
            <w:r>
              <w:rPr>
                <w:rFonts w:hint="eastAsia"/>
                <w:lang w:val="en-US" w:eastAsia="zh-CN"/>
              </w:rPr>
              <w:t>套</w:t>
            </w:r>
          </w:p>
        </w:tc>
        <w:tc>
          <w:tcPr>
            <w:tcW w:w="1121" w:type="dxa"/>
            <w:tcBorders>
              <w:top w:val="single" w:color="auto" w:sz="4" w:space="0"/>
              <w:left w:val="single" w:color="auto" w:sz="4" w:space="0"/>
              <w:bottom w:val="single" w:color="auto" w:sz="4" w:space="0"/>
              <w:right w:val="single" w:color="auto" w:sz="4" w:space="0"/>
            </w:tcBorders>
            <w:noWrap/>
            <w:vAlign w:val="center"/>
          </w:tcPr>
          <w:p w14:paraId="17122CA8">
            <w:pPr>
              <w:pStyle w:val="6"/>
              <w:bidi w:val="0"/>
              <w:rPr>
                <w:rFonts w:hint="eastAsia"/>
                <w:lang w:val="en-US" w:eastAsia="zh-Hans"/>
              </w:rPr>
            </w:pPr>
          </w:p>
        </w:tc>
      </w:tr>
      <w:tr w14:paraId="2D9C58CA">
        <w:tblPrEx>
          <w:tblCellMar>
            <w:top w:w="0" w:type="dxa"/>
            <w:left w:w="108" w:type="dxa"/>
            <w:bottom w:w="0" w:type="dxa"/>
            <w:right w:w="108" w:type="dxa"/>
          </w:tblCellMar>
        </w:tblPrEx>
        <w:trPr>
          <w:trHeight w:val="511" w:hRule="atLeast"/>
          <w:jc w:val="center"/>
        </w:trPr>
        <w:tc>
          <w:tcPr>
            <w:tcW w:w="1473" w:type="dxa"/>
            <w:tcBorders>
              <w:top w:val="single" w:color="auto" w:sz="4" w:space="0"/>
              <w:left w:val="single" w:color="auto" w:sz="4" w:space="0"/>
              <w:bottom w:val="single" w:color="auto" w:sz="4" w:space="0"/>
              <w:right w:val="single" w:color="auto" w:sz="4" w:space="0"/>
            </w:tcBorders>
            <w:noWrap/>
            <w:vAlign w:val="center"/>
          </w:tcPr>
          <w:p w14:paraId="72501395">
            <w:pPr>
              <w:pStyle w:val="6"/>
              <w:bidi w:val="0"/>
              <w:jc w:val="center"/>
              <w:rPr>
                <w:rFonts w:hint="eastAsia"/>
                <w:lang w:val="en-US" w:eastAsia="zh-CN"/>
              </w:rPr>
            </w:pPr>
            <w:r>
              <w:rPr>
                <w:rFonts w:hint="eastAsia"/>
                <w:lang w:val="en-US" w:eastAsia="zh-CN"/>
              </w:rPr>
              <w:t>6</w:t>
            </w:r>
          </w:p>
        </w:tc>
        <w:tc>
          <w:tcPr>
            <w:tcW w:w="5462" w:type="dxa"/>
            <w:tcBorders>
              <w:top w:val="single" w:color="auto" w:sz="4" w:space="0"/>
              <w:left w:val="single" w:color="auto" w:sz="4" w:space="0"/>
              <w:bottom w:val="single" w:color="auto" w:sz="4" w:space="0"/>
              <w:right w:val="single" w:color="auto" w:sz="4" w:space="0"/>
            </w:tcBorders>
            <w:noWrap/>
            <w:vAlign w:val="center"/>
          </w:tcPr>
          <w:p w14:paraId="1490BE41">
            <w:pPr>
              <w:pStyle w:val="6"/>
              <w:bidi w:val="0"/>
              <w:rPr>
                <w:rFonts w:hint="eastAsia"/>
                <w:lang w:val="en-US" w:eastAsia="zh-Hans"/>
              </w:rPr>
            </w:pPr>
            <w:r>
              <w:rPr>
                <w:rFonts w:hint="eastAsia"/>
                <w:lang w:val="en-US" w:eastAsia="zh-Hans"/>
              </w:rPr>
              <w:t>水路系统</w:t>
            </w:r>
          </w:p>
        </w:tc>
        <w:tc>
          <w:tcPr>
            <w:tcW w:w="1121" w:type="dxa"/>
            <w:tcBorders>
              <w:top w:val="single" w:color="auto" w:sz="4" w:space="0"/>
              <w:left w:val="single" w:color="auto" w:sz="4" w:space="0"/>
              <w:bottom w:val="single" w:color="auto" w:sz="4" w:space="0"/>
              <w:right w:val="single" w:color="auto" w:sz="4" w:space="0"/>
            </w:tcBorders>
            <w:noWrap/>
            <w:vAlign w:val="center"/>
          </w:tcPr>
          <w:p w14:paraId="1F08A3BA">
            <w:pPr>
              <w:pStyle w:val="6"/>
              <w:bidi w:val="0"/>
              <w:jc w:val="center"/>
              <w:rPr>
                <w:rFonts w:hint="eastAsia"/>
                <w:lang w:val="en-US" w:eastAsia="zh-CN"/>
              </w:rPr>
            </w:pPr>
            <w:r>
              <w:rPr>
                <w:rFonts w:hint="eastAsia"/>
                <w:lang w:val="en-US" w:eastAsia="zh-Hans"/>
              </w:rPr>
              <w:t>1</w:t>
            </w:r>
            <w:r>
              <w:rPr>
                <w:rFonts w:hint="eastAsia"/>
                <w:lang w:val="en-US" w:eastAsia="zh-CN"/>
              </w:rPr>
              <w:t>套</w:t>
            </w:r>
          </w:p>
        </w:tc>
        <w:tc>
          <w:tcPr>
            <w:tcW w:w="1121" w:type="dxa"/>
            <w:tcBorders>
              <w:top w:val="single" w:color="auto" w:sz="4" w:space="0"/>
              <w:left w:val="single" w:color="auto" w:sz="4" w:space="0"/>
              <w:bottom w:val="single" w:color="auto" w:sz="4" w:space="0"/>
              <w:right w:val="single" w:color="auto" w:sz="4" w:space="0"/>
            </w:tcBorders>
            <w:noWrap/>
            <w:vAlign w:val="center"/>
          </w:tcPr>
          <w:p w14:paraId="07CEDF9C">
            <w:pPr>
              <w:pStyle w:val="6"/>
              <w:bidi w:val="0"/>
              <w:rPr>
                <w:rFonts w:hint="eastAsia"/>
                <w:lang w:val="en-US" w:eastAsia="zh-Hans"/>
              </w:rPr>
            </w:pPr>
          </w:p>
        </w:tc>
      </w:tr>
      <w:tr w14:paraId="276E8CCC">
        <w:tblPrEx>
          <w:tblCellMar>
            <w:top w:w="0" w:type="dxa"/>
            <w:left w:w="108" w:type="dxa"/>
            <w:bottom w:w="0" w:type="dxa"/>
            <w:right w:w="108" w:type="dxa"/>
          </w:tblCellMar>
        </w:tblPrEx>
        <w:trPr>
          <w:trHeight w:val="511" w:hRule="atLeast"/>
          <w:jc w:val="center"/>
        </w:trPr>
        <w:tc>
          <w:tcPr>
            <w:tcW w:w="1473" w:type="dxa"/>
            <w:tcBorders>
              <w:top w:val="single" w:color="auto" w:sz="4" w:space="0"/>
              <w:left w:val="single" w:color="auto" w:sz="4" w:space="0"/>
              <w:bottom w:val="single" w:color="auto" w:sz="4" w:space="0"/>
              <w:right w:val="single" w:color="auto" w:sz="4" w:space="0"/>
            </w:tcBorders>
            <w:noWrap/>
            <w:vAlign w:val="center"/>
          </w:tcPr>
          <w:p w14:paraId="51257CF7">
            <w:pPr>
              <w:pStyle w:val="6"/>
              <w:bidi w:val="0"/>
              <w:jc w:val="center"/>
              <w:rPr>
                <w:rFonts w:hint="eastAsia"/>
                <w:lang w:val="en-US" w:eastAsia="zh-CN"/>
              </w:rPr>
            </w:pPr>
            <w:r>
              <w:rPr>
                <w:rFonts w:hint="eastAsia"/>
                <w:lang w:val="en-US" w:eastAsia="zh-CN"/>
              </w:rPr>
              <w:t>7</w:t>
            </w:r>
          </w:p>
        </w:tc>
        <w:tc>
          <w:tcPr>
            <w:tcW w:w="5462" w:type="dxa"/>
            <w:tcBorders>
              <w:top w:val="single" w:color="auto" w:sz="4" w:space="0"/>
              <w:left w:val="single" w:color="auto" w:sz="4" w:space="0"/>
              <w:bottom w:val="single" w:color="auto" w:sz="4" w:space="0"/>
              <w:right w:val="single" w:color="auto" w:sz="4" w:space="0"/>
            </w:tcBorders>
            <w:noWrap/>
            <w:vAlign w:val="center"/>
          </w:tcPr>
          <w:p w14:paraId="0FD4A6DE">
            <w:pPr>
              <w:pStyle w:val="6"/>
              <w:bidi w:val="0"/>
              <w:rPr>
                <w:rFonts w:hint="eastAsia"/>
                <w:lang w:val="en-US" w:eastAsia="zh-Hans"/>
              </w:rPr>
            </w:pPr>
            <w:r>
              <w:rPr>
                <w:rFonts w:hint="eastAsia"/>
                <w:lang w:val="en-US" w:eastAsia="zh-Hans"/>
              </w:rPr>
              <w:t>后备电源</w:t>
            </w:r>
          </w:p>
        </w:tc>
        <w:tc>
          <w:tcPr>
            <w:tcW w:w="1121" w:type="dxa"/>
            <w:tcBorders>
              <w:top w:val="single" w:color="auto" w:sz="4" w:space="0"/>
              <w:left w:val="single" w:color="auto" w:sz="4" w:space="0"/>
              <w:bottom w:val="single" w:color="auto" w:sz="4" w:space="0"/>
              <w:right w:val="single" w:color="auto" w:sz="4" w:space="0"/>
            </w:tcBorders>
            <w:noWrap/>
            <w:vAlign w:val="center"/>
          </w:tcPr>
          <w:p w14:paraId="6EAE6276">
            <w:pPr>
              <w:pStyle w:val="6"/>
              <w:bidi w:val="0"/>
              <w:jc w:val="center"/>
              <w:rPr>
                <w:rFonts w:hint="eastAsia"/>
                <w:lang w:val="en-US" w:eastAsia="zh-CN"/>
              </w:rPr>
            </w:pPr>
            <w:r>
              <w:rPr>
                <w:rFonts w:hint="eastAsia"/>
                <w:lang w:val="en-US" w:eastAsia="zh-Hans"/>
              </w:rPr>
              <w:t>1</w:t>
            </w:r>
            <w:r>
              <w:rPr>
                <w:rFonts w:hint="eastAsia"/>
                <w:lang w:val="en-US" w:eastAsia="zh-CN"/>
              </w:rPr>
              <w:t>个</w:t>
            </w:r>
          </w:p>
        </w:tc>
        <w:tc>
          <w:tcPr>
            <w:tcW w:w="1121" w:type="dxa"/>
            <w:tcBorders>
              <w:top w:val="single" w:color="auto" w:sz="4" w:space="0"/>
              <w:left w:val="single" w:color="auto" w:sz="4" w:space="0"/>
              <w:bottom w:val="single" w:color="auto" w:sz="4" w:space="0"/>
              <w:right w:val="single" w:color="auto" w:sz="4" w:space="0"/>
            </w:tcBorders>
            <w:noWrap/>
            <w:vAlign w:val="center"/>
          </w:tcPr>
          <w:p w14:paraId="1132DB8D">
            <w:pPr>
              <w:pStyle w:val="6"/>
              <w:bidi w:val="0"/>
              <w:rPr>
                <w:rFonts w:hint="eastAsia"/>
                <w:lang w:val="en-US" w:eastAsia="zh-Hans"/>
              </w:rPr>
            </w:pPr>
          </w:p>
        </w:tc>
      </w:tr>
      <w:tr w14:paraId="71AD5475">
        <w:tblPrEx>
          <w:tblCellMar>
            <w:top w:w="0" w:type="dxa"/>
            <w:left w:w="108" w:type="dxa"/>
            <w:bottom w:w="0" w:type="dxa"/>
            <w:right w:w="108" w:type="dxa"/>
          </w:tblCellMar>
        </w:tblPrEx>
        <w:trPr>
          <w:trHeight w:val="511" w:hRule="atLeast"/>
          <w:jc w:val="center"/>
        </w:trPr>
        <w:tc>
          <w:tcPr>
            <w:tcW w:w="1473" w:type="dxa"/>
            <w:tcBorders>
              <w:top w:val="single" w:color="auto" w:sz="4" w:space="0"/>
              <w:left w:val="single" w:color="auto" w:sz="4" w:space="0"/>
              <w:bottom w:val="single" w:color="auto" w:sz="4" w:space="0"/>
              <w:right w:val="single" w:color="auto" w:sz="4" w:space="0"/>
            </w:tcBorders>
            <w:noWrap/>
            <w:vAlign w:val="center"/>
          </w:tcPr>
          <w:p w14:paraId="1A39F9C2">
            <w:pPr>
              <w:pStyle w:val="6"/>
              <w:bidi w:val="0"/>
              <w:jc w:val="center"/>
              <w:rPr>
                <w:rFonts w:hint="eastAsia"/>
                <w:lang w:val="en-US" w:eastAsia="zh-CN"/>
              </w:rPr>
            </w:pPr>
            <w:r>
              <w:rPr>
                <w:rFonts w:hint="eastAsia"/>
                <w:lang w:val="en-US" w:eastAsia="zh-CN"/>
              </w:rPr>
              <w:t>8</w:t>
            </w:r>
          </w:p>
        </w:tc>
        <w:tc>
          <w:tcPr>
            <w:tcW w:w="5462" w:type="dxa"/>
            <w:tcBorders>
              <w:top w:val="single" w:color="auto" w:sz="4" w:space="0"/>
              <w:left w:val="single" w:color="auto" w:sz="4" w:space="0"/>
              <w:bottom w:val="single" w:color="auto" w:sz="4" w:space="0"/>
              <w:right w:val="single" w:color="auto" w:sz="4" w:space="0"/>
            </w:tcBorders>
            <w:noWrap/>
            <w:vAlign w:val="center"/>
          </w:tcPr>
          <w:p w14:paraId="465FEC6A">
            <w:pPr>
              <w:pStyle w:val="6"/>
              <w:bidi w:val="0"/>
              <w:rPr>
                <w:rFonts w:hint="eastAsia"/>
                <w:lang w:val="en-US" w:eastAsia="zh-Hans"/>
              </w:rPr>
            </w:pPr>
            <w:r>
              <w:rPr>
                <w:rFonts w:hint="eastAsia"/>
                <w:lang w:val="en-US" w:eastAsia="zh-Hans"/>
              </w:rPr>
              <w:t>超纯透析液过滤器装置</w:t>
            </w:r>
          </w:p>
        </w:tc>
        <w:tc>
          <w:tcPr>
            <w:tcW w:w="1121" w:type="dxa"/>
            <w:tcBorders>
              <w:top w:val="single" w:color="auto" w:sz="4" w:space="0"/>
              <w:left w:val="single" w:color="auto" w:sz="4" w:space="0"/>
              <w:bottom w:val="single" w:color="auto" w:sz="4" w:space="0"/>
              <w:right w:val="single" w:color="auto" w:sz="4" w:space="0"/>
            </w:tcBorders>
            <w:noWrap/>
            <w:vAlign w:val="center"/>
          </w:tcPr>
          <w:p w14:paraId="785E256D">
            <w:pPr>
              <w:pStyle w:val="6"/>
              <w:bidi w:val="0"/>
              <w:jc w:val="center"/>
              <w:rPr>
                <w:rFonts w:hint="eastAsia"/>
                <w:lang w:val="en-US" w:eastAsia="zh-CN"/>
              </w:rPr>
            </w:pPr>
            <w:r>
              <w:rPr>
                <w:rFonts w:hint="eastAsia"/>
                <w:lang w:val="en-US" w:eastAsia="zh-Hans"/>
              </w:rPr>
              <w:t>1</w:t>
            </w:r>
            <w:r>
              <w:rPr>
                <w:rFonts w:hint="eastAsia"/>
                <w:lang w:val="en-US" w:eastAsia="zh-CN"/>
              </w:rPr>
              <w:t>套</w:t>
            </w:r>
          </w:p>
        </w:tc>
        <w:tc>
          <w:tcPr>
            <w:tcW w:w="1121" w:type="dxa"/>
            <w:tcBorders>
              <w:top w:val="single" w:color="auto" w:sz="4" w:space="0"/>
              <w:left w:val="single" w:color="auto" w:sz="4" w:space="0"/>
              <w:bottom w:val="single" w:color="auto" w:sz="4" w:space="0"/>
              <w:right w:val="single" w:color="auto" w:sz="4" w:space="0"/>
            </w:tcBorders>
            <w:noWrap/>
            <w:vAlign w:val="center"/>
          </w:tcPr>
          <w:p w14:paraId="39B1D7FA">
            <w:pPr>
              <w:pStyle w:val="6"/>
              <w:bidi w:val="0"/>
              <w:rPr>
                <w:rFonts w:hint="eastAsia"/>
                <w:lang w:val="en-US" w:eastAsia="zh-Hans"/>
              </w:rPr>
            </w:pPr>
          </w:p>
        </w:tc>
      </w:tr>
    </w:tbl>
    <w:p w14:paraId="105E8F3E">
      <w:pPr>
        <w:pStyle w:val="4"/>
        <w:bidi w:val="0"/>
        <w:spacing w:before="0" w:after="0" w:line="240" w:lineRule="auto"/>
        <w:rPr>
          <w:rFonts w:hint="eastAsia"/>
          <w:lang w:eastAsia="zh-CN"/>
        </w:rPr>
      </w:pPr>
    </w:p>
    <w:p w14:paraId="77ED1C64">
      <w:pPr>
        <w:pStyle w:val="4"/>
        <w:bidi w:val="0"/>
        <w:spacing w:before="0" w:after="0" w:line="240" w:lineRule="auto"/>
        <w:rPr>
          <w:rFonts w:hint="eastAsia"/>
          <w:lang w:eastAsia="zh-CN"/>
        </w:rPr>
      </w:pPr>
      <w:r>
        <w:rPr>
          <w:rFonts w:hint="eastAsia"/>
          <w:lang w:val="en-US" w:eastAsia="zh-CN"/>
        </w:rPr>
        <w:t>八</w:t>
      </w:r>
      <w:r>
        <w:rPr>
          <w:rFonts w:hint="eastAsia"/>
          <w:lang w:eastAsia="zh-CN"/>
        </w:rPr>
        <w:t>、血液回收机</w:t>
      </w:r>
      <w:bookmarkEnd w:id="23"/>
    </w:p>
    <w:p w14:paraId="2421E6FF">
      <w:pPr>
        <w:pStyle w:val="5"/>
        <w:bidi w:val="0"/>
        <w:spacing w:before="0" w:after="0" w:line="240" w:lineRule="auto"/>
        <w:rPr>
          <w:rFonts w:hint="eastAsia"/>
          <w:lang w:eastAsia="zh-CN"/>
        </w:rPr>
      </w:pPr>
      <w:bookmarkStart w:id="25" w:name="_Toc32385"/>
      <w:r>
        <w:rPr>
          <w:rFonts w:hint="eastAsia"/>
          <w:lang w:eastAsia="zh-CN"/>
        </w:rPr>
        <w:t>（一）技术参数</w:t>
      </w:r>
      <w:bookmarkEnd w:id="25"/>
    </w:p>
    <w:p w14:paraId="5015DF87">
      <w:pPr>
        <w:pStyle w:val="6"/>
        <w:bidi w:val="0"/>
        <w:rPr>
          <w:rFonts w:hint="eastAsia"/>
          <w:lang w:eastAsia="zh-CN"/>
        </w:rPr>
      </w:pPr>
      <w:bookmarkStart w:id="26" w:name="_Toc7416"/>
      <w:r>
        <w:rPr>
          <w:rFonts w:hint="eastAsia"/>
        </w:rPr>
        <w:t>★</w:t>
      </w:r>
      <w:r>
        <w:rPr>
          <w:rFonts w:hint="eastAsia"/>
          <w:lang w:eastAsia="zh-CN"/>
        </w:rPr>
        <w:t>1、具有</w:t>
      </w:r>
      <w:r>
        <w:rPr>
          <w:rFonts w:hint="eastAsia"/>
          <w:lang w:val="en-US" w:eastAsia="zh-CN"/>
        </w:rPr>
        <w:t>≥4</w:t>
      </w:r>
      <w:r>
        <w:rPr>
          <w:rFonts w:hint="eastAsia"/>
          <w:lang w:eastAsia="zh-CN"/>
        </w:rPr>
        <w:t>种操作模式：自动模式、手动模式、紧急模式、浓缩模式</w:t>
      </w:r>
      <w:r>
        <w:rPr>
          <w:rFonts w:hint="eastAsia"/>
          <w:lang w:val="en-US" w:eastAsia="zh-CN"/>
        </w:rPr>
        <w:t>可相互转换</w:t>
      </w:r>
    </w:p>
    <w:p w14:paraId="3577214D">
      <w:pPr>
        <w:pStyle w:val="6"/>
        <w:bidi w:val="0"/>
        <w:rPr>
          <w:rFonts w:hint="eastAsia"/>
          <w:lang w:eastAsia="zh-CN"/>
        </w:rPr>
      </w:pPr>
      <w:r>
        <w:rPr>
          <w:rFonts w:hint="eastAsia"/>
          <w:lang w:val="en-US" w:eastAsia="zh-CN"/>
        </w:rPr>
        <w:t>2</w:t>
      </w:r>
      <w:r>
        <w:rPr>
          <w:rFonts w:hint="eastAsia"/>
          <w:lang w:eastAsia="zh-CN"/>
        </w:rPr>
        <w:t>、界面显示：</w:t>
      </w:r>
      <w:r>
        <w:rPr>
          <w:rFonts w:hint="eastAsia"/>
          <w:lang w:val="en-US" w:eastAsia="zh-CN"/>
        </w:rPr>
        <w:t>≥5英寸</w:t>
      </w:r>
      <w:r>
        <w:rPr>
          <w:rFonts w:hint="eastAsia"/>
          <w:lang w:eastAsia="zh-CN"/>
        </w:rPr>
        <w:t>大屏幕液晶显示屏，图文数据显示</w:t>
      </w:r>
    </w:p>
    <w:p w14:paraId="51CE05E2">
      <w:pPr>
        <w:pStyle w:val="6"/>
        <w:bidi w:val="0"/>
        <w:rPr>
          <w:rFonts w:hint="eastAsia"/>
          <w:lang w:eastAsia="zh-CN"/>
        </w:rPr>
      </w:pPr>
      <w:r>
        <w:rPr>
          <w:rFonts w:hint="eastAsia"/>
          <w:lang w:val="en-US" w:eastAsia="zh-CN"/>
        </w:rPr>
        <w:t>3</w:t>
      </w:r>
      <w:r>
        <w:rPr>
          <w:rFonts w:hint="eastAsia"/>
          <w:lang w:eastAsia="zh-CN"/>
        </w:rPr>
        <w:t>、</w:t>
      </w:r>
      <w:r>
        <w:rPr>
          <w:rFonts w:hint="eastAsia"/>
          <w:lang w:val="en-US" w:eastAsia="zh-CN"/>
        </w:rPr>
        <w:t>操作方式：</w:t>
      </w:r>
      <w:r>
        <w:rPr>
          <w:rFonts w:hint="eastAsia"/>
          <w:lang w:eastAsia="zh-CN"/>
        </w:rPr>
        <w:t>一体化智能显示终端，多种功能性触键，反应迅速灵敏，或</w:t>
      </w:r>
      <w:r>
        <w:rPr>
          <w:rFonts w:hint="eastAsia"/>
          <w:lang w:val="en-US" w:eastAsia="zh-CN"/>
        </w:rPr>
        <w:t>触摸屏操作，</w:t>
      </w:r>
      <w:r>
        <w:rPr>
          <w:rFonts w:hint="eastAsia"/>
          <w:lang w:eastAsia="zh-CN"/>
        </w:rPr>
        <w:t>中文操作界面</w:t>
      </w:r>
    </w:p>
    <w:p w14:paraId="1E35560C">
      <w:pPr>
        <w:pStyle w:val="6"/>
        <w:bidi w:val="0"/>
        <w:rPr>
          <w:rFonts w:hint="eastAsia"/>
          <w:lang w:val="en-US" w:eastAsia="zh-CN"/>
        </w:rPr>
      </w:pPr>
      <w:r>
        <w:rPr>
          <w:rFonts w:hint="eastAsia"/>
          <w:lang w:val="en-US" w:eastAsia="zh-CN"/>
        </w:rPr>
        <w:t>4</w:t>
      </w:r>
      <w:r>
        <w:rPr>
          <w:rFonts w:hint="eastAsia"/>
          <w:lang w:eastAsia="zh-CN"/>
        </w:rPr>
        <w:t>、</w:t>
      </w:r>
      <w:r>
        <w:rPr>
          <w:rFonts w:hint="eastAsia"/>
          <w:lang w:val="en-US" w:eastAsia="zh-CN"/>
        </w:rPr>
        <w:t>具有内置常见故障识别系统，具有开机自检程序，并提示用户相关操作规程。</w:t>
      </w:r>
    </w:p>
    <w:p w14:paraId="51EB6CF8">
      <w:pPr>
        <w:pStyle w:val="6"/>
        <w:bidi w:val="0"/>
        <w:rPr>
          <w:rFonts w:hint="eastAsia"/>
          <w:lang w:val="en-US" w:eastAsia="zh-CN"/>
        </w:rPr>
      </w:pPr>
      <w:r>
        <w:rPr>
          <w:rFonts w:hint="eastAsia"/>
          <w:lang w:val="en-US" w:eastAsia="zh-CN"/>
        </w:rPr>
        <w:t>5</w:t>
      </w:r>
      <w:r>
        <w:rPr>
          <w:rFonts w:hint="eastAsia"/>
          <w:lang w:eastAsia="zh-CN"/>
        </w:rPr>
        <w:t>、自体血液回输常规处理时间：3-5分钟/周期</w:t>
      </w:r>
    </w:p>
    <w:p w14:paraId="269AD0E7">
      <w:pPr>
        <w:pStyle w:val="6"/>
        <w:bidi w:val="0"/>
        <w:rPr>
          <w:rFonts w:hint="eastAsia"/>
          <w:lang w:val="en-US" w:eastAsia="zh-CN"/>
        </w:rPr>
      </w:pPr>
      <w:r>
        <w:rPr>
          <w:rFonts w:hint="eastAsia"/>
          <w:lang w:val="en-US" w:eastAsia="zh-CN"/>
        </w:rPr>
        <w:t>6</w:t>
      </w:r>
      <w:r>
        <w:rPr>
          <w:rFonts w:hint="eastAsia"/>
          <w:lang w:eastAsia="zh-CN"/>
        </w:rPr>
        <w:t>、紧急模式血液处理时间：15秒内可实现连续回输</w:t>
      </w:r>
    </w:p>
    <w:p w14:paraId="6DCE47C6">
      <w:pPr>
        <w:pStyle w:val="6"/>
        <w:bidi w:val="0"/>
        <w:rPr>
          <w:rFonts w:hint="eastAsia"/>
          <w:lang w:eastAsia="zh-CN"/>
        </w:rPr>
      </w:pPr>
      <w:r>
        <w:rPr>
          <w:rFonts w:hint="eastAsia"/>
          <w:lang w:val="en-US" w:eastAsia="zh-CN"/>
        </w:rPr>
        <w:t>7</w:t>
      </w:r>
      <w:r>
        <w:rPr>
          <w:rFonts w:hint="eastAsia"/>
          <w:lang w:eastAsia="zh-CN"/>
        </w:rPr>
        <w:t>、设备具有断电保护功能，接入电源后能够继续断电前的工作</w:t>
      </w:r>
    </w:p>
    <w:p w14:paraId="1512978F">
      <w:pPr>
        <w:pStyle w:val="6"/>
        <w:bidi w:val="0"/>
        <w:rPr>
          <w:rFonts w:hint="eastAsia"/>
          <w:lang w:eastAsia="zh-CN"/>
        </w:rPr>
      </w:pPr>
      <w:r>
        <w:rPr>
          <w:rFonts w:hint="eastAsia"/>
          <w:lang w:val="en-US" w:eastAsia="zh-CN"/>
        </w:rPr>
        <w:t>8</w:t>
      </w:r>
      <w:r>
        <w:rPr>
          <w:rFonts w:hint="eastAsia"/>
          <w:lang w:eastAsia="zh-CN"/>
        </w:rPr>
        <w:t>、</w:t>
      </w:r>
      <w:r>
        <w:rPr>
          <w:rFonts w:hint="eastAsia"/>
          <w:lang w:val="en-US" w:eastAsia="zh-CN"/>
        </w:rPr>
        <w:t>设备工作过程中，可实时显示总进血量、总清洗量、总回收血量</w:t>
      </w:r>
    </w:p>
    <w:p w14:paraId="7CAA5834">
      <w:pPr>
        <w:pStyle w:val="6"/>
        <w:bidi w:val="0"/>
        <w:rPr>
          <w:rFonts w:hint="eastAsia"/>
          <w:lang w:val="en-US" w:eastAsia="zh-CN"/>
        </w:rPr>
      </w:pPr>
      <w:r>
        <w:rPr>
          <w:rFonts w:hint="eastAsia"/>
          <w:lang w:val="en-US" w:eastAsia="zh-CN"/>
        </w:rPr>
        <w:t>9、设备具有打印或总结输出功能，设备可将总进血量、总清洗量、总回收血量等手术信息留存。</w:t>
      </w:r>
    </w:p>
    <w:p w14:paraId="53029F2D">
      <w:pPr>
        <w:pStyle w:val="6"/>
        <w:bidi w:val="0"/>
        <w:rPr>
          <w:rFonts w:hint="eastAsia"/>
          <w:lang w:val="en-US" w:eastAsia="zh-CN"/>
        </w:rPr>
      </w:pPr>
      <w:r>
        <w:rPr>
          <w:rFonts w:hint="eastAsia"/>
          <w:lang w:val="en-US" w:eastAsia="zh-CN"/>
        </w:rPr>
        <w:t>10、具有≥1个蠕动（滚压）泵设计结构。</w:t>
      </w:r>
    </w:p>
    <w:p w14:paraId="5F7C8637">
      <w:pPr>
        <w:pStyle w:val="6"/>
        <w:bidi w:val="0"/>
        <w:rPr>
          <w:rFonts w:hint="eastAsia"/>
          <w:lang w:val="en-US" w:eastAsia="zh-CN"/>
        </w:rPr>
      </w:pPr>
      <w:r>
        <w:rPr>
          <w:rFonts w:hint="eastAsia"/>
          <w:lang w:val="en-US" w:eastAsia="zh-CN"/>
        </w:rPr>
        <w:t>11、具有全血回收的自体血液回收机控制系统。</w:t>
      </w:r>
    </w:p>
    <w:p w14:paraId="166FD044">
      <w:pPr>
        <w:pStyle w:val="6"/>
        <w:bidi w:val="0"/>
        <w:rPr>
          <w:rFonts w:hint="eastAsia"/>
          <w:lang w:eastAsia="zh-CN"/>
        </w:rPr>
      </w:pPr>
      <w:r>
        <w:rPr>
          <w:rFonts w:hint="eastAsia"/>
          <w:lang w:eastAsia="zh-CN"/>
        </w:rPr>
        <w:t>具有防红细胞流失调节功能</w:t>
      </w:r>
    </w:p>
    <w:p w14:paraId="04683A58">
      <w:pPr>
        <w:pStyle w:val="6"/>
        <w:bidi w:val="0"/>
        <w:rPr>
          <w:rFonts w:hint="eastAsia"/>
          <w:lang w:eastAsia="zh-CN"/>
        </w:rPr>
      </w:pPr>
      <w:r>
        <w:rPr>
          <w:rFonts w:hint="eastAsia"/>
        </w:rPr>
        <w:t>★</w:t>
      </w:r>
      <w:r>
        <w:rPr>
          <w:rFonts w:hint="eastAsia"/>
          <w:lang w:eastAsia="zh-CN"/>
        </w:rPr>
        <w:t>1</w:t>
      </w:r>
      <w:r>
        <w:rPr>
          <w:rFonts w:hint="eastAsia"/>
          <w:lang w:val="en-US" w:eastAsia="zh-CN"/>
        </w:rPr>
        <w:t>2</w:t>
      </w:r>
      <w:r>
        <w:rPr>
          <w:rFonts w:hint="eastAsia"/>
          <w:lang w:eastAsia="zh-CN"/>
        </w:rPr>
        <w:t>、红细胞回收率：≥9</w:t>
      </w:r>
      <w:r>
        <w:rPr>
          <w:rFonts w:hint="eastAsia"/>
          <w:lang w:val="en-US" w:eastAsia="zh-CN"/>
        </w:rPr>
        <w:t>0</w:t>
      </w:r>
      <w:r>
        <w:rPr>
          <w:rFonts w:hint="eastAsia"/>
          <w:lang w:eastAsia="zh-CN"/>
        </w:rPr>
        <w:t>%</w:t>
      </w:r>
    </w:p>
    <w:p w14:paraId="1BA03FF4">
      <w:pPr>
        <w:pStyle w:val="6"/>
        <w:bidi w:val="0"/>
        <w:rPr>
          <w:rFonts w:hint="eastAsia"/>
          <w:lang w:eastAsia="zh-CN"/>
        </w:rPr>
      </w:pPr>
      <w:r>
        <w:rPr>
          <w:rFonts w:hint="eastAsia"/>
          <w:lang w:eastAsia="zh-CN"/>
        </w:rPr>
        <w:t>1</w:t>
      </w:r>
      <w:r>
        <w:rPr>
          <w:rFonts w:hint="eastAsia"/>
          <w:lang w:val="en-US" w:eastAsia="zh-CN"/>
        </w:rPr>
        <w:t>3</w:t>
      </w:r>
      <w:r>
        <w:rPr>
          <w:rFonts w:hint="eastAsia"/>
          <w:lang w:eastAsia="zh-CN"/>
        </w:rPr>
        <w:t>、回收后血球压积：≥55%</w:t>
      </w:r>
    </w:p>
    <w:p w14:paraId="56DA44A5">
      <w:pPr>
        <w:pStyle w:val="6"/>
        <w:bidi w:val="0"/>
        <w:rPr>
          <w:rFonts w:hint="eastAsia"/>
          <w:lang w:eastAsia="zh-CN"/>
        </w:rPr>
      </w:pPr>
      <w:r>
        <w:rPr>
          <w:rFonts w:hint="eastAsia"/>
          <w:lang w:eastAsia="zh-CN"/>
        </w:rPr>
        <w:t>1</w:t>
      </w:r>
      <w:r>
        <w:rPr>
          <w:rFonts w:hint="eastAsia"/>
          <w:lang w:val="en-US" w:eastAsia="zh-CN"/>
        </w:rPr>
        <w:t>4</w:t>
      </w:r>
      <w:r>
        <w:rPr>
          <w:rFonts w:hint="eastAsia"/>
          <w:lang w:eastAsia="zh-CN"/>
        </w:rPr>
        <w:t>、肝素清洗率：≥98%</w:t>
      </w:r>
      <w:r>
        <w:rPr>
          <w:rFonts w:hint="eastAsia"/>
          <w:lang w:eastAsia="zh-CN"/>
        </w:rPr>
        <w:tab/>
      </w:r>
    </w:p>
    <w:p w14:paraId="0086595B">
      <w:pPr>
        <w:pStyle w:val="6"/>
        <w:bidi w:val="0"/>
        <w:rPr>
          <w:rFonts w:hint="eastAsia"/>
          <w:lang w:eastAsia="zh-CN"/>
        </w:rPr>
      </w:pPr>
      <w:r>
        <w:rPr>
          <w:rFonts w:hint="eastAsia"/>
          <w:lang w:eastAsia="zh-CN"/>
        </w:rPr>
        <w:t>1</w:t>
      </w:r>
      <w:r>
        <w:rPr>
          <w:rFonts w:hint="eastAsia"/>
          <w:lang w:val="en-US" w:eastAsia="zh-CN"/>
        </w:rPr>
        <w:t>5</w:t>
      </w:r>
      <w:r>
        <w:rPr>
          <w:rFonts w:hint="eastAsia"/>
          <w:lang w:eastAsia="zh-CN"/>
        </w:rPr>
        <w:t>、离心机转速最高</w:t>
      </w:r>
      <w:r>
        <w:rPr>
          <w:rFonts w:hint="eastAsia"/>
          <w:lang w:val="en-US" w:eastAsia="zh-CN"/>
        </w:rPr>
        <w:t>≤</w:t>
      </w:r>
      <w:r>
        <w:rPr>
          <w:rFonts w:hint="eastAsia"/>
          <w:lang w:eastAsia="zh-CN"/>
        </w:rPr>
        <w:t>5600转/分</w:t>
      </w:r>
    </w:p>
    <w:p w14:paraId="53CA8D5F">
      <w:pPr>
        <w:pStyle w:val="6"/>
        <w:bidi w:val="0"/>
        <w:rPr>
          <w:rFonts w:hint="eastAsia"/>
          <w:lang w:val="en-US" w:eastAsia="zh-CN"/>
        </w:rPr>
      </w:pPr>
      <w:r>
        <w:rPr>
          <w:rFonts w:hint="eastAsia"/>
          <w:lang w:val="en-US" w:eastAsia="zh-CN"/>
        </w:rPr>
        <w:t>16</w:t>
      </w:r>
      <w:r>
        <w:rPr>
          <w:rFonts w:hint="eastAsia"/>
          <w:lang w:eastAsia="zh-CN"/>
        </w:rPr>
        <w:t>、</w:t>
      </w:r>
      <w:r>
        <w:rPr>
          <w:rFonts w:hint="eastAsia"/>
          <w:lang w:val="en-US" w:eastAsia="zh-CN"/>
        </w:rPr>
        <w:t>蠕动泵（滚压泵）流量最高≥1000ml/分</w:t>
      </w:r>
    </w:p>
    <w:p w14:paraId="5335CE7C">
      <w:pPr>
        <w:pStyle w:val="6"/>
        <w:bidi w:val="0"/>
        <w:rPr>
          <w:rFonts w:hint="eastAsia"/>
          <w:lang w:val="en-US" w:eastAsia="zh-CN"/>
        </w:rPr>
      </w:pPr>
      <w:r>
        <w:rPr>
          <w:rFonts w:hint="eastAsia"/>
          <w:lang w:val="en-US" w:eastAsia="zh-CN"/>
        </w:rPr>
        <w:t>17</w:t>
      </w:r>
      <w:r>
        <w:rPr>
          <w:rFonts w:hint="eastAsia"/>
          <w:lang w:eastAsia="zh-CN"/>
        </w:rPr>
        <w:t>、具有全血回输功能</w:t>
      </w:r>
    </w:p>
    <w:p w14:paraId="190F9281">
      <w:pPr>
        <w:pStyle w:val="6"/>
        <w:bidi w:val="0"/>
        <w:rPr>
          <w:rFonts w:hint="eastAsia"/>
          <w:lang w:eastAsia="zh-CN"/>
        </w:rPr>
      </w:pPr>
      <w:r>
        <w:rPr>
          <w:rFonts w:hint="eastAsia"/>
          <w:lang w:val="en-US" w:eastAsia="zh-CN"/>
        </w:rPr>
        <w:t>18</w:t>
      </w:r>
      <w:r>
        <w:rPr>
          <w:rFonts w:hint="eastAsia"/>
          <w:lang w:eastAsia="zh-CN"/>
        </w:rPr>
        <w:t>、具有气泡检测功能</w:t>
      </w:r>
    </w:p>
    <w:p w14:paraId="0F84BC50">
      <w:pPr>
        <w:pStyle w:val="6"/>
        <w:bidi w:val="0"/>
        <w:rPr>
          <w:rFonts w:hint="eastAsia"/>
          <w:lang w:eastAsia="zh-CN"/>
        </w:rPr>
      </w:pPr>
      <w:r>
        <w:rPr>
          <w:rFonts w:hint="eastAsia"/>
          <w:lang w:val="en-US" w:eastAsia="zh-CN"/>
        </w:rPr>
        <w:t>19</w:t>
      </w:r>
      <w:r>
        <w:rPr>
          <w:rFonts w:hint="eastAsia"/>
          <w:lang w:eastAsia="zh-CN"/>
        </w:rPr>
        <w:t>、具有红细胞血层检测功能</w:t>
      </w:r>
    </w:p>
    <w:p w14:paraId="4CB865DA">
      <w:pPr>
        <w:pStyle w:val="6"/>
        <w:bidi w:val="0"/>
        <w:rPr>
          <w:rFonts w:hint="eastAsia"/>
          <w:lang w:eastAsia="zh-CN"/>
        </w:rPr>
      </w:pPr>
      <w:r>
        <w:rPr>
          <w:rFonts w:hint="eastAsia"/>
          <w:lang w:val="en-US" w:eastAsia="zh-CN"/>
        </w:rPr>
        <w:t>20</w:t>
      </w:r>
      <w:r>
        <w:rPr>
          <w:rFonts w:hint="eastAsia"/>
          <w:lang w:eastAsia="zh-CN"/>
        </w:rPr>
        <w:t>、</w:t>
      </w:r>
      <w:r>
        <w:rPr>
          <w:rFonts w:hint="eastAsia"/>
          <w:lang w:val="en-US" w:eastAsia="zh-CN"/>
        </w:rPr>
        <w:t>具有离心杯漏液检识别功能，可启动停机保护。</w:t>
      </w:r>
    </w:p>
    <w:p w14:paraId="13EFEB4D">
      <w:pPr>
        <w:pStyle w:val="6"/>
        <w:bidi w:val="0"/>
        <w:rPr>
          <w:rFonts w:hint="eastAsia"/>
          <w:lang w:eastAsia="zh-CN"/>
        </w:rPr>
      </w:pPr>
      <w:r>
        <w:rPr>
          <w:rFonts w:hint="eastAsia"/>
          <w:lang w:eastAsia="zh-CN"/>
        </w:rPr>
        <w:t>2</w:t>
      </w:r>
      <w:r>
        <w:rPr>
          <w:rFonts w:hint="eastAsia"/>
          <w:lang w:val="en-US" w:eastAsia="zh-CN"/>
        </w:rPr>
        <w:t>1</w:t>
      </w:r>
      <w:r>
        <w:rPr>
          <w:rFonts w:hint="eastAsia"/>
          <w:lang w:eastAsia="zh-CN"/>
        </w:rPr>
        <w:t>、具有血液洗净度检测功能</w:t>
      </w:r>
    </w:p>
    <w:p w14:paraId="3F88D835">
      <w:pPr>
        <w:pStyle w:val="6"/>
        <w:bidi w:val="0"/>
        <w:rPr>
          <w:rFonts w:hint="eastAsia" w:ascii="仿宋" w:hAnsi="仿宋" w:eastAsia="仿宋" w:cs="仿宋"/>
          <w:i w:val="0"/>
          <w:iCs w:val="0"/>
          <w:caps w:val="0"/>
          <w:snapToGrid/>
          <w:color w:val="344644"/>
          <w:spacing w:val="0"/>
          <w:kern w:val="2"/>
          <w:sz w:val="24"/>
          <w:szCs w:val="24"/>
          <w:shd w:val="clear" w:color="auto" w:fill="FFFFFF"/>
          <w:lang w:eastAsia="zh-CN"/>
        </w:rPr>
      </w:pPr>
      <w:r>
        <w:rPr>
          <w:rFonts w:hint="eastAsia"/>
          <w:lang w:eastAsia="zh-CN"/>
        </w:rPr>
        <w:t>2</w:t>
      </w:r>
      <w:r>
        <w:rPr>
          <w:rFonts w:hint="eastAsia"/>
          <w:lang w:val="en-US" w:eastAsia="zh-CN"/>
        </w:rPr>
        <w:t>2</w:t>
      </w:r>
      <w:r>
        <w:rPr>
          <w:rFonts w:hint="eastAsia"/>
          <w:lang w:eastAsia="zh-CN"/>
        </w:rPr>
        <w:t>、具有离心井盖锁检测功能</w:t>
      </w:r>
    </w:p>
    <w:p w14:paraId="3D8CEB36">
      <w:pPr>
        <w:pStyle w:val="5"/>
        <w:numPr>
          <w:ilvl w:val="0"/>
          <w:numId w:val="4"/>
        </w:numPr>
        <w:bidi w:val="0"/>
        <w:spacing w:before="0" w:after="0" w:line="240" w:lineRule="auto"/>
        <w:rPr>
          <w:rFonts w:hint="default"/>
          <w:lang w:val="en-US" w:eastAsia="zh-CN"/>
        </w:rPr>
      </w:pPr>
      <w:bookmarkStart w:id="27" w:name="_Toc5435"/>
      <w:r>
        <w:rPr>
          <w:rFonts w:hint="eastAsia"/>
        </w:rPr>
        <w:t>配置</w:t>
      </w:r>
      <w:r>
        <w:rPr>
          <w:rFonts w:hint="eastAsia"/>
          <w:lang w:eastAsia="zh-CN"/>
        </w:rPr>
        <w:t>清单</w:t>
      </w:r>
      <w:bookmarkEnd w:id="27"/>
    </w:p>
    <w:tbl>
      <w:tblPr>
        <w:tblStyle w:val="16"/>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3389"/>
        <w:gridCol w:w="1110"/>
        <w:gridCol w:w="3114"/>
      </w:tblGrid>
      <w:tr w14:paraId="4F1B0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14D5C88D">
            <w:pPr>
              <w:pStyle w:val="6"/>
              <w:bidi w:val="0"/>
              <w:jc w:val="center"/>
              <w:rPr>
                <w:rFonts w:hint="eastAsia"/>
                <w:lang w:val="en-US" w:eastAsia="zh-CN"/>
              </w:rPr>
            </w:pPr>
            <w:r>
              <w:rPr>
                <w:rFonts w:hint="eastAsia"/>
                <w:lang w:val="en-US" w:eastAsia="zh-CN"/>
              </w:rPr>
              <w:t>序号</w:t>
            </w:r>
          </w:p>
        </w:tc>
        <w:tc>
          <w:tcPr>
            <w:tcW w:w="3389" w:type="dxa"/>
            <w:noWrap w:val="0"/>
            <w:vAlign w:val="top"/>
          </w:tcPr>
          <w:p w14:paraId="3F0B332C">
            <w:pPr>
              <w:pStyle w:val="6"/>
              <w:bidi w:val="0"/>
              <w:jc w:val="center"/>
              <w:rPr>
                <w:rFonts w:hint="eastAsia"/>
                <w:lang w:val="en-US" w:eastAsia="zh-CN"/>
              </w:rPr>
            </w:pPr>
            <w:r>
              <w:rPr>
                <w:rFonts w:hint="eastAsia"/>
                <w:lang w:val="en-US" w:eastAsia="zh-CN"/>
              </w:rPr>
              <w:t>名称</w:t>
            </w:r>
          </w:p>
        </w:tc>
        <w:tc>
          <w:tcPr>
            <w:tcW w:w="1110" w:type="dxa"/>
            <w:noWrap w:val="0"/>
            <w:vAlign w:val="top"/>
          </w:tcPr>
          <w:p w14:paraId="5702F2E0">
            <w:pPr>
              <w:pStyle w:val="6"/>
              <w:bidi w:val="0"/>
              <w:jc w:val="center"/>
              <w:rPr>
                <w:rFonts w:hint="eastAsia"/>
                <w:lang w:val="en-US" w:eastAsia="zh-CN"/>
              </w:rPr>
            </w:pPr>
            <w:r>
              <w:rPr>
                <w:rFonts w:hint="eastAsia"/>
                <w:lang w:val="en-US" w:eastAsia="zh-CN"/>
              </w:rPr>
              <w:t>数量</w:t>
            </w:r>
          </w:p>
        </w:tc>
        <w:tc>
          <w:tcPr>
            <w:tcW w:w="3114" w:type="dxa"/>
            <w:noWrap w:val="0"/>
            <w:vAlign w:val="top"/>
          </w:tcPr>
          <w:p w14:paraId="56A6C4E9">
            <w:pPr>
              <w:pStyle w:val="6"/>
              <w:bidi w:val="0"/>
              <w:jc w:val="center"/>
              <w:rPr>
                <w:rFonts w:hint="eastAsia"/>
                <w:lang w:val="en-US" w:eastAsia="zh-CN"/>
              </w:rPr>
            </w:pPr>
            <w:r>
              <w:rPr>
                <w:rFonts w:hint="eastAsia"/>
                <w:lang w:val="en-US" w:eastAsia="zh-CN"/>
              </w:rPr>
              <w:t>备注</w:t>
            </w:r>
          </w:p>
        </w:tc>
      </w:tr>
      <w:tr w14:paraId="6267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0A74452C">
            <w:pPr>
              <w:pStyle w:val="6"/>
              <w:bidi w:val="0"/>
              <w:jc w:val="center"/>
              <w:rPr>
                <w:rFonts w:hint="eastAsia"/>
                <w:lang w:val="en-US" w:eastAsia="zh-CN"/>
              </w:rPr>
            </w:pPr>
            <w:r>
              <w:rPr>
                <w:rFonts w:hint="eastAsia"/>
                <w:lang w:val="en-US" w:eastAsia="zh-CN"/>
              </w:rPr>
              <w:t>1</w:t>
            </w:r>
          </w:p>
        </w:tc>
        <w:tc>
          <w:tcPr>
            <w:tcW w:w="3389" w:type="dxa"/>
            <w:noWrap w:val="0"/>
            <w:vAlign w:val="top"/>
          </w:tcPr>
          <w:p w14:paraId="4D0C484B">
            <w:pPr>
              <w:pStyle w:val="6"/>
              <w:bidi w:val="0"/>
              <w:rPr>
                <w:rFonts w:hint="eastAsia"/>
                <w:lang w:val="en-US" w:eastAsia="zh-CN"/>
              </w:rPr>
            </w:pPr>
            <w:r>
              <w:rPr>
                <w:rFonts w:hint="eastAsia"/>
                <w:lang w:eastAsia="zh-CN"/>
              </w:rPr>
              <w:t>自体血液回收机</w:t>
            </w:r>
          </w:p>
        </w:tc>
        <w:tc>
          <w:tcPr>
            <w:tcW w:w="1110" w:type="dxa"/>
            <w:noWrap w:val="0"/>
            <w:vAlign w:val="top"/>
          </w:tcPr>
          <w:p w14:paraId="33AF87E4">
            <w:pPr>
              <w:pStyle w:val="6"/>
              <w:bidi w:val="0"/>
              <w:jc w:val="center"/>
              <w:rPr>
                <w:rFonts w:hint="eastAsia"/>
                <w:lang w:val="en-US" w:eastAsia="zh-CN"/>
              </w:rPr>
            </w:pPr>
            <w:r>
              <w:rPr>
                <w:rFonts w:hint="eastAsia"/>
                <w:lang w:val="en-US" w:eastAsia="zh-CN"/>
              </w:rPr>
              <w:t>1台</w:t>
            </w:r>
          </w:p>
        </w:tc>
        <w:tc>
          <w:tcPr>
            <w:tcW w:w="3114" w:type="dxa"/>
            <w:noWrap w:val="0"/>
            <w:vAlign w:val="top"/>
          </w:tcPr>
          <w:p w14:paraId="04F95DD7">
            <w:pPr>
              <w:pStyle w:val="6"/>
              <w:bidi w:val="0"/>
              <w:rPr>
                <w:rFonts w:hint="eastAsia"/>
                <w:lang w:val="en-US" w:eastAsia="zh-CN"/>
              </w:rPr>
            </w:pPr>
          </w:p>
        </w:tc>
      </w:tr>
      <w:tr w14:paraId="1A0B0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153B2BC9">
            <w:pPr>
              <w:pStyle w:val="6"/>
              <w:bidi w:val="0"/>
              <w:jc w:val="center"/>
              <w:rPr>
                <w:rFonts w:hint="eastAsia"/>
                <w:lang w:val="en-US" w:eastAsia="zh-CN"/>
              </w:rPr>
            </w:pPr>
            <w:r>
              <w:rPr>
                <w:rFonts w:hint="eastAsia"/>
                <w:lang w:val="en-US" w:eastAsia="zh-CN"/>
              </w:rPr>
              <w:t>2</w:t>
            </w:r>
          </w:p>
        </w:tc>
        <w:tc>
          <w:tcPr>
            <w:tcW w:w="3389" w:type="dxa"/>
            <w:noWrap w:val="0"/>
            <w:vAlign w:val="top"/>
          </w:tcPr>
          <w:p w14:paraId="432D83BC">
            <w:pPr>
              <w:pStyle w:val="6"/>
              <w:bidi w:val="0"/>
              <w:rPr>
                <w:rFonts w:hint="eastAsia"/>
                <w:lang w:val="en-US" w:eastAsia="zh-CN"/>
              </w:rPr>
            </w:pPr>
            <w:r>
              <w:rPr>
                <w:rFonts w:hint="eastAsia"/>
                <w:lang w:eastAsia="zh-CN"/>
              </w:rPr>
              <w:t>主机</w:t>
            </w:r>
          </w:p>
        </w:tc>
        <w:tc>
          <w:tcPr>
            <w:tcW w:w="1110" w:type="dxa"/>
            <w:noWrap w:val="0"/>
            <w:vAlign w:val="top"/>
          </w:tcPr>
          <w:p w14:paraId="162F1890">
            <w:pPr>
              <w:pStyle w:val="6"/>
              <w:bidi w:val="0"/>
              <w:jc w:val="center"/>
              <w:rPr>
                <w:rFonts w:hint="default"/>
                <w:lang w:val="en-US" w:eastAsia="zh-CN"/>
              </w:rPr>
            </w:pPr>
            <w:r>
              <w:rPr>
                <w:rFonts w:hint="eastAsia"/>
                <w:lang w:eastAsia="zh-CN"/>
              </w:rPr>
              <w:t>1台</w:t>
            </w:r>
          </w:p>
        </w:tc>
        <w:tc>
          <w:tcPr>
            <w:tcW w:w="3114" w:type="dxa"/>
            <w:noWrap w:val="0"/>
            <w:vAlign w:val="top"/>
          </w:tcPr>
          <w:p w14:paraId="623749F3">
            <w:pPr>
              <w:pStyle w:val="6"/>
              <w:bidi w:val="0"/>
              <w:rPr>
                <w:rFonts w:hint="eastAsia"/>
                <w:lang w:val="en-US" w:eastAsia="zh-CN"/>
              </w:rPr>
            </w:pPr>
          </w:p>
        </w:tc>
      </w:tr>
      <w:tr w14:paraId="0F706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034" w:type="dxa"/>
            <w:noWrap w:val="0"/>
            <w:vAlign w:val="center"/>
          </w:tcPr>
          <w:p w14:paraId="7C7F4FAC">
            <w:pPr>
              <w:pStyle w:val="6"/>
              <w:bidi w:val="0"/>
              <w:jc w:val="center"/>
              <w:rPr>
                <w:rFonts w:hint="eastAsia"/>
                <w:lang w:val="en-US" w:eastAsia="zh-CN"/>
              </w:rPr>
            </w:pPr>
            <w:r>
              <w:rPr>
                <w:rFonts w:hint="eastAsia"/>
                <w:lang w:val="en-US" w:eastAsia="zh-CN"/>
              </w:rPr>
              <w:t>3</w:t>
            </w:r>
          </w:p>
        </w:tc>
        <w:tc>
          <w:tcPr>
            <w:tcW w:w="3389" w:type="dxa"/>
            <w:noWrap w:val="0"/>
            <w:vAlign w:val="center"/>
          </w:tcPr>
          <w:p w14:paraId="04A6595B">
            <w:pPr>
              <w:pStyle w:val="6"/>
              <w:bidi w:val="0"/>
              <w:rPr>
                <w:rFonts w:hint="eastAsia"/>
                <w:lang w:val="en-US" w:eastAsia="zh-CN"/>
              </w:rPr>
            </w:pPr>
            <w:r>
              <w:rPr>
                <w:rFonts w:hint="eastAsia"/>
                <w:lang w:eastAsia="zh-CN"/>
              </w:rPr>
              <w:t>承载车</w:t>
            </w:r>
          </w:p>
        </w:tc>
        <w:tc>
          <w:tcPr>
            <w:tcW w:w="1110" w:type="dxa"/>
            <w:noWrap w:val="0"/>
            <w:vAlign w:val="center"/>
          </w:tcPr>
          <w:p w14:paraId="2021640C">
            <w:pPr>
              <w:pStyle w:val="6"/>
              <w:bidi w:val="0"/>
              <w:jc w:val="center"/>
              <w:rPr>
                <w:rFonts w:hint="default"/>
                <w:lang w:val="en-US" w:eastAsia="zh-CN"/>
              </w:rPr>
            </w:pPr>
            <w:r>
              <w:rPr>
                <w:rFonts w:hint="eastAsia"/>
                <w:lang w:eastAsia="zh-CN"/>
              </w:rPr>
              <w:t>1辆</w:t>
            </w:r>
          </w:p>
        </w:tc>
        <w:tc>
          <w:tcPr>
            <w:tcW w:w="3114" w:type="dxa"/>
            <w:noWrap w:val="0"/>
            <w:vAlign w:val="top"/>
          </w:tcPr>
          <w:p w14:paraId="489A8D40">
            <w:pPr>
              <w:pStyle w:val="6"/>
              <w:bidi w:val="0"/>
              <w:rPr>
                <w:rFonts w:hint="eastAsia"/>
                <w:lang w:val="en-US" w:eastAsia="zh-CN"/>
              </w:rPr>
            </w:pPr>
            <w:r>
              <w:rPr>
                <w:rFonts w:hint="eastAsia"/>
                <w:lang w:val="en-US" w:eastAsia="zh-CN"/>
              </w:rPr>
              <w:t xml:space="preserve">承载车1辆；高强度金属车身、4个双轮盘密封大脚轮 </w:t>
            </w:r>
          </w:p>
        </w:tc>
      </w:tr>
      <w:tr w14:paraId="59180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067A69F7">
            <w:pPr>
              <w:pStyle w:val="6"/>
              <w:bidi w:val="0"/>
              <w:jc w:val="center"/>
              <w:rPr>
                <w:rFonts w:hint="eastAsia"/>
                <w:lang w:val="en-US" w:eastAsia="zh-CN"/>
              </w:rPr>
            </w:pPr>
            <w:r>
              <w:rPr>
                <w:rFonts w:hint="eastAsia"/>
                <w:lang w:val="en-US" w:eastAsia="zh-CN"/>
              </w:rPr>
              <w:t>4</w:t>
            </w:r>
          </w:p>
        </w:tc>
        <w:tc>
          <w:tcPr>
            <w:tcW w:w="3389" w:type="dxa"/>
            <w:noWrap w:val="0"/>
            <w:vAlign w:val="top"/>
          </w:tcPr>
          <w:p w14:paraId="31375604">
            <w:pPr>
              <w:pStyle w:val="6"/>
              <w:bidi w:val="0"/>
              <w:rPr>
                <w:rFonts w:hint="eastAsia"/>
                <w:lang w:val="en-US" w:eastAsia="zh-CN"/>
              </w:rPr>
            </w:pPr>
            <w:r>
              <w:rPr>
                <w:rFonts w:hint="eastAsia"/>
                <w:lang w:eastAsia="zh-CN"/>
              </w:rPr>
              <w:t>挂架</w:t>
            </w:r>
          </w:p>
        </w:tc>
        <w:tc>
          <w:tcPr>
            <w:tcW w:w="1110" w:type="dxa"/>
            <w:noWrap w:val="0"/>
            <w:vAlign w:val="top"/>
          </w:tcPr>
          <w:p w14:paraId="5F495B3E">
            <w:pPr>
              <w:pStyle w:val="6"/>
              <w:bidi w:val="0"/>
              <w:jc w:val="center"/>
              <w:rPr>
                <w:rFonts w:hint="default"/>
                <w:lang w:val="en-US" w:eastAsia="zh-CN"/>
              </w:rPr>
            </w:pPr>
            <w:r>
              <w:rPr>
                <w:rFonts w:hint="eastAsia"/>
                <w:lang w:eastAsia="zh-CN"/>
              </w:rPr>
              <w:t>1套</w:t>
            </w:r>
          </w:p>
        </w:tc>
        <w:tc>
          <w:tcPr>
            <w:tcW w:w="3114" w:type="dxa"/>
            <w:noWrap w:val="0"/>
            <w:vAlign w:val="top"/>
          </w:tcPr>
          <w:p w14:paraId="0B31A923">
            <w:pPr>
              <w:pStyle w:val="6"/>
              <w:bidi w:val="0"/>
              <w:rPr>
                <w:rFonts w:hint="default"/>
                <w:lang w:val="en-US" w:eastAsia="zh-CN"/>
              </w:rPr>
            </w:pPr>
            <w:r>
              <w:rPr>
                <w:rFonts w:hint="eastAsia"/>
                <w:lang w:val="en-US" w:eastAsia="zh-CN"/>
              </w:rPr>
              <w:t>高档不锈钢制造的1套吊杆、3件吊钩</w:t>
            </w:r>
          </w:p>
        </w:tc>
      </w:tr>
      <w:tr w14:paraId="4D356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3B80AF8E">
            <w:pPr>
              <w:pStyle w:val="6"/>
              <w:bidi w:val="0"/>
              <w:jc w:val="center"/>
              <w:rPr>
                <w:rFonts w:hint="eastAsia"/>
                <w:lang w:val="en-US" w:eastAsia="zh-CN"/>
              </w:rPr>
            </w:pPr>
            <w:r>
              <w:rPr>
                <w:rFonts w:hint="eastAsia"/>
                <w:lang w:val="en-US" w:eastAsia="zh-CN"/>
              </w:rPr>
              <w:t>5</w:t>
            </w:r>
          </w:p>
        </w:tc>
        <w:tc>
          <w:tcPr>
            <w:tcW w:w="3389" w:type="dxa"/>
            <w:noWrap w:val="0"/>
            <w:vAlign w:val="top"/>
          </w:tcPr>
          <w:p w14:paraId="6FEF6C63">
            <w:pPr>
              <w:pStyle w:val="6"/>
              <w:bidi w:val="0"/>
              <w:rPr>
                <w:rFonts w:hint="eastAsia"/>
                <w:lang w:val="en-US" w:eastAsia="zh-CN"/>
              </w:rPr>
            </w:pPr>
            <w:r>
              <w:rPr>
                <w:rFonts w:hint="eastAsia"/>
                <w:lang w:eastAsia="zh-CN"/>
              </w:rPr>
              <w:t>一次性吸引双管</w:t>
            </w:r>
          </w:p>
        </w:tc>
        <w:tc>
          <w:tcPr>
            <w:tcW w:w="1110" w:type="dxa"/>
            <w:noWrap w:val="0"/>
            <w:vAlign w:val="top"/>
          </w:tcPr>
          <w:p w14:paraId="043044C1">
            <w:pPr>
              <w:pStyle w:val="6"/>
              <w:bidi w:val="0"/>
              <w:jc w:val="center"/>
              <w:rPr>
                <w:rFonts w:hint="default"/>
                <w:lang w:val="en-US" w:eastAsia="zh-CN"/>
              </w:rPr>
            </w:pPr>
            <w:r>
              <w:rPr>
                <w:rFonts w:hint="eastAsia"/>
                <w:lang w:eastAsia="zh-CN"/>
              </w:rPr>
              <w:t>1套</w:t>
            </w:r>
          </w:p>
        </w:tc>
        <w:tc>
          <w:tcPr>
            <w:tcW w:w="3114" w:type="dxa"/>
            <w:noWrap w:val="0"/>
            <w:vAlign w:val="top"/>
          </w:tcPr>
          <w:p w14:paraId="3EF2447A">
            <w:pPr>
              <w:pStyle w:val="6"/>
              <w:bidi w:val="0"/>
              <w:rPr>
                <w:rFonts w:hint="eastAsia"/>
                <w:lang w:val="en-US" w:eastAsia="zh-CN"/>
              </w:rPr>
            </w:pPr>
            <w:r>
              <w:rPr>
                <w:rFonts w:hint="eastAsia"/>
                <w:lang w:eastAsia="zh-CN"/>
              </w:rPr>
              <w:t>吸管、抗凝管双管径组合、流量控制器</w:t>
            </w:r>
          </w:p>
        </w:tc>
      </w:tr>
      <w:tr w14:paraId="4368E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034" w:type="dxa"/>
            <w:noWrap w:val="0"/>
            <w:vAlign w:val="top"/>
          </w:tcPr>
          <w:p w14:paraId="109A5A7B">
            <w:pPr>
              <w:pStyle w:val="6"/>
              <w:bidi w:val="0"/>
              <w:jc w:val="center"/>
              <w:rPr>
                <w:rFonts w:hint="eastAsia"/>
                <w:lang w:val="en-US" w:eastAsia="zh-CN"/>
              </w:rPr>
            </w:pPr>
            <w:r>
              <w:rPr>
                <w:rFonts w:hint="eastAsia"/>
                <w:lang w:val="en-US" w:eastAsia="zh-CN"/>
              </w:rPr>
              <w:t>6</w:t>
            </w:r>
          </w:p>
        </w:tc>
        <w:tc>
          <w:tcPr>
            <w:tcW w:w="3389" w:type="dxa"/>
            <w:noWrap w:val="0"/>
            <w:vAlign w:val="top"/>
          </w:tcPr>
          <w:p w14:paraId="5CA418E5">
            <w:pPr>
              <w:pStyle w:val="6"/>
              <w:bidi w:val="0"/>
              <w:rPr>
                <w:rFonts w:hint="eastAsia"/>
                <w:lang w:val="en-US" w:eastAsia="zh-CN"/>
              </w:rPr>
            </w:pPr>
            <w:r>
              <w:rPr>
                <w:rFonts w:hint="eastAsia"/>
                <w:lang w:eastAsia="zh-CN"/>
              </w:rPr>
              <w:t>一次性储血罐</w:t>
            </w:r>
          </w:p>
        </w:tc>
        <w:tc>
          <w:tcPr>
            <w:tcW w:w="1110" w:type="dxa"/>
            <w:noWrap w:val="0"/>
            <w:vAlign w:val="top"/>
          </w:tcPr>
          <w:p w14:paraId="16ED3CFC">
            <w:pPr>
              <w:pStyle w:val="6"/>
              <w:bidi w:val="0"/>
              <w:jc w:val="center"/>
              <w:rPr>
                <w:rFonts w:hint="eastAsia"/>
                <w:lang w:val="en-US" w:eastAsia="zh-CN"/>
              </w:rPr>
            </w:pPr>
            <w:r>
              <w:rPr>
                <w:rFonts w:hint="eastAsia"/>
                <w:lang w:eastAsia="zh-CN"/>
              </w:rPr>
              <w:t>1套</w:t>
            </w:r>
          </w:p>
        </w:tc>
        <w:tc>
          <w:tcPr>
            <w:tcW w:w="3114" w:type="dxa"/>
            <w:noWrap w:val="0"/>
            <w:vAlign w:val="top"/>
          </w:tcPr>
          <w:p w14:paraId="6E139745">
            <w:pPr>
              <w:pStyle w:val="6"/>
              <w:bidi w:val="0"/>
              <w:rPr>
                <w:rFonts w:hint="eastAsia"/>
                <w:lang w:val="en-US" w:eastAsia="zh-CN"/>
              </w:rPr>
            </w:pPr>
            <w:r>
              <w:rPr>
                <w:rFonts w:hint="eastAsia"/>
                <w:lang w:eastAsia="zh-CN"/>
              </w:rPr>
              <w:t>60微米过滤网、3000ml容量</w:t>
            </w:r>
          </w:p>
        </w:tc>
      </w:tr>
      <w:tr w14:paraId="13551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0323C8B3">
            <w:pPr>
              <w:pStyle w:val="6"/>
              <w:bidi w:val="0"/>
              <w:jc w:val="center"/>
              <w:rPr>
                <w:rFonts w:hint="eastAsia"/>
                <w:lang w:val="en-US" w:eastAsia="zh-CN"/>
              </w:rPr>
            </w:pPr>
            <w:r>
              <w:rPr>
                <w:rFonts w:hint="eastAsia"/>
                <w:lang w:val="en-US" w:eastAsia="zh-CN"/>
              </w:rPr>
              <w:t>7</w:t>
            </w:r>
          </w:p>
        </w:tc>
        <w:tc>
          <w:tcPr>
            <w:tcW w:w="3389" w:type="dxa"/>
            <w:noWrap w:val="0"/>
            <w:vAlign w:val="top"/>
          </w:tcPr>
          <w:p w14:paraId="2A264C18">
            <w:pPr>
              <w:pStyle w:val="6"/>
              <w:bidi w:val="0"/>
              <w:rPr>
                <w:rFonts w:hint="eastAsia"/>
                <w:lang w:val="en-US" w:eastAsia="zh-CN"/>
              </w:rPr>
            </w:pPr>
            <w:r>
              <w:rPr>
                <w:rFonts w:hint="eastAsia"/>
                <w:lang w:eastAsia="zh-CN"/>
              </w:rPr>
              <w:t>一次性离心杯套件</w:t>
            </w:r>
          </w:p>
        </w:tc>
        <w:tc>
          <w:tcPr>
            <w:tcW w:w="1110" w:type="dxa"/>
            <w:noWrap w:val="0"/>
            <w:vAlign w:val="top"/>
          </w:tcPr>
          <w:p w14:paraId="05414E64">
            <w:pPr>
              <w:pStyle w:val="6"/>
              <w:bidi w:val="0"/>
              <w:jc w:val="center"/>
              <w:rPr>
                <w:rFonts w:hint="eastAsia"/>
                <w:lang w:val="en-US" w:eastAsia="zh-CN"/>
              </w:rPr>
            </w:pPr>
            <w:r>
              <w:rPr>
                <w:rFonts w:hint="eastAsia"/>
                <w:lang w:eastAsia="zh-CN"/>
              </w:rPr>
              <w:t>1套</w:t>
            </w:r>
          </w:p>
        </w:tc>
        <w:tc>
          <w:tcPr>
            <w:tcW w:w="3114" w:type="dxa"/>
            <w:noWrap w:val="0"/>
            <w:vAlign w:val="top"/>
          </w:tcPr>
          <w:p w14:paraId="5D38A3C5">
            <w:pPr>
              <w:pStyle w:val="6"/>
              <w:bidi w:val="0"/>
              <w:rPr>
                <w:rFonts w:hint="eastAsia"/>
                <w:lang w:val="en-US" w:eastAsia="zh-CN"/>
              </w:rPr>
            </w:pPr>
            <w:r>
              <w:rPr>
                <w:rFonts w:hint="eastAsia"/>
                <w:lang w:eastAsia="zh-CN"/>
              </w:rPr>
              <w:t>进口透析纸和高档PVC制的吸塑盒封装</w:t>
            </w:r>
          </w:p>
        </w:tc>
      </w:tr>
      <w:tr w14:paraId="54B31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34" w:type="dxa"/>
            <w:noWrap w:val="0"/>
            <w:vAlign w:val="top"/>
          </w:tcPr>
          <w:p w14:paraId="0B5A0B3B">
            <w:pPr>
              <w:pStyle w:val="6"/>
              <w:bidi w:val="0"/>
              <w:jc w:val="center"/>
              <w:rPr>
                <w:rFonts w:hint="eastAsia"/>
                <w:lang w:val="en-US" w:eastAsia="zh-CN"/>
              </w:rPr>
            </w:pPr>
            <w:r>
              <w:rPr>
                <w:rFonts w:hint="eastAsia"/>
                <w:lang w:val="en-US" w:eastAsia="zh-CN"/>
              </w:rPr>
              <w:t>8</w:t>
            </w:r>
          </w:p>
        </w:tc>
        <w:tc>
          <w:tcPr>
            <w:tcW w:w="3389" w:type="dxa"/>
            <w:noWrap w:val="0"/>
            <w:vAlign w:val="top"/>
          </w:tcPr>
          <w:p w14:paraId="5040FC95">
            <w:pPr>
              <w:pStyle w:val="6"/>
              <w:bidi w:val="0"/>
              <w:rPr>
                <w:rFonts w:hint="eastAsia"/>
                <w:lang w:val="en-US" w:eastAsia="zh-CN"/>
              </w:rPr>
            </w:pPr>
            <w:r>
              <w:rPr>
                <w:rFonts w:hint="eastAsia"/>
                <w:lang w:eastAsia="zh-CN"/>
              </w:rPr>
              <w:t>其中：离心杯</w:t>
            </w:r>
          </w:p>
        </w:tc>
        <w:tc>
          <w:tcPr>
            <w:tcW w:w="1110" w:type="dxa"/>
            <w:noWrap w:val="0"/>
            <w:vAlign w:val="top"/>
          </w:tcPr>
          <w:p w14:paraId="66A477B0">
            <w:pPr>
              <w:pStyle w:val="6"/>
              <w:bidi w:val="0"/>
              <w:jc w:val="center"/>
              <w:rPr>
                <w:rFonts w:hint="eastAsia"/>
                <w:lang w:val="en-US" w:eastAsia="zh-CN"/>
              </w:rPr>
            </w:pPr>
            <w:r>
              <w:rPr>
                <w:rFonts w:hint="eastAsia"/>
                <w:lang w:eastAsia="zh-CN"/>
              </w:rPr>
              <w:t>1个</w:t>
            </w:r>
          </w:p>
        </w:tc>
        <w:tc>
          <w:tcPr>
            <w:tcW w:w="3114" w:type="dxa"/>
            <w:noWrap w:val="0"/>
            <w:vAlign w:val="top"/>
          </w:tcPr>
          <w:p w14:paraId="2853A2C7">
            <w:pPr>
              <w:pStyle w:val="6"/>
              <w:bidi w:val="0"/>
              <w:rPr>
                <w:rFonts w:hint="eastAsia"/>
                <w:lang w:val="en-US" w:eastAsia="zh-CN"/>
              </w:rPr>
            </w:pPr>
            <w:r>
              <w:rPr>
                <w:rFonts w:hint="eastAsia"/>
                <w:lang w:val="en-US" w:eastAsia="zh-CN"/>
              </w:rPr>
              <w:t>离心杯1个</w:t>
            </w:r>
          </w:p>
        </w:tc>
      </w:tr>
      <w:tr w14:paraId="0BA8A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1E9C5DD3">
            <w:pPr>
              <w:pStyle w:val="6"/>
              <w:bidi w:val="0"/>
              <w:jc w:val="center"/>
              <w:rPr>
                <w:rFonts w:hint="eastAsia"/>
                <w:lang w:val="en-US" w:eastAsia="zh-CN"/>
              </w:rPr>
            </w:pPr>
            <w:r>
              <w:rPr>
                <w:rFonts w:hint="eastAsia"/>
                <w:lang w:val="en-US" w:eastAsia="zh-CN"/>
              </w:rPr>
              <w:t>9</w:t>
            </w:r>
          </w:p>
        </w:tc>
        <w:tc>
          <w:tcPr>
            <w:tcW w:w="3389" w:type="dxa"/>
            <w:noWrap w:val="0"/>
            <w:vAlign w:val="top"/>
          </w:tcPr>
          <w:p w14:paraId="3573EED0">
            <w:pPr>
              <w:pStyle w:val="6"/>
              <w:bidi w:val="0"/>
              <w:rPr>
                <w:rFonts w:hint="eastAsia"/>
                <w:lang w:val="en-US" w:eastAsia="zh-CN"/>
              </w:rPr>
            </w:pPr>
            <w:r>
              <w:rPr>
                <w:rFonts w:hint="eastAsia"/>
                <w:lang w:eastAsia="zh-CN"/>
              </w:rPr>
              <w:t>连接管路</w:t>
            </w:r>
          </w:p>
        </w:tc>
        <w:tc>
          <w:tcPr>
            <w:tcW w:w="1110" w:type="dxa"/>
            <w:noWrap w:val="0"/>
            <w:vAlign w:val="top"/>
          </w:tcPr>
          <w:p w14:paraId="195567E7">
            <w:pPr>
              <w:pStyle w:val="6"/>
              <w:bidi w:val="0"/>
              <w:jc w:val="center"/>
              <w:rPr>
                <w:rFonts w:hint="eastAsia"/>
                <w:lang w:val="en-US" w:eastAsia="zh-CN"/>
              </w:rPr>
            </w:pPr>
            <w:r>
              <w:rPr>
                <w:rFonts w:hint="eastAsia"/>
                <w:lang w:eastAsia="zh-CN"/>
              </w:rPr>
              <w:t>1套</w:t>
            </w:r>
          </w:p>
        </w:tc>
        <w:tc>
          <w:tcPr>
            <w:tcW w:w="3114" w:type="dxa"/>
            <w:noWrap w:val="0"/>
            <w:vAlign w:val="top"/>
          </w:tcPr>
          <w:p w14:paraId="7F99D186">
            <w:pPr>
              <w:pStyle w:val="6"/>
              <w:bidi w:val="0"/>
              <w:rPr>
                <w:rFonts w:hint="eastAsia"/>
                <w:lang w:val="en-US" w:eastAsia="zh-CN"/>
              </w:rPr>
            </w:pPr>
            <w:r>
              <w:rPr>
                <w:rFonts w:hint="eastAsia"/>
                <w:lang w:eastAsia="zh-CN"/>
              </w:rPr>
              <w:t>高纯度、高弹性医用PVC</w:t>
            </w:r>
          </w:p>
        </w:tc>
      </w:tr>
      <w:tr w14:paraId="173FD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15534960">
            <w:pPr>
              <w:pStyle w:val="6"/>
              <w:bidi w:val="0"/>
              <w:jc w:val="center"/>
              <w:rPr>
                <w:rFonts w:hint="eastAsia"/>
                <w:lang w:val="en-US" w:eastAsia="zh-CN"/>
              </w:rPr>
            </w:pPr>
            <w:r>
              <w:rPr>
                <w:rFonts w:hint="eastAsia"/>
                <w:lang w:val="en-US" w:eastAsia="zh-CN"/>
              </w:rPr>
              <w:t>10</w:t>
            </w:r>
          </w:p>
        </w:tc>
        <w:tc>
          <w:tcPr>
            <w:tcW w:w="3389" w:type="dxa"/>
            <w:noWrap w:val="0"/>
            <w:vAlign w:val="top"/>
          </w:tcPr>
          <w:p w14:paraId="125FFA42">
            <w:pPr>
              <w:pStyle w:val="6"/>
              <w:bidi w:val="0"/>
              <w:rPr>
                <w:rFonts w:hint="eastAsia"/>
                <w:lang w:val="en-US" w:eastAsia="zh-CN"/>
              </w:rPr>
            </w:pPr>
            <w:r>
              <w:rPr>
                <w:rFonts w:hint="eastAsia"/>
                <w:lang w:eastAsia="zh-CN"/>
              </w:rPr>
              <w:t>血液袋</w:t>
            </w:r>
          </w:p>
        </w:tc>
        <w:tc>
          <w:tcPr>
            <w:tcW w:w="1110" w:type="dxa"/>
            <w:noWrap w:val="0"/>
            <w:vAlign w:val="top"/>
          </w:tcPr>
          <w:p w14:paraId="57FC922C">
            <w:pPr>
              <w:pStyle w:val="6"/>
              <w:bidi w:val="0"/>
              <w:jc w:val="center"/>
              <w:rPr>
                <w:rFonts w:hint="eastAsia"/>
                <w:lang w:val="en-US" w:eastAsia="zh-CN"/>
              </w:rPr>
            </w:pPr>
            <w:r>
              <w:rPr>
                <w:rFonts w:hint="eastAsia"/>
                <w:lang w:eastAsia="zh-CN"/>
              </w:rPr>
              <w:t>1个</w:t>
            </w:r>
          </w:p>
        </w:tc>
        <w:tc>
          <w:tcPr>
            <w:tcW w:w="3114" w:type="dxa"/>
            <w:noWrap w:val="0"/>
            <w:vAlign w:val="top"/>
          </w:tcPr>
          <w:p w14:paraId="05ED17E0">
            <w:pPr>
              <w:pStyle w:val="6"/>
              <w:bidi w:val="0"/>
              <w:rPr>
                <w:rFonts w:hint="eastAsia"/>
                <w:lang w:val="en-US" w:eastAsia="zh-CN"/>
              </w:rPr>
            </w:pPr>
            <w:r>
              <w:rPr>
                <w:rFonts w:hint="eastAsia"/>
                <w:lang w:eastAsia="zh-CN"/>
              </w:rPr>
              <w:t>高纯度、高弹性医用PVC,1000ml</w:t>
            </w:r>
          </w:p>
        </w:tc>
      </w:tr>
      <w:tr w14:paraId="20C7E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034" w:type="dxa"/>
            <w:noWrap w:val="0"/>
            <w:vAlign w:val="top"/>
          </w:tcPr>
          <w:p w14:paraId="7B985D3A">
            <w:pPr>
              <w:pStyle w:val="6"/>
              <w:bidi w:val="0"/>
              <w:jc w:val="center"/>
              <w:rPr>
                <w:rFonts w:hint="eastAsia"/>
                <w:lang w:val="en-US" w:eastAsia="zh-CN"/>
              </w:rPr>
            </w:pPr>
            <w:r>
              <w:rPr>
                <w:rFonts w:hint="eastAsia"/>
                <w:lang w:val="en-US" w:eastAsia="zh-CN"/>
              </w:rPr>
              <w:t>11</w:t>
            </w:r>
          </w:p>
        </w:tc>
        <w:tc>
          <w:tcPr>
            <w:tcW w:w="3389" w:type="dxa"/>
            <w:noWrap w:val="0"/>
            <w:vAlign w:val="top"/>
          </w:tcPr>
          <w:p w14:paraId="3EB0F25C">
            <w:pPr>
              <w:pStyle w:val="6"/>
              <w:bidi w:val="0"/>
              <w:rPr>
                <w:rFonts w:hint="eastAsia"/>
                <w:lang w:val="en-US" w:eastAsia="zh-CN"/>
              </w:rPr>
            </w:pPr>
            <w:r>
              <w:rPr>
                <w:rFonts w:hint="eastAsia"/>
                <w:lang w:eastAsia="zh-CN"/>
              </w:rPr>
              <w:t>废液袋</w:t>
            </w:r>
          </w:p>
        </w:tc>
        <w:tc>
          <w:tcPr>
            <w:tcW w:w="1110" w:type="dxa"/>
            <w:noWrap w:val="0"/>
            <w:vAlign w:val="top"/>
          </w:tcPr>
          <w:p w14:paraId="28899E99">
            <w:pPr>
              <w:pStyle w:val="6"/>
              <w:bidi w:val="0"/>
              <w:jc w:val="center"/>
              <w:rPr>
                <w:rFonts w:hint="eastAsia"/>
                <w:lang w:val="en-US" w:eastAsia="zh-CN"/>
              </w:rPr>
            </w:pPr>
            <w:r>
              <w:rPr>
                <w:rFonts w:hint="eastAsia"/>
                <w:lang w:eastAsia="zh-CN"/>
              </w:rPr>
              <w:t>1个</w:t>
            </w:r>
          </w:p>
        </w:tc>
        <w:tc>
          <w:tcPr>
            <w:tcW w:w="3114" w:type="dxa"/>
            <w:noWrap w:val="0"/>
            <w:vAlign w:val="top"/>
          </w:tcPr>
          <w:p w14:paraId="044C997E">
            <w:pPr>
              <w:pStyle w:val="6"/>
              <w:bidi w:val="0"/>
              <w:rPr>
                <w:rFonts w:hint="eastAsia"/>
                <w:lang w:val="en-US" w:eastAsia="zh-CN"/>
              </w:rPr>
            </w:pPr>
            <w:r>
              <w:rPr>
                <w:rFonts w:hint="eastAsia"/>
                <w:lang w:eastAsia="zh-CN"/>
              </w:rPr>
              <w:t>高纯度、高弹性医用PVC,10000ml</w:t>
            </w:r>
          </w:p>
        </w:tc>
      </w:tr>
    </w:tbl>
    <w:p w14:paraId="52E65485">
      <w:pPr>
        <w:pStyle w:val="4"/>
        <w:bidi w:val="0"/>
        <w:spacing w:before="0" w:after="0" w:line="240" w:lineRule="auto"/>
        <w:rPr>
          <w:rFonts w:hint="eastAsia"/>
          <w:lang w:val="en-US" w:eastAsia="zh-CN"/>
        </w:rPr>
      </w:pPr>
    </w:p>
    <w:p w14:paraId="2E23818A">
      <w:pPr>
        <w:pStyle w:val="4"/>
        <w:bidi w:val="0"/>
        <w:spacing w:before="0" w:after="0" w:line="240" w:lineRule="auto"/>
        <w:rPr>
          <w:rFonts w:hint="eastAsia"/>
          <w:lang w:eastAsia="zh-CN"/>
        </w:rPr>
      </w:pPr>
      <w:r>
        <w:rPr>
          <w:rFonts w:hint="eastAsia"/>
          <w:lang w:val="en-US" w:eastAsia="zh-CN"/>
        </w:rPr>
        <w:t>九、</w:t>
      </w:r>
      <w:r>
        <w:rPr>
          <w:rFonts w:hint="eastAsia"/>
          <w:lang w:eastAsia="zh-CN"/>
        </w:rPr>
        <w:t>急性透析和体外血液治疗仪(CRRT)</w:t>
      </w:r>
      <w:bookmarkEnd w:id="26"/>
    </w:p>
    <w:p w14:paraId="6654FC1C">
      <w:pPr>
        <w:pStyle w:val="5"/>
        <w:bidi w:val="0"/>
        <w:spacing w:before="0" w:after="0" w:line="240" w:lineRule="auto"/>
        <w:rPr>
          <w:rFonts w:hint="eastAsia"/>
        </w:rPr>
      </w:pPr>
      <w:bookmarkStart w:id="28" w:name="_Toc19635"/>
      <w:r>
        <w:rPr>
          <w:rFonts w:hint="eastAsia"/>
          <w:lang w:eastAsia="zh-CN"/>
        </w:rPr>
        <w:t>（一）技术参数</w:t>
      </w:r>
      <w:bookmarkEnd w:id="28"/>
    </w:p>
    <w:p w14:paraId="76C38BD6">
      <w:pPr>
        <w:pStyle w:val="6"/>
        <w:bidi w:val="0"/>
        <w:rPr>
          <w:rFonts w:hint="eastAsia"/>
          <w:lang w:eastAsia="zh-CN"/>
        </w:rPr>
      </w:pPr>
      <w:r>
        <w:rPr>
          <w:rFonts w:hint="eastAsia"/>
          <w:lang w:eastAsia="zh-CN"/>
        </w:rPr>
        <w:t>1、基本要求</w:t>
      </w:r>
    </w:p>
    <w:p w14:paraId="622DA84C">
      <w:pPr>
        <w:pStyle w:val="6"/>
        <w:bidi w:val="0"/>
        <w:rPr>
          <w:rFonts w:hint="eastAsia"/>
          <w:lang w:eastAsia="zh-CN"/>
        </w:rPr>
      </w:pPr>
      <w:r>
        <w:rPr>
          <w:rFonts w:hint="eastAsia"/>
          <w:lang w:eastAsia="zh-CN"/>
        </w:rPr>
        <w:t>★1.</w:t>
      </w:r>
      <w:r>
        <w:rPr>
          <w:rFonts w:hint="eastAsia"/>
          <w:lang w:val="en-US" w:eastAsia="zh-CN"/>
        </w:rPr>
        <w:t>1</w:t>
      </w:r>
      <w:r>
        <w:rPr>
          <w:rFonts w:hint="eastAsia"/>
          <w:lang w:eastAsia="zh-CN"/>
        </w:rPr>
        <w:t>、七个驱动泵(血泵、后稀释泵、前稀释泵/透析液泵、废液泵、肝素泵、枸橼酸泉、钙泵)</w:t>
      </w:r>
    </w:p>
    <w:p w14:paraId="739E1070">
      <w:pPr>
        <w:pStyle w:val="6"/>
        <w:bidi w:val="0"/>
        <w:rPr>
          <w:rFonts w:hint="eastAsia"/>
          <w:lang w:eastAsia="zh-CN"/>
        </w:rPr>
      </w:pPr>
      <w:r>
        <w:rPr>
          <w:rFonts w:hint="eastAsia"/>
          <w:lang w:eastAsia="zh-CN"/>
        </w:rPr>
        <w:t>★1.</w:t>
      </w:r>
      <w:r>
        <w:rPr>
          <w:rFonts w:hint="eastAsia"/>
          <w:lang w:val="en-US" w:eastAsia="zh-CN"/>
        </w:rPr>
        <w:t>2</w:t>
      </w:r>
      <w:r>
        <w:rPr>
          <w:rFonts w:hint="eastAsia"/>
          <w:lang w:eastAsia="zh-CN"/>
        </w:rPr>
        <w:t>、有一体化枸橼酸泵和钙泵，提供一体化的枸橼酸抗凝技术智能联动</w:t>
      </w:r>
    </w:p>
    <w:p w14:paraId="5D305E7B">
      <w:pPr>
        <w:pStyle w:val="6"/>
        <w:bidi w:val="0"/>
        <w:rPr>
          <w:rFonts w:hint="eastAsia"/>
          <w:lang w:eastAsia="zh-CN"/>
        </w:rPr>
      </w:pPr>
      <w:r>
        <w:rPr>
          <w:rFonts w:hint="eastAsia"/>
          <w:lang w:eastAsia="zh-CN"/>
        </w:rPr>
        <w:t>2、主要性能</w:t>
      </w:r>
    </w:p>
    <w:p w14:paraId="0F5805E3">
      <w:pPr>
        <w:pStyle w:val="6"/>
        <w:bidi w:val="0"/>
        <w:rPr>
          <w:rFonts w:hint="eastAsia"/>
          <w:lang w:eastAsia="zh-CN"/>
        </w:rPr>
      </w:pPr>
      <w:r>
        <w:rPr>
          <w:rFonts w:hint="eastAsia"/>
          <w:lang w:eastAsia="zh-CN"/>
        </w:rPr>
        <w:t>2.1具有多种血液净化治疗方式:</w:t>
      </w:r>
    </w:p>
    <w:p w14:paraId="076959D0">
      <w:pPr>
        <w:pStyle w:val="6"/>
        <w:bidi w:val="0"/>
        <w:rPr>
          <w:rFonts w:hint="eastAsia"/>
          <w:lang w:eastAsia="zh-CN"/>
        </w:rPr>
      </w:pPr>
      <w:r>
        <w:rPr>
          <w:rFonts w:hint="eastAsia"/>
          <w:lang w:eastAsia="zh-CN"/>
        </w:rPr>
        <w:t>2.1.1连续静脉-静脉血液透析</w:t>
      </w:r>
    </w:p>
    <w:p w14:paraId="77E5F7DC">
      <w:pPr>
        <w:pStyle w:val="6"/>
        <w:bidi w:val="0"/>
        <w:rPr>
          <w:rFonts w:hint="eastAsia"/>
          <w:lang w:eastAsia="zh-CN"/>
        </w:rPr>
      </w:pPr>
      <w:r>
        <w:rPr>
          <w:rFonts w:hint="eastAsia"/>
          <w:lang w:eastAsia="zh-CN"/>
        </w:rPr>
        <w:t>2.1.2连续静脉-静脉血液滤过</w:t>
      </w:r>
    </w:p>
    <w:p w14:paraId="0D9CE77C">
      <w:pPr>
        <w:pStyle w:val="6"/>
        <w:bidi w:val="0"/>
        <w:rPr>
          <w:rFonts w:hint="eastAsia"/>
          <w:lang w:eastAsia="zh-CN"/>
        </w:rPr>
      </w:pPr>
      <w:r>
        <w:rPr>
          <w:rFonts w:hint="eastAsia"/>
          <w:lang w:eastAsia="zh-CN"/>
        </w:rPr>
        <w:t>2.1.3连续静脉-静脉血液透析滤过</w:t>
      </w:r>
    </w:p>
    <w:p w14:paraId="38BAF7E8">
      <w:pPr>
        <w:pStyle w:val="6"/>
        <w:bidi w:val="0"/>
        <w:rPr>
          <w:rFonts w:hint="eastAsia"/>
          <w:lang w:eastAsia="zh-CN"/>
        </w:rPr>
      </w:pPr>
      <w:r>
        <w:rPr>
          <w:rFonts w:hint="eastAsia"/>
          <w:lang w:eastAsia="zh-CN"/>
        </w:rPr>
        <w:t>2.1.4血液灌流</w:t>
      </w:r>
    </w:p>
    <w:p w14:paraId="2A48E75F">
      <w:pPr>
        <w:pStyle w:val="6"/>
        <w:bidi w:val="0"/>
        <w:rPr>
          <w:rFonts w:hint="eastAsia"/>
          <w:lang w:eastAsia="zh-CN"/>
        </w:rPr>
      </w:pPr>
      <w:r>
        <w:rPr>
          <w:rFonts w:hint="eastAsia"/>
          <w:lang w:eastAsia="zh-CN"/>
        </w:rPr>
        <w:t>2.1.5血浆置换</w:t>
      </w:r>
    </w:p>
    <w:p w14:paraId="167402B3">
      <w:pPr>
        <w:pStyle w:val="6"/>
        <w:bidi w:val="0"/>
        <w:rPr>
          <w:rFonts w:hint="eastAsia"/>
          <w:lang w:eastAsia="zh-CN"/>
        </w:rPr>
      </w:pPr>
      <w:r>
        <w:rPr>
          <w:rFonts w:hint="eastAsia"/>
          <w:lang w:eastAsia="zh-CN"/>
        </w:rPr>
        <w:t>2.1.6高容量持续静脉-静脉血液滤过</w:t>
      </w:r>
    </w:p>
    <w:p w14:paraId="1661A399">
      <w:pPr>
        <w:pStyle w:val="6"/>
        <w:bidi w:val="0"/>
        <w:rPr>
          <w:rFonts w:hint="eastAsia"/>
          <w:lang w:eastAsia="zh-CN"/>
        </w:rPr>
      </w:pPr>
      <w:r>
        <w:rPr>
          <w:rFonts w:hint="eastAsia"/>
          <w:lang w:eastAsia="zh-CN"/>
        </w:rPr>
        <w:t>2.1.7可进行单独前稀释或后稀释治疗，或前后稀治疗同时进行。可随时改变比例</w:t>
      </w:r>
    </w:p>
    <w:p w14:paraId="0AC8CB62">
      <w:pPr>
        <w:pStyle w:val="6"/>
        <w:bidi w:val="0"/>
        <w:rPr>
          <w:rFonts w:hint="eastAsia"/>
          <w:lang w:eastAsia="zh-CN"/>
        </w:rPr>
      </w:pPr>
      <w:r>
        <w:rPr>
          <w:rFonts w:hint="eastAsia"/>
          <w:lang w:eastAsia="zh-CN"/>
        </w:rPr>
        <w:t>2.1.8具备再循环模式，可以充分预充管路达到更充分的排气和抗凝效果，方便暂时中断治疗</w:t>
      </w:r>
    </w:p>
    <w:p w14:paraId="17C530C9">
      <w:pPr>
        <w:pStyle w:val="6"/>
        <w:bidi w:val="0"/>
        <w:rPr>
          <w:rFonts w:hint="eastAsia"/>
          <w:lang w:eastAsia="zh-CN"/>
        </w:rPr>
      </w:pPr>
      <w:r>
        <w:rPr>
          <w:rFonts w:hint="eastAsia"/>
          <w:lang w:eastAsia="zh-CN"/>
        </w:rPr>
        <w:t>★2.2彩色液晶屏幕，中文界面，屏幕&gt;15寸/TFTLCD,可显示操作步骤、管路安装指南及异常情况的在线帮助功能</w:t>
      </w:r>
    </w:p>
    <w:p w14:paraId="7F42C1F6">
      <w:pPr>
        <w:pStyle w:val="6"/>
        <w:bidi w:val="0"/>
        <w:rPr>
          <w:rFonts w:hint="eastAsia"/>
          <w:lang w:eastAsia="zh-CN"/>
        </w:rPr>
      </w:pPr>
      <w:r>
        <w:rPr>
          <w:rFonts w:hint="eastAsia"/>
          <w:lang w:eastAsia="zh-CN"/>
        </w:rPr>
        <w:t>2.3、平衡系统:</w:t>
      </w:r>
    </w:p>
    <w:p w14:paraId="6E22BE7E">
      <w:pPr>
        <w:pStyle w:val="6"/>
        <w:bidi w:val="0"/>
        <w:rPr>
          <w:rFonts w:hint="eastAsia"/>
          <w:lang w:eastAsia="zh-CN"/>
        </w:rPr>
      </w:pPr>
      <w:r>
        <w:rPr>
          <w:rFonts w:hint="eastAsia"/>
          <w:lang w:eastAsia="zh-CN"/>
        </w:rPr>
        <w:t>★2.3.1具有4个高精准度天平</w:t>
      </w:r>
    </w:p>
    <w:p w14:paraId="1EDDC46C">
      <w:pPr>
        <w:pStyle w:val="6"/>
        <w:bidi w:val="0"/>
        <w:rPr>
          <w:rFonts w:hint="eastAsia"/>
          <w:lang w:eastAsia="zh-CN"/>
        </w:rPr>
      </w:pPr>
      <w:r>
        <w:rPr>
          <w:rFonts w:hint="eastAsia"/>
          <w:lang w:eastAsia="zh-CN"/>
        </w:rPr>
        <w:t>★2.3.2每个天平负荷0-12KG;分辨率:1g</w:t>
      </w:r>
    </w:p>
    <w:p w14:paraId="349DAB8E">
      <w:pPr>
        <w:pStyle w:val="6"/>
        <w:bidi w:val="0"/>
        <w:rPr>
          <w:rFonts w:hint="eastAsia"/>
          <w:lang w:eastAsia="zh-CN"/>
        </w:rPr>
      </w:pPr>
      <w:r>
        <w:rPr>
          <w:rFonts w:hint="eastAsia"/>
          <w:lang w:eastAsia="zh-CN"/>
        </w:rPr>
        <w:t>★2.3.3置换液天平和透析液天平在设备顶部，废液天平在设备底部,按照医院感控要求分置，清洁区和污染区上下隔离</w:t>
      </w:r>
    </w:p>
    <w:p w14:paraId="4C541147">
      <w:pPr>
        <w:pStyle w:val="6"/>
        <w:bidi w:val="0"/>
        <w:rPr>
          <w:rFonts w:hint="eastAsia"/>
          <w:lang w:eastAsia="zh-CN"/>
        </w:rPr>
      </w:pPr>
      <w:r>
        <w:rPr>
          <w:rFonts w:hint="eastAsia"/>
          <w:lang w:eastAsia="zh-CN"/>
        </w:rPr>
        <w:t>2.3.4加温系统:原厂配置，可单独的均匀快速加热置换液、透析液,避免对血液直接加温，温度在:35-39℃之间可调;</w:t>
      </w:r>
    </w:p>
    <w:p w14:paraId="29941BF3">
      <w:pPr>
        <w:pStyle w:val="6"/>
        <w:bidi w:val="0"/>
        <w:rPr>
          <w:rFonts w:hint="eastAsia"/>
          <w:lang w:eastAsia="zh-CN"/>
        </w:rPr>
      </w:pPr>
      <w:r>
        <w:rPr>
          <w:rFonts w:hint="eastAsia"/>
          <w:lang w:eastAsia="zh-CN"/>
        </w:rPr>
        <w:t>★2.3.5耗材开放式设计:可以自由选择血液过滤器、血浆过滤器和血液灌流柱，根据治疗模式灵活选择搭配。</w:t>
      </w:r>
    </w:p>
    <w:p w14:paraId="517B9F8E">
      <w:pPr>
        <w:pStyle w:val="6"/>
        <w:bidi w:val="0"/>
        <w:rPr>
          <w:rFonts w:hint="eastAsia"/>
          <w:lang w:eastAsia="zh-CN"/>
        </w:rPr>
      </w:pPr>
      <w:r>
        <w:rPr>
          <w:rFonts w:hint="eastAsia"/>
          <w:lang w:eastAsia="zh-CN"/>
        </w:rPr>
        <w:t>2.4、治疗参数</w:t>
      </w:r>
    </w:p>
    <w:p w14:paraId="529C1826">
      <w:pPr>
        <w:pStyle w:val="6"/>
        <w:bidi w:val="0"/>
        <w:rPr>
          <w:rFonts w:hint="eastAsia"/>
          <w:lang w:eastAsia="zh-CN"/>
        </w:rPr>
      </w:pPr>
      <w:r>
        <w:rPr>
          <w:rFonts w:hint="eastAsia"/>
          <w:lang w:eastAsia="zh-CN"/>
        </w:rPr>
        <w:t>2.4.1血流速:100-500 mL/min，土10%</w:t>
      </w:r>
    </w:p>
    <w:p w14:paraId="3E40FDEE">
      <w:pPr>
        <w:pStyle w:val="6"/>
        <w:bidi w:val="0"/>
        <w:rPr>
          <w:rFonts w:hint="eastAsia"/>
          <w:lang w:eastAsia="zh-CN"/>
        </w:rPr>
      </w:pPr>
      <w:r>
        <w:rPr>
          <w:rFonts w:hint="eastAsia"/>
          <w:lang w:eastAsia="zh-CN"/>
        </w:rPr>
        <w:t>2.4.2置换液流速:10-80 mL/min</w:t>
      </w:r>
    </w:p>
    <w:p w14:paraId="09133772">
      <w:pPr>
        <w:pStyle w:val="6"/>
        <w:bidi w:val="0"/>
        <w:rPr>
          <w:rFonts w:hint="eastAsia"/>
          <w:lang w:eastAsia="zh-CN"/>
        </w:rPr>
      </w:pPr>
      <w:r>
        <w:rPr>
          <w:rFonts w:hint="eastAsia"/>
          <w:lang w:eastAsia="zh-CN"/>
        </w:rPr>
        <w:t>2.4.3透析液流速:10-80 mL/min</w:t>
      </w:r>
    </w:p>
    <w:p w14:paraId="14AA6EAF">
      <w:pPr>
        <w:pStyle w:val="6"/>
        <w:bidi w:val="0"/>
        <w:rPr>
          <w:rFonts w:hint="eastAsia"/>
          <w:lang w:eastAsia="zh-CN"/>
        </w:rPr>
      </w:pPr>
      <w:r>
        <w:rPr>
          <w:rFonts w:hint="eastAsia"/>
          <w:lang w:eastAsia="zh-CN"/>
        </w:rPr>
        <w:t>2.4.4滤过液流速:0-180 mL/min</w:t>
      </w:r>
    </w:p>
    <w:p w14:paraId="78530B3F">
      <w:pPr>
        <w:pStyle w:val="6"/>
        <w:bidi w:val="0"/>
        <w:rPr>
          <w:rFonts w:hint="eastAsia"/>
          <w:lang w:eastAsia="zh-CN"/>
        </w:rPr>
      </w:pPr>
      <w:r>
        <w:rPr>
          <w:rFonts w:hint="eastAsia"/>
          <w:lang w:eastAsia="zh-CN"/>
        </w:rPr>
        <w:t>2.4.5净超滤率:0-990 mL/h(净重损失)</w:t>
      </w:r>
    </w:p>
    <w:p w14:paraId="43F29D3B">
      <w:pPr>
        <w:pStyle w:val="6"/>
        <w:bidi w:val="0"/>
        <w:rPr>
          <w:rFonts w:hint="eastAsia"/>
          <w:lang w:eastAsia="zh-CN"/>
        </w:rPr>
      </w:pPr>
      <w:r>
        <w:rPr>
          <w:rFonts w:hint="eastAsia"/>
          <w:lang w:eastAsia="zh-CN"/>
        </w:rPr>
        <w:t>增量:10mL/h</w:t>
      </w:r>
    </w:p>
    <w:p w14:paraId="621B8402">
      <w:pPr>
        <w:pStyle w:val="6"/>
        <w:bidi w:val="0"/>
        <w:rPr>
          <w:rFonts w:hint="eastAsia"/>
          <w:lang w:eastAsia="zh-CN"/>
        </w:rPr>
      </w:pPr>
      <w:r>
        <w:rPr>
          <w:rFonts w:hint="eastAsia"/>
          <w:lang w:eastAsia="zh-CN"/>
        </w:rPr>
        <w:t>★2.4.6枸椽酸流速(Ci):10-600mL/h</w:t>
      </w:r>
    </w:p>
    <w:p w14:paraId="0EA00656">
      <w:pPr>
        <w:pStyle w:val="6"/>
        <w:bidi w:val="0"/>
        <w:rPr>
          <w:rFonts w:hint="eastAsia"/>
          <w:lang w:eastAsia="zh-CN"/>
        </w:rPr>
      </w:pPr>
      <w:r>
        <w:rPr>
          <w:rFonts w:hint="eastAsia"/>
          <w:lang w:eastAsia="zh-CN"/>
        </w:rPr>
        <w:t>枸橼酸剂量:2.0-6.0 mmol 血液(枸橼酸/血液)增量:0.1mmol/L</w:t>
      </w:r>
    </w:p>
    <w:p w14:paraId="7AF70ECA">
      <w:pPr>
        <w:pStyle w:val="6"/>
        <w:bidi w:val="0"/>
        <w:rPr>
          <w:rFonts w:hint="eastAsia"/>
          <w:lang w:eastAsia="zh-CN"/>
        </w:rPr>
      </w:pPr>
      <w:r>
        <w:rPr>
          <w:rFonts w:hint="eastAsia"/>
          <w:lang w:eastAsia="zh-CN"/>
        </w:rPr>
        <w:t>★2.4.7钙流速(Ca)0.1-100 mL/h</w:t>
      </w:r>
    </w:p>
    <w:p w14:paraId="4602BD9F">
      <w:pPr>
        <w:pStyle w:val="6"/>
        <w:bidi w:val="0"/>
        <w:rPr>
          <w:rFonts w:hint="eastAsia"/>
          <w:lang w:eastAsia="zh-CN"/>
        </w:rPr>
      </w:pPr>
      <w:r>
        <w:rPr>
          <w:rFonts w:hint="eastAsia"/>
          <w:lang w:eastAsia="zh-CN"/>
        </w:rPr>
        <w:t>钙剂量:0-3.0mmolL 滤过液(钙/滤过液)</w:t>
      </w:r>
    </w:p>
    <w:p w14:paraId="5DE19009">
      <w:pPr>
        <w:pStyle w:val="6"/>
        <w:bidi w:val="0"/>
        <w:rPr>
          <w:rFonts w:hint="eastAsia"/>
          <w:lang w:eastAsia="zh-CN"/>
        </w:rPr>
      </w:pPr>
      <w:r>
        <w:rPr>
          <w:rFonts w:hint="eastAsia"/>
          <w:lang w:eastAsia="zh-CN"/>
        </w:rPr>
        <w:t>增量:0.1mmol/L</w:t>
      </w:r>
    </w:p>
    <w:p w14:paraId="137A9D17">
      <w:pPr>
        <w:pStyle w:val="6"/>
        <w:bidi w:val="0"/>
        <w:rPr>
          <w:rFonts w:hint="eastAsia"/>
          <w:lang w:eastAsia="zh-CN"/>
        </w:rPr>
      </w:pPr>
      <w:r>
        <w:rPr>
          <w:rFonts w:hint="eastAsia"/>
          <w:lang w:eastAsia="zh-CN"/>
        </w:rPr>
        <w:t>2.4.8、抗凝剂设置:连续注射流速范围:0.1-15m1，大剂量给药范围0.1-5m1/ 每次最大给药量</w:t>
      </w:r>
    </w:p>
    <w:p w14:paraId="614DE3CB">
      <w:pPr>
        <w:pStyle w:val="6"/>
        <w:bidi w:val="0"/>
        <w:rPr>
          <w:rFonts w:hint="eastAsia"/>
          <w:lang w:eastAsia="zh-CN"/>
        </w:rPr>
      </w:pPr>
      <w:r>
        <w:rPr>
          <w:rFonts w:hint="eastAsia"/>
          <w:lang w:eastAsia="zh-CN"/>
        </w:rPr>
        <w:t>2.5、压力参数</w:t>
      </w:r>
    </w:p>
    <w:p w14:paraId="020075ED">
      <w:pPr>
        <w:pStyle w:val="6"/>
        <w:bidi w:val="0"/>
        <w:rPr>
          <w:rFonts w:hint="eastAsia"/>
          <w:lang w:eastAsia="zh-CN"/>
        </w:rPr>
      </w:pPr>
      <w:r>
        <w:rPr>
          <w:rFonts w:hint="eastAsia"/>
          <w:lang w:eastAsia="zh-CN"/>
        </w:rPr>
        <w:t>2.5.1动脉压力</w:t>
      </w:r>
    </w:p>
    <w:p w14:paraId="76B7AD34">
      <w:pPr>
        <w:pStyle w:val="6"/>
        <w:bidi w:val="0"/>
        <w:rPr>
          <w:rFonts w:hint="eastAsia"/>
          <w:lang w:eastAsia="zh-CN"/>
        </w:rPr>
      </w:pPr>
      <w:r>
        <w:rPr>
          <w:rFonts w:hint="eastAsia"/>
          <w:lang w:eastAsia="zh-CN"/>
        </w:rPr>
        <w:t>显示范围:-300至+300 mmHg</w:t>
      </w:r>
    </w:p>
    <w:p w14:paraId="3CAE35BD">
      <w:pPr>
        <w:pStyle w:val="6"/>
        <w:bidi w:val="0"/>
        <w:rPr>
          <w:rFonts w:hint="eastAsia"/>
          <w:lang w:eastAsia="zh-CN"/>
        </w:rPr>
      </w:pPr>
      <w:r>
        <w:rPr>
          <w:rFonts w:hint="eastAsia"/>
          <w:lang w:eastAsia="zh-CN"/>
        </w:rPr>
        <w:t>精度:土10mmHg</w:t>
      </w:r>
    </w:p>
    <w:p w14:paraId="03F72350">
      <w:pPr>
        <w:pStyle w:val="6"/>
        <w:bidi w:val="0"/>
        <w:rPr>
          <w:rFonts w:hint="eastAsia"/>
          <w:lang w:eastAsia="zh-CN"/>
        </w:rPr>
      </w:pPr>
      <w:r>
        <w:rPr>
          <w:rFonts w:hint="eastAsia"/>
          <w:lang w:eastAsia="zh-CN"/>
        </w:rPr>
        <w:t>2.5.2静脉压力</w:t>
      </w:r>
    </w:p>
    <w:p w14:paraId="7F415694">
      <w:pPr>
        <w:pStyle w:val="6"/>
        <w:bidi w:val="0"/>
        <w:rPr>
          <w:rFonts w:hint="eastAsia"/>
          <w:lang w:eastAsia="zh-CN"/>
        </w:rPr>
      </w:pPr>
      <w:r>
        <w:rPr>
          <w:rFonts w:hint="eastAsia"/>
          <w:lang w:eastAsia="zh-CN"/>
        </w:rPr>
        <w:t>显示范围:-100至+500 mmHg</w:t>
      </w:r>
    </w:p>
    <w:p w14:paraId="745E6129">
      <w:pPr>
        <w:pStyle w:val="6"/>
        <w:bidi w:val="0"/>
        <w:rPr>
          <w:rFonts w:hint="eastAsia"/>
          <w:lang w:eastAsia="zh-CN"/>
        </w:rPr>
      </w:pPr>
      <w:r>
        <w:rPr>
          <w:rFonts w:hint="eastAsia"/>
          <w:lang w:eastAsia="zh-CN"/>
        </w:rPr>
        <w:t>精度:士10mmHg</w:t>
      </w:r>
    </w:p>
    <w:p w14:paraId="281A577F">
      <w:pPr>
        <w:pStyle w:val="6"/>
        <w:bidi w:val="0"/>
        <w:rPr>
          <w:rFonts w:hint="eastAsia"/>
          <w:lang w:eastAsia="zh-CN"/>
        </w:rPr>
      </w:pPr>
      <w:r>
        <w:rPr>
          <w:rFonts w:hint="eastAsia"/>
          <w:lang w:eastAsia="zh-CN"/>
        </w:rPr>
        <w:t>2.5.3滤器前压力</w:t>
      </w:r>
    </w:p>
    <w:p w14:paraId="52846000">
      <w:pPr>
        <w:pStyle w:val="6"/>
        <w:bidi w:val="0"/>
        <w:rPr>
          <w:rFonts w:hint="eastAsia"/>
          <w:lang w:eastAsia="zh-CN"/>
        </w:rPr>
      </w:pPr>
      <w:r>
        <w:rPr>
          <w:rFonts w:hint="eastAsia"/>
          <w:lang w:eastAsia="zh-CN"/>
        </w:rPr>
        <w:t>测量范围:-50至+750 mmHg</w:t>
      </w:r>
    </w:p>
    <w:p w14:paraId="4C2D7E0F">
      <w:pPr>
        <w:pStyle w:val="6"/>
        <w:bidi w:val="0"/>
        <w:rPr>
          <w:rFonts w:hint="eastAsia"/>
          <w:lang w:eastAsia="zh-CN"/>
        </w:rPr>
      </w:pPr>
      <w:r>
        <w:rPr>
          <w:rFonts w:hint="eastAsia"/>
          <w:lang w:eastAsia="zh-CN"/>
        </w:rPr>
        <w:t>精度:士10mmHg</w:t>
      </w:r>
    </w:p>
    <w:p w14:paraId="4B6520E4">
      <w:pPr>
        <w:pStyle w:val="6"/>
        <w:bidi w:val="0"/>
        <w:rPr>
          <w:rFonts w:hint="eastAsia"/>
          <w:lang w:eastAsia="zh-CN"/>
        </w:rPr>
      </w:pPr>
      <w:r>
        <w:rPr>
          <w:rFonts w:hint="eastAsia"/>
          <w:lang w:eastAsia="zh-CN"/>
        </w:rPr>
        <w:t>2.5.4跨膜压</w:t>
      </w:r>
    </w:p>
    <w:p w14:paraId="1140D362">
      <w:pPr>
        <w:pStyle w:val="6"/>
        <w:bidi w:val="0"/>
        <w:rPr>
          <w:rFonts w:hint="eastAsia"/>
          <w:lang w:eastAsia="zh-CN"/>
        </w:rPr>
      </w:pPr>
      <w:r>
        <w:rPr>
          <w:rFonts w:hint="eastAsia"/>
          <w:lang w:eastAsia="zh-CN"/>
        </w:rPr>
        <w:t>显示范围:-300至+500 mmHg</w:t>
      </w:r>
    </w:p>
    <w:p w14:paraId="750C7D56">
      <w:pPr>
        <w:pStyle w:val="6"/>
        <w:bidi w:val="0"/>
        <w:rPr>
          <w:rFonts w:hint="eastAsia"/>
          <w:lang w:eastAsia="zh-CN"/>
        </w:rPr>
      </w:pPr>
      <w:r>
        <w:rPr>
          <w:rFonts w:hint="eastAsia"/>
          <w:lang w:eastAsia="zh-CN"/>
        </w:rPr>
        <w:t>精度:±12mmHg</w:t>
      </w:r>
    </w:p>
    <w:p w14:paraId="4EAD9C06">
      <w:pPr>
        <w:pStyle w:val="6"/>
        <w:bidi w:val="0"/>
        <w:rPr>
          <w:rFonts w:hint="eastAsia"/>
          <w:lang w:eastAsia="zh-CN"/>
        </w:rPr>
      </w:pPr>
      <w:r>
        <w:rPr>
          <w:rFonts w:hint="eastAsia"/>
          <w:lang w:eastAsia="zh-CN"/>
        </w:rPr>
        <w:t>2.6、报警系统:具备动脉压、静脉压、滤过压、 TMP、气泡检测报警装置异常报警、具备置换液/透析液换袋报警、温度报警、肝素注射器结束报警以及电源异常报警功能</w:t>
      </w:r>
    </w:p>
    <w:p w14:paraId="3CCFA285">
      <w:pPr>
        <w:pStyle w:val="6"/>
        <w:bidi w:val="0"/>
        <w:rPr>
          <w:rFonts w:hint="eastAsia"/>
          <w:lang w:eastAsia="zh-CN"/>
        </w:rPr>
      </w:pPr>
      <w:r>
        <w:rPr>
          <w:rFonts w:hint="eastAsia"/>
          <w:lang w:eastAsia="zh-CN"/>
        </w:rPr>
        <w:t>2.7、具备空气监测器、漏血监测器</w:t>
      </w:r>
    </w:p>
    <w:p w14:paraId="1C070997">
      <w:pPr>
        <w:pStyle w:val="6"/>
        <w:bidi w:val="0"/>
        <w:rPr>
          <w:rFonts w:hint="eastAsia"/>
          <w:lang w:eastAsia="zh-CN"/>
        </w:rPr>
      </w:pPr>
      <w:r>
        <w:rPr>
          <w:rFonts w:hint="eastAsia"/>
          <w:lang w:eastAsia="zh-CN"/>
        </w:rPr>
        <w:t>★2.8、具备后备电池:停电时后备电源运行至少15分钟以上</w:t>
      </w:r>
    </w:p>
    <w:p w14:paraId="0BAA02B7">
      <w:pPr>
        <w:pStyle w:val="6"/>
        <w:bidi w:val="0"/>
        <w:rPr>
          <w:rFonts w:hint="eastAsia"/>
          <w:lang w:eastAsia="zh-CN"/>
        </w:rPr>
      </w:pPr>
      <w:r>
        <w:rPr>
          <w:rFonts w:hint="eastAsia"/>
          <w:lang w:eastAsia="zh-CN"/>
        </w:rPr>
        <w:t>2.9、可提供病人治疗数据</w:t>
      </w:r>
    </w:p>
    <w:p w14:paraId="49AF1349">
      <w:pPr>
        <w:pStyle w:val="6"/>
        <w:bidi w:val="0"/>
        <w:rPr>
          <w:rFonts w:hint="eastAsia"/>
          <w:lang w:eastAsia="zh-CN"/>
        </w:rPr>
      </w:pPr>
      <w:r>
        <w:rPr>
          <w:rFonts w:hint="eastAsia"/>
          <w:lang w:eastAsia="zh-CN"/>
        </w:rPr>
        <w:t>★2.10、电击防护类型:安全级数1;电击防护程度:CF 类型</w:t>
      </w:r>
    </w:p>
    <w:p w14:paraId="4017798C">
      <w:pPr>
        <w:pStyle w:val="5"/>
        <w:bidi w:val="0"/>
        <w:spacing w:before="0" w:after="0" w:line="240" w:lineRule="auto"/>
      </w:pPr>
      <w:bookmarkStart w:id="29" w:name="_Toc10404"/>
      <w:r>
        <w:rPr>
          <w:rFonts w:hint="eastAsia"/>
          <w:lang w:eastAsia="zh-CN"/>
        </w:rPr>
        <w:t>（二）</w:t>
      </w:r>
      <w:r>
        <w:rPr>
          <w:rFonts w:hint="eastAsia"/>
        </w:rPr>
        <w:t>配置</w:t>
      </w:r>
      <w:r>
        <w:rPr>
          <w:rFonts w:hint="eastAsia"/>
          <w:lang w:eastAsia="zh-CN"/>
        </w:rPr>
        <w:t>清单</w:t>
      </w:r>
      <w:bookmarkEnd w:id="29"/>
    </w:p>
    <w:tbl>
      <w:tblPr>
        <w:tblStyle w:val="16"/>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3389"/>
        <w:gridCol w:w="1110"/>
        <w:gridCol w:w="3114"/>
      </w:tblGrid>
      <w:tr w14:paraId="1A139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0CC966BA">
            <w:pPr>
              <w:pStyle w:val="6"/>
              <w:bidi w:val="0"/>
              <w:jc w:val="center"/>
              <w:rPr>
                <w:rFonts w:hint="eastAsia"/>
                <w:lang w:val="en-US" w:eastAsia="zh-CN"/>
              </w:rPr>
            </w:pPr>
            <w:r>
              <w:rPr>
                <w:rFonts w:hint="eastAsia"/>
                <w:lang w:val="en-US" w:eastAsia="zh-CN"/>
              </w:rPr>
              <w:t>序号</w:t>
            </w:r>
          </w:p>
        </w:tc>
        <w:tc>
          <w:tcPr>
            <w:tcW w:w="3389" w:type="dxa"/>
            <w:vAlign w:val="top"/>
          </w:tcPr>
          <w:p w14:paraId="1D91FDA8">
            <w:pPr>
              <w:pStyle w:val="6"/>
              <w:bidi w:val="0"/>
              <w:jc w:val="center"/>
              <w:rPr>
                <w:rFonts w:hint="eastAsia"/>
                <w:lang w:val="en-US" w:eastAsia="zh-CN"/>
              </w:rPr>
            </w:pPr>
            <w:r>
              <w:rPr>
                <w:rFonts w:hint="eastAsia"/>
                <w:lang w:val="en-US" w:eastAsia="zh-CN"/>
              </w:rPr>
              <w:t>名称</w:t>
            </w:r>
          </w:p>
        </w:tc>
        <w:tc>
          <w:tcPr>
            <w:tcW w:w="1110" w:type="dxa"/>
            <w:vAlign w:val="top"/>
          </w:tcPr>
          <w:p w14:paraId="442BFCA8">
            <w:pPr>
              <w:pStyle w:val="6"/>
              <w:bidi w:val="0"/>
              <w:jc w:val="center"/>
              <w:rPr>
                <w:rFonts w:hint="eastAsia"/>
                <w:lang w:val="en-US" w:eastAsia="zh-CN"/>
              </w:rPr>
            </w:pPr>
            <w:r>
              <w:rPr>
                <w:rFonts w:hint="eastAsia"/>
                <w:lang w:val="en-US" w:eastAsia="zh-CN"/>
              </w:rPr>
              <w:t>数量</w:t>
            </w:r>
          </w:p>
        </w:tc>
        <w:tc>
          <w:tcPr>
            <w:tcW w:w="3114" w:type="dxa"/>
            <w:vAlign w:val="top"/>
          </w:tcPr>
          <w:p w14:paraId="4EE0C909">
            <w:pPr>
              <w:pStyle w:val="6"/>
              <w:bidi w:val="0"/>
              <w:jc w:val="center"/>
              <w:rPr>
                <w:rFonts w:hint="eastAsia"/>
                <w:lang w:val="en-US" w:eastAsia="zh-CN"/>
              </w:rPr>
            </w:pPr>
            <w:r>
              <w:rPr>
                <w:rFonts w:hint="eastAsia"/>
                <w:lang w:val="en-US" w:eastAsia="zh-CN"/>
              </w:rPr>
              <w:t>备注</w:t>
            </w:r>
          </w:p>
        </w:tc>
      </w:tr>
      <w:tr w14:paraId="41D7B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720A5F83">
            <w:pPr>
              <w:pStyle w:val="6"/>
              <w:bidi w:val="0"/>
              <w:jc w:val="center"/>
              <w:rPr>
                <w:rFonts w:hint="eastAsia"/>
                <w:lang w:val="en-US" w:eastAsia="zh-CN"/>
              </w:rPr>
            </w:pPr>
            <w:r>
              <w:rPr>
                <w:rFonts w:hint="eastAsia"/>
                <w:lang w:val="en-US" w:eastAsia="zh-CN"/>
              </w:rPr>
              <w:t>1</w:t>
            </w:r>
          </w:p>
        </w:tc>
        <w:tc>
          <w:tcPr>
            <w:tcW w:w="3389" w:type="dxa"/>
            <w:shd w:val="clear" w:color="auto" w:fill="auto"/>
            <w:vAlign w:val="top"/>
          </w:tcPr>
          <w:p w14:paraId="39E9B1FD">
            <w:pPr>
              <w:pStyle w:val="6"/>
              <w:bidi w:val="0"/>
              <w:rPr>
                <w:rFonts w:hint="eastAsia"/>
                <w:lang w:val="en-US" w:eastAsia="zh-CN"/>
              </w:rPr>
            </w:pPr>
            <w:r>
              <w:rPr>
                <w:rFonts w:hint="eastAsia"/>
                <w:lang w:eastAsia="zh-CN"/>
              </w:rPr>
              <w:t>显示屏</w:t>
            </w:r>
          </w:p>
        </w:tc>
        <w:tc>
          <w:tcPr>
            <w:tcW w:w="1110" w:type="dxa"/>
            <w:shd w:val="clear" w:color="auto" w:fill="auto"/>
            <w:vAlign w:val="top"/>
          </w:tcPr>
          <w:p w14:paraId="5663E0E2">
            <w:pPr>
              <w:pStyle w:val="6"/>
              <w:bidi w:val="0"/>
              <w:jc w:val="center"/>
              <w:rPr>
                <w:rFonts w:hint="eastAsia"/>
                <w:lang w:val="en-US" w:eastAsia="zh-CN"/>
              </w:rPr>
            </w:pPr>
            <w:r>
              <w:rPr>
                <w:rFonts w:hint="eastAsia"/>
                <w:lang w:val="en-US" w:eastAsia="zh-CN"/>
              </w:rPr>
              <w:t>1块</w:t>
            </w:r>
          </w:p>
        </w:tc>
        <w:tc>
          <w:tcPr>
            <w:tcW w:w="3114" w:type="dxa"/>
            <w:shd w:val="clear" w:color="auto" w:fill="auto"/>
            <w:vAlign w:val="top"/>
          </w:tcPr>
          <w:p w14:paraId="231A22E4">
            <w:pPr>
              <w:pStyle w:val="6"/>
              <w:bidi w:val="0"/>
              <w:rPr>
                <w:rFonts w:hint="eastAsia"/>
                <w:lang w:val="en-US" w:eastAsia="zh-CN"/>
              </w:rPr>
            </w:pPr>
            <w:r>
              <w:rPr>
                <w:rFonts w:hint="eastAsia"/>
                <w:lang w:eastAsia="zh-CN"/>
              </w:rPr>
              <w:t>15“TFT LCD,可调节触摸屏</w:t>
            </w:r>
          </w:p>
        </w:tc>
      </w:tr>
      <w:tr w14:paraId="6A2F8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5772F577">
            <w:pPr>
              <w:pStyle w:val="6"/>
              <w:bidi w:val="0"/>
              <w:jc w:val="center"/>
              <w:rPr>
                <w:rFonts w:hint="eastAsia"/>
                <w:lang w:val="en-US" w:eastAsia="zh-CN"/>
              </w:rPr>
            </w:pPr>
            <w:r>
              <w:rPr>
                <w:rFonts w:hint="eastAsia"/>
                <w:lang w:val="en-US" w:eastAsia="zh-CN"/>
              </w:rPr>
              <w:t>2</w:t>
            </w:r>
          </w:p>
        </w:tc>
        <w:tc>
          <w:tcPr>
            <w:tcW w:w="3389" w:type="dxa"/>
            <w:shd w:val="clear" w:color="auto" w:fill="auto"/>
            <w:vAlign w:val="top"/>
          </w:tcPr>
          <w:p w14:paraId="6039F972">
            <w:pPr>
              <w:pStyle w:val="6"/>
              <w:bidi w:val="0"/>
              <w:rPr>
                <w:rFonts w:hint="eastAsia"/>
                <w:lang w:val="en-US" w:eastAsia="zh-CN"/>
              </w:rPr>
            </w:pPr>
            <w:r>
              <w:rPr>
                <w:rFonts w:hint="eastAsia"/>
                <w:lang w:eastAsia="zh-CN"/>
              </w:rPr>
              <w:t>蠕动泵</w:t>
            </w:r>
          </w:p>
        </w:tc>
        <w:tc>
          <w:tcPr>
            <w:tcW w:w="1110" w:type="dxa"/>
            <w:shd w:val="clear" w:color="auto" w:fill="auto"/>
            <w:vAlign w:val="top"/>
          </w:tcPr>
          <w:p w14:paraId="4C7FE77A">
            <w:pPr>
              <w:pStyle w:val="6"/>
              <w:bidi w:val="0"/>
              <w:jc w:val="center"/>
              <w:rPr>
                <w:rFonts w:hint="default"/>
                <w:lang w:val="en-US" w:eastAsia="zh-CN"/>
              </w:rPr>
            </w:pPr>
            <w:r>
              <w:rPr>
                <w:rFonts w:hint="eastAsia"/>
                <w:lang w:val="en-US" w:eastAsia="zh-CN"/>
              </w:rPr>
              <w:t>4</w:t>
            </w:r>
            <w:r>
              <w:rPr>
                <w:rFonts w:hint="eastAsia"/>
                <w:lang w:eastAsia="zh-CN"/>
              </w:rPr>
              <w:t xml:space="preserve"> 套</w:t>
            </w:r>
          </w:p>
        </w:tc>
        <w:tc>
          <w:tcPr>
            <w:tcW w:w="3114" w:type="dxa"/>
            <w:shd w:val="clear" w:color="auto" w:fill="auto"/>
            <w:vAlign w:val="top"/>
          </w:tcPr>
          <w:p w14:paraId="76B006DA">
            <w:pPr>
              <w:pStyle w:val="6"/>
              <w:bidi w:val="0"/>
              <w:rPr>
                <w:rFonts w:hint="eastAsia"/>
                <w:lang w:val="en-US" w:eastAsia="zh-CN"/>
              </w:rPr>
            </w:pPr>
            <w:r>
              <w:rPr>
                <w:rFonts w:hint="eastAsia"/>
                <w:lang w:eastAsia="zh-CN"/>
              </w:rPr>
              <w:t>血泵、超滤液泵、置换液泵、透析液泵</w:t>
            </w:r>
          </w:p>
        </w:tc>
      </w:tr>
      <w:tr w14:paraId="5424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4427FDD7">
            <w:pPr>
              <w:pStyle w:val="6"/>
              <w:bidi w:val="0"/>
              <w:jc w:val="center"/>
              <w:rPr>
                <w:rFonts w:hint="eastAsia"/>
                <w:lang w:val="en-US" w:eastAsia="zh-CN"/>
              </w:rPr>
            </w:pPr>
            <w:r>
              <w:rPr>
                <w:rFonts w:hint="eastAsia"/>
                <w:lang w:val="en-US" w:eastAsia="zh-CN"/>
              </w:rPr>
              <w:t>3</w:t>
            </w:r>
          </w:p>
        </w:tc>
        <w:tc>
          <w:tcPr>
            <w:tcW w:w="3389" w:type="dxa"/>
            <w:shd w:val="clear" w:color="auto" w:fill="auto"/>
            <w:vAlign w:val="top"/>
          </w:tcPr>
          <w:p w14:paraId="0E012C03">
            <w:pPr>
              <w:pStyle w:val="6"/>
              <w:bidi w:val="0"/>
              <w:rPr>
                <w:rFonts w:hint="eastAsia"/>
                <w:lang w:val="en-US" w:eastAsia="zh-CN"/>
              </w:rPr>
            </w:pPr>
            <w:r>
              <w:rPr>
                <w:rFonts w:hint="eastAsia"/>
                <w:lang w:eastAsia="zh-CN"/>
              </w:rPr>
              <w:t>肝素泵</w:t>
            </w:r>
          </w:p>
        </w:tc>
        <w:tc>
          <w:tcPr>
            <w:tcW w:w="1110" w:type="dxa"/>
            <w:shd w:val="clear" w:color="auto" w:fill="auto"/>
            <w:vAlign w:val="top"/>
          </w:tcPr>
          <w:p w14:paraId="7008F6B6">
            <w:pPr>
              <w:pStyle w:val="6"/>
              <w:bidi w:val="0"/>
              <w:jc w:val="center"/>
              <w:rPr>
                <w:rFonts w:hint="default"/>
                <w:lang w:val="en-US" w:eastAsia="zh-CN"/>
              </w:rPr>
            </w:pPr>
            <w:r>
              <w:rPr>
                <w:rFonts w:hint="eastAsia"/>
                <w:lang w:eastAsia="zh-CN"/>
              </w:rPr>
              <w:t>1套</w:t>
            </w:r>
          </w:p>
        </w:tc>
        <w:tc>
          <w:tcPr>
            <w:tcW w:w="3114" w:type="dxa"/>
            <w:shd w:val="clear" w:color="auto" w:fill="auto"/>
            <w:vAlign w:val="top"/>
          </w:tcPr>
          <w:p w14:paraId="68E2B25F">
            <w:pPr>
              <w:pStyle w:val="6"/>
              <w:bidi w:val="0"/>
              <w:rPr>
                <w:rFonts w:hint="eastAsia"/>
                <w:lang w:val="en-US" w:eastAsia="zh-CN"/>
              </w:rPr>
            </w:pPr>
            <w:r>
              <w:rPr>
                <w:rFonts w:hint="eastAsia"/>
                <w:lang w:eastAsia="zh-CN"/>
              </w:rPr>
              <w:t>一体化肝素泵</w:t>
            </w:r>
          </w:p>
        </w:tc>
      </w:tr>
      <w:tr w14:paraId="4FEA1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1C4025A3">
            <w:pPr>
              <w:pStyle w:val="6"/>
              <w:bidi w:val="0"/>
              <w:jc w:val="center"/>
              <w:rPr>
                <w:rFonts w:hint="eastAsia"/>
                <w:lang w:val="en-US" w:eastAsia="zh-CN"/>
              </w:rPr>
            </w:pPr>
            <w:r>
              <w:rPr>
                <w:rFonts w:hint="eastAsia"/>
                <w:lang w:val="en-US" w:eastAsia="zh-CN"/>
              </w:rPr>
              <w:t>4</w:t>
            </w:r>
          </w:p>
        </w:tc>
        <w:tc>
          <w:tcPr>
            <w:tcW w:w="3389" w:type="dxa"/>
            <w:shd w:val="clear" w:color="auto" w:fill="auto"/>
            <w:vAlign w:val="top"/>
          </w:tcPr>
          <w:p w14:paraId="7D459532">
            <w:pPr>
              <w:pStyle w:val="6"/>
              <w:bidi w:val="0"/>
              <w:rPr>
                <w:rFonts w:hint="eastAsia"/>
                <w:lang w:val="en-US" w:eastAsia="zh-CN"/>
              </w:rPr>
            </w:pPr>
            <w:r>
              <w:rPr>
                <w:rFonts w:hint="eastAsia"/>
                <w:lang w:eastAsia="zh-CN"/>
              </w:rPr>
              <w:t>枸橡酸钙泵</w:t>
            </w:r>
          </w:p>
        </w:tc>
        <w:tc>
          <w:tcPr>
            <w:tcW w:w="1110" w:type="dxa"/>
            <w:shd w:val="clear" w:color="auto" w:fill="auto"/>
            <w:vAlign w:val="top"/>
          </w:tcPr>
          <w:p w14:paraId="7EEC0BBB">
            <w:pPr>
              <w:pStyle w:val="6"/>
              <w:bidi w:val="0"/>
              <w:jc w:val="center"/>
              <w:rPr>
                <w:rFonts w:hint="default"/>
                <w:lang w:val="en-US" w:eastAsia="zh-CN"/>
              </w:rPr>
            </w:pPr>
            <w:r>
              <w:rPr>
                <w:rFonts w:hint="eastAsia"/>
                <w:lang w:val="en-US" w:eastAsia="zh-CN"/>
              </w:rPr>
              <w:t>2</w:t>
            </w:r>
            <w:r>
              <w:rPr>
                <w:rFonts w:hint="eastAsia"/>
                <w:lang w:eastAsia="zh-CN"/>
              </w:rPr>
              <w:t>套</w:t>
            </w:r>
          </w:p>
        </w:tc>
        <w:tc>
          <w:tcPr>
            <w:tcW w:w="3114" w:type="dxa"/>
            <w:shd w:val="clear" w:color="auto" w:fill="auto"/>
            <w:vAlign w:val="top"/>
          </w:tcPr>
          <w:p w14:paraId="452AFCF7">
            <w:pPr>
              <w:pStyle w:val="6"/>
              <w:bidi w:val="0"/>
              <w:rPr>
                <w:rFonts w:hint="default"/>
                <w:lang w:val="en-US" w:eastAsia="zh-CN"/>
              </w:rPr>
            </w:pPr>
            <w:r>
              <w:rPr>
                <w:rFonts w:hint="eastAsia"/>
                <w:lang w:eastAsia="zh-CN"/>
              </w:rPr>
              <w:t>一体化联动泵</w:t>
            </w:r>
          </w:p>
        </w:tc>
      </w:tr>
      <w:tr w14:paraId="0EC1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43B4E61E">
            <w:pPr>
              <w:pStyle w:val="6"/>
              <w:bidi w:val="0"/>
              <w:jc w:val="center"/>
              <w:rPr>
                <w:rFonts w:hint="eastAsia"/>
                <w:lang w:val="en-US" w:eastAsia="zh-CN"/>
              </w:rPr>
            </w:pPr>
            <w:r>
              <w:rPr>
                <w:rFonts w:hint="eastAsia"/>
                <w:lang w:val="en-US" w:eastAsia="zh-CN"/>
              </w:rPr>
              <w:t>5</w:t>
            </w:r>
          </w:p>
        </w:tc>
        <w:tc>
          <w:tcPr>
            <w:tcW w:w="7613" w:type="dxa"/>
            <w:gridSpan w:val="3"/>
            <w:shd w:val="clear" w:color="auto" w:fill="auto"/>
            <w:vAlign w:val="top"/>
          </w:tcPr>
          <w:p w14:paraId="42A63038">
            <w:pPr>
              <w:pStyle w:val="6"/>
              <w:bidi w:val="0"/>
              <w:jc w:val="left"/>
              <w:rPr>
                <w:rFonts w:hint="eastAsia"/>
                <w:lang w:val="en-US" w:eastAsia="zh-CN"/>
              </w:rPr>
            </w:pPr>
            <w:r>
              <w:rPr>
                <w:rFonts w:hint="eastAsia"/>
                <w:lang w:eastAsia="zh-CN"/>
              </w:rPr>
              <w:t>体外循环监测系统</w:t>
            </w:r>
          </w:p>
        </w:tc>
      </w:tr>
      <w:tr w14:paraId="71A6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00866ED5">
            <w:pPr>
              <w:pStyle w:val="6"/>
              <w:bidi w:val="0"/>
              <w:jc w:val="center"/>
              <w:rPr>
                <w:rFonts w:hint="eastAsia"/>
                <w:lang w:val="en-US" w:eastAsia="zh-CN"/>
              </w:rPr>
            </w:pPr>
            <w:r>
              <w:rPr>
                <w:rFonts w:hint="eastAsia"/>
                <w:lang w:val="en-US" w:eastAsia="zh-CN"/>
              </w:rPr>
              <w:t>5.1</w:t>
            </w:r>
          </w:p>
        </w:tc>
        <w:tc>
          <w:tcPr>
            <w:tcW w:w="3389" w:type="dxa"/>
            <w:shd w:val="clear" w:color="auto" w:fill="auto"/>
            <w:vAlign w:val="top"/>
          </w:tcPr>
          <w:p w14:paraId="3B070E34">
            <w:pPr>
              <w:pStyle w:val="6"/>
              <w:bidi w:val="0"/>
              <w:rPr>
                <w:rFonts w:hint="eastAsia"/>
                <w:lang w:val="en-US" w:eastAsia="zh-CN"/>
              </w:rPr>
            </w:pPr>
            <w:r>
              <w:rPr>
                <w:rFonts w:hint="eastAsia"/>
                <w:lang w:eastAsia="zh-CN"/>
              </w:rPr>
              <w:t>动脉压监测</w:t>
            </w:r>
          </w:p>
        </w:tc>
        <w:tc>
          <w:tcPr>
            <w:tcW w:w="1110" w:type="dxa"/>
            <w:shd w:val="clear" w:color="auto" w:fill="auto"/>
            <w:vAlign w:val="top"/>
          </w:tcPr>
          <w:p w14:paraId="7EF141E4">
            <w:pPr>
              <w:pStyle w:val="6"/>
              <w:bidi w:val="0"/>
              <w:jc w:val="center"/>
              <w:rPr>
                <w:rFonts w:hint="default"/>
                <w:lang w:val="en-US" w:eastAsia="zh-CN"/>
              </w:rPr>
            </w:pPr>
            <w:r>
              <w:rPr>
                <w:rFonts w:hint="eastAsia"/>
                <w:lang w:val="en-US" w:eastAsia="zh-CN"/>
              </w:rPr>
              <w:t>1套</w:t>
            </w:r>
          </w:p>
        </w:tc>
        <w:tc>
          <w:tcPr>
            <w:tcW w:w="3114" w:type="dxa"/>
            <w:vAlign w:val="top"/>
          </w:tcPr>
          <w:p w14:paraId="2FD56B53">
            <w:pPr>
              <w:pStyle w:val="6"/>
              <w:bidi w:val="0"/>
              <w:rPr>
                <w:rFonts w:hint="eastAsia"/>
                <w:lang w:val="en-US" w:eastAsia="zh-CN"/>
              </w:rPr>
            </w:pPr>
          </w:p>
        </w:tc>
      </w:tr>
      <w:tr w14:paraId="10E46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36258051">
            <w:pPr>
              <w:pStyle w:val="6"/>
              <w:bidi w:val="0"/>
              <w:jc w:val="center"/>
              <w:rPr>
                <w:rFonts w:hint="eastAsia"/>
                <w:lang w:val="en-US" w:eastAsia="zh-CN"/>
              </w:rPr>
            </w:pPr>
            <w:r>
              <w:rPr>
                <w:rFonts w:hint="eastAsia"/>
                <w:lang w:val="en-US" w:eastAsia="zh-CN"/>
              </w:rPr>
              <w:t>5.2</w:t>
            </w:r>
          </w:p>
        </w:tc>
        <w:tc>
          <w:tcPr>
            <w:tcW w:w="3389" w:type="dxa"/>
            <w:shd w:val="clear" w:color="auto" w:fill="auto"/>
            <w:vAlign w:val="top"/>
          </w:tcPr>
          <w:p w14:paraId="161A0FD9">
            <w:pPr>
              <w:pStyle w:val="6"/>
              <w:bidi w:val="0"/>
              <w:rPr>
                <w:rFonts w:hint="eastAsia"/>
                <w:lang w:val="en-US" w:eastAsia="zh-CN"/>
              </w:rPr>
            </w:pPr>
            <w:r>
              <w:rPr>
                <w:rFonts w:hint="eastAsia"/>
                <w:lang w:eastAsia="zh-CN"/>
              </w:rPr>
              <w:t>静脉压监测</w:t>
            </w:r>
          </w:p>
        </w:tc>
        <w:tc>
          <w:tcPr>
            <w:tcW w:w="1110" w:type="dxa"/>
            <w:shd w:val="clear" w:color="auto" w:fill="auto"/>
            <w:vAlign w:val="top"/>
          </w:tcPr>
          <w:p w14:paraId="1342DFF2">
            <w:pPr>
              <w:pStyle w:val="6"/>
              <w:bidi w:val="0"/>
              <w:jc w:val="center"/>
              <w:rPr>
                <w:rFonts w:hint="eastAsia"/>
                <w:lang w:val="en-US" w:eastAsia="zh-CN"/>
              </w:rPr>
            </w:pPr>
            <w:r>
              <w:rPr>
                <w:rFonts w:hint="eastAsia"/>
                <w:lang w:val="en-US" w:eastAsia="zh-CN"/>
              </w:rPr>
              <w:t>1套</w:t>
            </w:r>
          </w:p>
        </w:tc>
        <w:tc>
          <w:tcPr>
            <w:tcW w:w="3114" w:type="dxa"/>
            <w:vAlign w:val="top"/>
          </w:tcPr>
          <w:p w14:paraId="66777AEA">
            <w:pPr>
              <w:pStyle w:val="6"/>
              <w:bidi w:val="0"/>
              <w:rPr>
                <w:rFonts w:hint="eastAsia"/>
                <w:lang w:val="en-US" w:eastAsia="zh-CN"/>
              </w:rPr>
            </w:pPr>
          </w:p>
        </w:tc>
      </w:tr>
      <w:tr w14:paraId="59185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2FB06C31">
            <w:pPr>
              <w:pStyle w:val="6"/>
              <w:bidi w:val="0"/>
              <w:jc w:val="center"/>
              <w:rPr>
                <w:rFonts w:hint="eastAsia"/>
                <w:lang w:val="en-US" w:eastAsia="zh-CN"/>
              </w:rPr>
            </w:pPr>
            <w:r>
              <w:rPr>
                <w:rFonts w:hint="eastAsia"/>
                <w:lang w:val="en-US" w:eastAsia="zh-CN"/>
              </w:rPr>
              <w:t>5.3</w:t>
            </w:r>
          </w:p>
        </w:tc>
        <w:tc>
          <w:tcPr>
            <w:tcW w:w="3389" w:type="dxa"/>
            <w:shd w:val="clear" w:color="auto" w:fill="auto"/>
            <w:vAlign w:val="top"/>
          </w:tcPr>
          <w:p w14:paraId="591793F9">
            <w:pPr>
              <w:pStyle w:val="6"/>
              <w:bidi w:val="0"/>
              <w:rPr>
                <w:rFonts w:hint="eastAsia"/>
                <w:lang w:val="en-US" w:eastAsia="zh-CN"/>
              </w:rPr>
            </w:pPr>
            <w:r>
              <w:rPr>
                <w:rFonts w:hint="eastAsia"/>
                <w:lang w:eastAsia="zh-CN"/>
              </w:rPr>
              <w:t>跨膜压监测</w:t>
            </w:r>
          </w:p>
        </w:tc>
        <w:tc>
          <w:tcPr>
            <w:tcW w:w="1110" w:type="dxa"/>
            <w:shd w:val="clear" w:color="auto" w:fill="auto"/>
            <w:vAlign w:val="top"/>
          </w:tcPr>
          <w:p w14:paraId="0F924296">
            <w:pPr>
              <w:pStyle w:val="6"/>
              <w:bidi w:val="0"/>
              <w:jc w:val="center"/>
              <w:rPr>
                <w:rFonts w:hint="eastAsia"/>
                <w:lang w:val="en-US" w:eastAsia="zh-CN"/>
              </w:rPr>
            </w:pPr>
            <w:r>
              <w:rPr>
                <w:rFonts w:hint="eastAsia"/>
                <w:lang w:val="en-US" w:eastAsia="zh-CN"/>
              </w:rPr>
              <w:t>1套</w:t>
            </w:r>
          </w:p>
        </w:tc>
        <w:tc>
          <w:tcPr>
            <w:tcW w:w="3114" w:type="dxa"/>
            <w:vAlign w:val="top"/>
          </w:tcPr>
          <w:p w14:paraId="4A728526">
            <w:pPr>
              <w:pStyle w:val="6"/>
              <w:bidi w:val="0"/>
              <w:rPr>
                <w:rFonts w:hint="eastAsia"/>
                <w:lang w:val="en-US" w:eastAsia="zh-CN"/>
              </w:rPr>
            </w:pPr>
          </w:p>
        </w:tc>
      </w:tr>
      <w:tr w14:paraId="5648A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22DECACE">
            <w:pPr>
              <w:pStyle w:val="6"/>
              <w:bidi w:val="0"/>
              <w:jc w:val="center"/>
              <w:rPr>
                <w:rFonts w:hint="eastAsia"/>
                <w:lang w:val="en-US" w:eastAsia="zh-CN"/>
              </w:rPr>
            </w:pPr>
            <w:r>
              <w:rPr>
                <w:rFonts w:hint="eastAsia"/>
                <w:lang w:val="en-US" w:eastAsia="zh-CN"/>
              </w:rPr>
              <w:t>5.4</w:t>
            </w:r>
          </w:p>
        </w:tc>
        <w:tc>
          <w:tcPr>
            <w:tcW w:w="3389" w:type="dxa"/>
            <w:shd w:val="clear" w:color="auto" w:fill="auto"/>
            <w:vAlign w:val="top"/>
          </w:tcPr>
          <w:p w14:paraId="79CB6F1B">
            <w:pPr>
              <w:pStyle w:val="6"/>
              <w:bidi w:val="0"/>
              <w:rPr>
                <w:rFonts w:hint="eastAsia"/>
                <w:lang w:val="en-US" w:eastAsia="zh-CN"/>
              </w:rPr>
            </w:pPr>
            <w:r>
              <w:rPr>
                <w:rFonts w:hint="eastAsia"/>
                <w:lang w:eastAsia="zh-CN"/>
              </w:rPr>
              <w:t>滤器前压监测</w:t>
            </w:r>
          </w:p>
        </w:tc>
        <w:tc>
          <w:tcPr>
            <w:tcW w:w="1110" w:type="dxa"/>
            <w:shd w:val="clear" w:color="auto" w:fill="auto"/>
            <w:vAlign w:val="top"/>
          </w:tcPr>
          <w:p w14:paraId="503E138B">
            <w:pPr>
              <w:pStyle w:val="6"/>
              <w:bidi w:val="0"/>
              <w:jc w:val="center"/>
              <w:rPr>
                <w:rFonts w:hint="eastAsia"/>
                <w:lang w:val="en-US" w:eastAsia="zh-CN"/>
              </w:rPr>
            </w:pPr>
            <w:r>
              <w:rPr>
                <w:rFonts w:hint="eastAsia"/>
                <w:lang w:val="en-US" w:eastAsia="zh-CN"/>
              </w:rPr>
              <w:t>1套</w:t>
            </w:r>
          </w:p>
        </w:tc>
        <w:tc>
          <w:tcPr>
            <w:tcW w:w="3114" w:type="dxa"/>
            <w:vAlign w:val="top"/>
          </w:tcPr>
          <w:p w14:paraId="2C4FD4D4">
            <w:pPr>
              <w:pStyle w:val="6"/>
              <w:bidi w:val="0"/>
              <w:rPr>
                <w:rFonts w:hint="eastAsia"/>
                <w:lang w:val="en-US" w:eastAsia="zh-CN"/>
              </w:rPr>
            </w:pPr>
          </w:p>
        </w:tc>
      </w:tr>
      <w:tr w14:paraId="51CFB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183FC110">
            <w:pPr>
              <w:pStyle w:val="6"/>
              <w:bidi w:val="0"/>
              <w:jc w:val="center"/>
              <w:rPr>
                <w:rFonts w:hint="eastAsia"/>
                <w:lang w:val="en-US" w:eastAsia="zh-CN"/>
              </w:rPr>
            </w:pPr>
            <w:r>
              <w:rPr>
                <w:rFonts w:hint="eastAsia"/>
                <w:lang w:val="en-US" w:eastAsia="zh-CN"/>
              </w:rPr>
              <w:t>5.5</w:t>
            </w:r>
          </w:p>
        </w:tc>
        <w:tc>
          <w:tcPr>
            <w:tcW w:w="3389" w:type="dxa"/>
            <w:shd w:val="clear" w:color="auto" w:fill="auto"/>
            <w:vAlign w:val="top"/>
          </w:tcPr>
          <w:p w14:paraId="1CDFDB8D">
            <w:pPr>
              <w:pStyle w:val="6"/>
              <w:bidi w:val="0"/>
              <w:rPr>
                <w:rFonts w:hint="eastAsia"/>
                <w:lang w:val="en-US" w:eastAsia="zh-CN"/>
              </w:rPr>
            </w:pPr>
            <w:r>
              <w:rPr>
                <w:rFonts w:hint="eastAsia"/>
                <w:lang w:eastAsia="zh-CN"/>
              </w:rPr>
              <w:t>超滤监测</w:t>
            </w:r>
          </w:p>
        </w:tc>
        <w:tc>
          <w:tcPr>
            <w:tcW w:w="1110" w:type="dxa"/>
            <w:shd w:val="clear" w:color="auto" w:fill="auto"/>
            <w:vAlign w:val="top"/>
          </w:tcPr>
          <w:p w14:paraId="40C20CC7">
            <w:pPr>
              <w:pStyle w:val="6"/>
              <w:bidi w:val="0"/>
              <w:jc w:val="center"/>
              <w:rPr>
                <w:rFonts w:hint="eastAsia"/>
                <w:lang w:val="en-US" w:eastAsia="zh-CN"/>
              </w:rPr>
            </w:pPr>
            <w:r>
              <w:rPr>
                <w:rFonts w:hint="eastAsia"/>
                <w:lang w:val="en-US" w:eastAsia="zh-CN"/>
              </w:rPr>
              <w:t>1套</w:t>
            </w:r>
          </w:p>
        </w:tc>
        <w:tc>
          <w:tcPr>
            <w:tcW w:w="3114" w:type="dxa"/>
            <w:vAlign w:val="top"/>
          </w:tcPr>
          <w:p w14:paraId="597F9562">
            <w:pPr>
              <w:pStyle w:val="6"/>
              <w:bidi w:val="0"/>
              <w:rPr>
                <w:rFonts w:hint="eastAsia"/>
                <w:lang w:val="en-US" w:eastAsia="zh-CN"/>
              </w:rPr>
            </w:pPr>
          </w:p>
        </w:tc>
      </w:tr>
      <w:tr w14:paraId="01193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7F9A0DC2">
            <w:pPr>
              <w:pStyle w:val="6"/>
              <w:bidi w:val="0"/>
              <w:jc w:val="center"/>
              <w:rPr>
                <w:rFonts w:hint="eastAsia"/>
                <w:lang w:val="en-US" w:eastAsia="zh-CN"/>
              </w:rPr>
            </w:pPr>
            <w:r>
              <w:rPr>
                <w:rFonts w:hint="eastAsia"/>
                <w:lang w:val="en-US" w:eastAsia="zh-CN"/>
              </w:rPr>
              <w:t>5.6</w:t>
            </w:r>
          </w:p>
        </w:tc>
        <w:tc>
          <w:tcPr>
            <w:tcW w:w="3389" w:type="dxa"/>
            <w:shd w:val="clear" w:color="auto" w:fill="auto"/>
            <w:vAlign w:val="top"/>
          </w:tcPr>
          <w:p w14:paraId="6FDAF3EA">
            <w:pPr>
              <w:pStyle w:val="6"/>
              <w:bidi w:val="0"/>
              <w:rPr>
                <w:rFonts w:hint="eastAsia"/>
                <w:lang w:val="en-US" w:eastAsia="zh-CN"/>
              </w:rPr>
            </w:pPr>
            <w:r>
              <w:rPr>
                <w:rFonts w:hint="eastAsia"/>
                <w:lang w:eastAsia="zh-CN"/>
              </w:rPr>
              <w:t>空气检测器</w:t>
            </w:r>
          </w:p>
        </w:tc>
        <w:tc>
          <w:tcPr>
            <w:tcW w:w="1110" w:type="dxa"/>
            <w:shd w:val="clear" w:color="auto" w:fill="auto"/>
            <w:vAlign w:val="top"/>
          </w:tcPr>
          <w:p w14:paraId="3BCCA463">
            <w:pPr>
              <w:pStyle w:val="6"/>
              <w:bidi w:val="0"/>
              <w:jc w:val="center"/>
              <w:rPr>
                <w:rFonts w:hint="eastAsia"/>
                <w:lang w:val="en-US" w:eastAsia="zh-CN"/>
              </w:rPr>
            </w:pPr>
            <w:r>
              <w:rPr>
                <w:rFonts w:hint="eastAsia"/>
                <w:lang w:val="en-US" w:eastAsia="zh-CN"/>
              </w:rPr>
              <w:t>1台</w:t>
            </w:r>
          </w:p>
        </w:tc>
        <w:tc>
          <w:tcPr>
            <w:tcW w:w="3114" w:type="dxa"/>
            <w:vAlign w:val="top"/>
          </w:tcPr>
          <w:p w14:paraId="3AF2CE38">
            <w:pPr>
              <w:pStyle w:val="6"/>
              <w:bidi w:val="0"/>
              <w:rPr>
                <w:rFonts w:hint="eastAsia"/>
                <w:lang w:val="en-US" w:eastAsia="zh-CN"/>
              </w:rPr>
            </w:pPr>
          </w:p>
        </w:tc>
      </w:tr>
      <w:tr w14:paraId="1D04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7C50DFA5">
            <w:pPr>
              <w:pStyle w:val="6"/>
              <w:bidi w:val="0"/>
              <w:jc w:val="center"/>
              <w:rPr>
                <w:rFonts w:hint="default"/>
                <w:lang w:val="en-US" w:eastAsia="zh-CN"/>
              </w:rPr>
            </w:pPr>
            <w:r>
              <w:rPr>
                <w:rFonts w:hint="eastAsia"/>
                <w:lang w:val="en-US" w:eastAsia="zh-CN"/>
              </w:rPr>
              <w:t>5.7</w:t>
            </w:r>
          </w:p>
        </w:tc>
        <w:tc>
          <w:tcPr>
            <w:tcW w:w="3389" w:type="dxa"/>
            <w:shd w:val="clear" w:color="auto" w:fill="auto"/>
            <w:vAlign w:val="top"/>
          </w:tcPr>
          <w:p w14:paraId="3C8758E0">
            <w:pPr>
              <w:pStyle w:val="6"/>
              <w:bidi w:val="0"/>
              <w:rPr>
                <w:rFonts w:hint="eastAsia"/>
                <w:lang w:val="en-US" w:eastAsia="zh-CN"/>
              </w:rPr>
            </w:pPr>
            <w:r>
              <w:rPr>
                <w:rFonts w:hint="eastAsia"/>
                <w:lang w:eastAsia="zh-CN"/>
              </w:rPr>
              <w:t>静脉管路夹</w:t>
            </w:r>
          </w:p>
        </w:tc>
        <w:tc>
          <w:tcPr>
            <w:tcW w:w="1110" w:type="dxa"/>
            <w:shd w:val="clear" w:color="auto" w:fill="auto"/>
            <w:vAlign w:val="top"/>
          </w:tcPr>
          <w:p w14:paraId="421D55B2">
            <w:pPr>
              <w:pStyle w:val="6"/>
              <w:bidi w:val="0"/>
              <w:jc w:val="center"/>
              <w:rPr>
                <w:rFonts w:hint="eastAsia"/>
                <w:lang w:val="en-US" w:eastAsia="zh-CN"/>
              </w:rPr>
            </w:pPr>
            <w:r>
              <w:rPr>
                <w:rFonts w:hint="eastAsia"/>
                <w:lang w:val="en-US" w:eastAsia="zh-CN"/>
              </w:rPr>
              <w:t>1个</w:t>
            </w:r>
          </w:p>
        </w:tc>
        <w:tc>
          <w:tcPr>
            <w:tcW w:w="3114" w:type="dxa"/>
            <w:vAlign w:val="top"/>
          </w:tcPr>
          <w:p w14:paraId="2DF31F90">
            <w:pPr>
              <w:pStyle w:val="6"/>
              <w:bidi w:val="0"/>
              <w:rPr>
                <w:rFonts w:hint="eastAsia"/>
                <w:lang w:val="en-US" w:eastAsia="zh-CN"/>
              </w:rPr>
            </w:pPr>
          </w:p>
        </w:tc>
      </w:tr>
      <w:tr w14:paraId="38904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18EF87B2">
            <w:pPr>
              <w:pStyle w:val="6"/>
              <w:bidi w:val="0"/>
              <w:jc w:val="center"/>
              <w:rPr>
                <w:rFonts w:hint="default"/>
                <w:lang w:val="en-US" w:eastAsia="zh-CN"/>
              </w:rPr>
            </w:pPr>
            <w:r>
              <w:rPr>
                <w:rFonts w:hint="eastAsia"/>
                <w:lang w:val="en-US" w:eastAsia="zh-CN"/>
              </w:rPr>
              <w:t>5.8</w:t>
            </w:r>
          </w:p>
        </w:tc>
        <w:tc>
          <w:tcPr>
            <w:tcW w:w="3389" w:type="dxa"/>
            <w:shd w:val="clear" w:color="auto" w:fill="auto"/>
            <w:vAlign w:val="top"/>
          </w:tcPr>
          <w:p w14:paraId="33ECA06B">
            <w:pPr>
              <w:pStyle w:val="6"/>
              <w:bidi w:val="0"/>
              <w:rPr>
                <w:rFonts w:hint="eastAsia"/>
                <w:lang w:val="en-US" w:eastAsia="zh-CN"/>
              </w:rPr>
            </w:pPr>
            <w:r>
              <w:rPr>
                <w:rFonts w:hint="eastAsia"/>
                <w:lang w:eastAsia="zh-CN"/>
              </w:rPr>
              <w:t>漏血检测器</w:t>
            </w:r>
          </w:p>
        </w:tc>
        <w:tc>
          <w:tcPr>
            <w:tcW w:w="1110" w:type="dxa"/>
            <w:shd w:val="clear" w:color="auto" w:fill="auto"/>
            <w:vAlign w:val="top"/>
          </w:tcPr>
          <w:p w14:paraId="000D272B">
            <w:pPr>
              <w:pStyle w:val="6"/>
              <w:bidi w:val="0"/>
              <w:jc w:val="center"/>
              <w:rPr>
                <w:rFonts w:hint="eastAsia"/>
                <w:lang w:val="en-US" w:eastAsia="zh-CN"/>
              </w:rPr>
            </w:pPr>
            <w:r>
              <w:rPr>
                <w:rFonts w:hint="eastAsia"/>
                <w:lang w:val="en-US" w:eastAsia="zh-CN"/>
              </w:rPr>
              <w:t>1台</w:t>
            </w:r>
          </w:p>
        </w:tc>
        <w:tc>
          <w:tcPr>
            <w:tcW w:w="3114" w:type="dxa"/>
            <w:vAlign w:val="top"/>
          </w:tcPr>
          <w:p w14:paraId="40F149CE">
            <w:pPr>
              <w:pStyle w:val="6"/>
              <w:bidi w:val="0"/>
              <w:rPr>
                <w:rFonts w:hint="eastAsia"/>
                <w:lang w:val="en-US" w:eastAsia="zh-CN"/>
              </w:rPr>
            </w:pPr>
          </w:p>
        </w:tc>
      </w:tr>
      <w:tr w14:paraId="1DEFD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58FCEFB4">
            <w:pPr>
              <w:pStyle w:val="6"/>
              <w:bidi w:val="0"/>
              <w:jc w:val="center"/>
              <w:rPr>
                <w:rFonts w:hint="default"/>
                <w:lang w:val="en-US" w:eastAsia="zh-CN"/>
              </w:rPr>
            </w:pPr>
            <w:r>
              <w:rPr>
                <w:rFonts w:hint="eastAsia"/>
                <w:lang w:val="en-US" w:eastAsia="zh-CN"/>
              </w:rPr>
              <w:t>5.9</w:t>
            </w:r>
          </w:p>
        </w:tc>
        <w:tc>
          <w:tcPr>
            <w:tcW w:w="3389" w:type="dxa"/>
            <w:shd w:val="clear" w:color="auto" w:fill="auto"/>
            <w:vAlign w:val="top"/>
          </w:tcPr>
          <w:p w14:paraId="2E6C714F">
            <w:pPr>
              <w:pStyle w:val="6"/>
              <w:bidi w:val="0"/>
              <w:rPr>
                <w:rFonts w:hint="eastAsia"/>
                <w:lang w:val="en-US" w:eastAsia="zh-CN"/>
              </w:rPr>
            </w:pPr>
            <w:r>
              <w:rPr>
                <w:rFonts w:hint="eastAsia"/>
                <w:lang w:eastAsia="zh-CN"/>
              </w:rPr>
              <w:t>电休克保护级别标识</w:t>
            </w:r>
          </w:p>
        </w:tc>
        <w:tc>
          <w:tcPr>
            <w:tcW w:w="1110" w:type="dxa"/>
            <w:shd w:val="clear" w:color="auto" w:fill="auto"/>
            <w:vAlign w:val="top"/>
          </w:tcPr>
          <w:p w14:paraId="4B54BCD8">
            <w:pPr>
              <w:pStyle w:val="6"/>
              <w:bidi w:val="0"/>
              <w:jc w:val="center"/>
              <w:rPr>
                <w:rFonts w:hint="eastAsia"/>
                <w:lang w:val="en-US" w:eastAsia="zh-CN"/>
              </w:rPr>
            </w:pPr>
            <w:r>
              <w:rPr>
                <w:rFonts w:hint="eastAsia"/>
                <w:lang w:val="en-US" w:eastAsia="zh-CN"/>
              </w:rPr>
              <w:t>1个</w:t>
            </w:r>
          </w:p>
        </w:tc>
        <w:tc>
          <w:tcPr>
            <w:tcW w:w="3114" w:type="dxa"/>
            <w:vAlign w:val="top"/>
          </w:tcPr>
          <w:p w14:paraId="41E6D073">
            <w:pPr>
              <w:pStyle w:val="6"/>
              <w:bidi w:val="0"/>
              <w:rPr>
                <w:rFonts w:hint="eastAsia"/>
                <w:lang w:val="en-US" w:eastAsia="zh-CN"/>
              </w:rPr>
            </w:pPr>
          </w:p>
        </w:tc>
      </w:tr>
      <w:tr w14:paraId="19C7D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758BFAE1">
            <w:pPr>
              <w:pStyle w:val="6"/>
              <w:bidi w:val="0"/>
              <w:jc w:val="center"/>
              <w:rPr>
                <w:rFonts w:hint="default"/>
                <w:lang w:val="en-US" w:eastAsia="zh-CN"/>
              </w:rPr>
            </w:pPr>
            <w:r>
              <w:rPr>
                <w:rFonts w:hint="eastAsia"/>
                <w:lang w:val="en-US" w:eastAsia="zh-CN"/>
              </w:rPr>
              <w:t>5.10</w:t>
            </w:r>
          </w:p>
        </w:tc>
        <w:tc>
          <w:tcPr>
            <w:tcW w:w="3389" w:type="dxa"/>
            <w:shd w:val="clear" w:color="auto" w:fill="auto"/>
            <w:vAlign w:val="top"/>
          </w:tcPr>
          <w:p w14:paraId="2D98E164">
            <w:pPr>
              <w:pStyle w:val="6"/>
              <w:bidi w:val="0"/>
              <w:rPr>
                <w:rFonts w:hint="eastAsia"/>
                <w:lang w:val="en-US" w:eastAsia="zh-CN"/>
              </w:rPr>
            </w:pPr>
            <w:r>
              <w:rPr>
                <w:rFonts w:hint="eastAsia"/>
                <w:lang w:eastAsia="zh-CN"/>
              </w:rPr>
              <w:t>工作人员呼叫器外部接口</w:t>
            </w:r>
          </w:p>
        </w:tc>
        <w:tc>
          <w:tcPr>
            <w:tcW w:w="1110" w:type="dxa"/>
            <w:shd w:val="clear" w:color="auto" w:fill="auto"/>
            <w:vAlign w:val="top"/>
          </w:tcPr>
          <w:p w14:paraId="0DFE0C54">
            <w:pPr>
              <w:pStyle w:val="6"/>
              <w:bidi w:val="0"/>
              <w:jc w:val="center"/>
              <w:rPr>
                <w:rFonts w:hint="eastAsia"/>
                <w:lang w:val="en-US" w:eastAsia="zh-CN"/>
              </w:rPr>
            </w:pPr>
            <w:r>
              <w:rPr>
                <w:rFonts w:hint="eastAsia"/>
                <w:lang w:val="en-US" w:eastAsia="zh-CN"/>
              </w:rPr>
              <w:t>1个</w:t>
            </w:r>
          </w:p>
        </w:tc>
        <w:tc>
          <w:tcPr>
            <w:tcW w:w="3114" w:type="dxa"/>
            <w:vAlign w:val="top"/>
          </w:tcPr>
          <w:p w14:paraId="4B7AC750">
            <w:pPr>
              <w:pStyle w:val="6"/>
              <w:bidi w:val="0"/>
              <w:rPr>
                <w:rFonts w:hint="eastAsia"/>
                <w:lang w:val="en-US" w:eastAsia="zh-CN"/>
              </w:rPr>
            </w:pPr>
          </w:p>
        </w:tc>
      </w:tr>
      <w:tr w14:paraId="7581A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5CE92C03">
            <w:pPr>
              <w:pStyle w:val="6"/>
              <w:bidi w:val="0"/>
              <w:jc w:val="center"/>
              <w:rPr>
                <w:rFonts w:hint="default"/>
                <w:lang w:val="en-US" w:eastAsia="zh-CN"/>
              </w:rPr>
            </w:pPr>
            <w:r>
              <w:rPr>
                <w:rFonts w:hint="eastAsia"/>
                <w:lang w:val="en-US" w:eastAsia="zh-CN"/>
              </w:rPr>
              <w:t>6</w:t>
            </w:r>
          </w:p>
        </w:tc>
        <w:tc>
          <w:tcPr>
            <w:tcW w:w="3389" w:type="dxa"/>
            <w:shd w:val="clear" w:color="auto" w:fill="auto"/>
            <w:vAlign w:val="top"/>
          </w:tcPr>
          <w:p w14:paraId="2818737D">
            <w:pPr>
              <w:pStyle w:val="6"/>
              <w:bidi w:val="0"/>
              <w:rPr>
                <w:rFonts w:hint="eastAsia"/>
                <w:lang w:eastAsia="zh-CN"/>
              </w:rPr>
            </w:pPr>
            <w:r>
              <w:rPr>
                <w:rFonts w:hint="eastAsia"/>
                <w:lang w:eastAsia="zh-CN"/>
              </w:rPr>
              <w:t>液体平衡称重系统</w:t>
            </w:r>
          </w:p>
        </w:tc>
        <w:tc>
          <w:tcPr>
            <w:tcW w:w="1110" w:type="dxa"/>
            <w:shd w:val="clear" w:color="auto" w:fill="auto"/>
            <w:vAlign w:val="top"/>
          </w:tcPr>
          <w:p w14:paraId="596755AB">
            <w:pPr>
              <w:pStyle w:val="6"/>
              <w:bidi w:val="0"/>
              <w:jc w:val="center"/>
              <w:rPr>
                <w:rFonts w:hint="default"/>
                <w:lang w:val="en-US" w:eastAsia="zh-CN"/>
              </w:rPr>
            </w:pPr>
            <w:r>
              <w:rPr>
                <w:rFonts w:hint="eastAsia"/>
                <w:lang w:val="en-US" w:eastAsia="zh-CN"/>
              </w:rPr>
              <w:t>4套</w:t>
            </w:r>
          </w:p>
        </w:tc>
        <w:tc>
          <w:tcPr>
            <w:tcW w:w="3114" w:type="dxa"/>
            <w:shd w:val="clear" w:color="auto" w:fill="auto"/>
            <w:vAlign w:val="top"/>
          </w:tcPr>
          <w:p w14:paraId="2FF53F17">
            <w:pPr>
              <w:pStyle w:val="6"/>
              <w:bidi w:val="0"/>
              <w:rPr>
                <w:rFonts w:hint="eastAsia"/>
                <w:lang w:val="en-US" w:eastAsia="zh-CN"/>
              </w:rPr>
            </w:pPr>
            <w:r>
              <w:rPr>
                <w:rFonts w:hint="eastAsia"/>
                <w:lang w:eastAsia="zh-CN"/>
              </w:rPr>
              <w:t>12Kg/秤</w:t>
            </w:r>
          </w:p>
        </w:tc>
      </w:tr>
      <w:tr w14:paraId="5E695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2C172734">
            <w:pPr>
              <w:pStyle w:val="6"/>
              <w:bidi w:val="0"/>
              <w:jc w:val="center"/>
              <w:rPr>
                <w:rFonts w:hint="default"/>
                <w:lang w:val="en-US" w:eastAsia="zh-CN"/>
              </w:rPr>
            </w:pPr>
            <w:r>
              <w:rPr>
                <w:rFonts w:hint="eastAsia"/>
                <w:lang w:val="en-US" w:eastAsia="zh-CN"/>
              </w:rPr>
              <w:t>7</w:t>
            </w:r>
          </w:p>
        </w:tc>
        <w:tc>
          <w:tcPr>
            <w:tcW w:w="3389" w:type="dxa"/>
            <w:shd w:val="clear" w:color="auto" w:fill="auto"/>
            <w:vAlign w:val="top"/>
          </w:tcPr>
          <w:p w14:paraId="6C11C5DB">
            <w:pPr>
              <w:pStyle w:val="6"/>
              <w:bidi w:val="0"/>
              <w:rPr>
                <w:rFonts w:hint="eastAsia"/>
                <w:lang w:eastAsia="zh-CN"/>
              </w:rPr>
            </w:pPr>
            <w:r>
              <w:rPr>
                <w:rFonts w:hint="eastAsia"/>
                <w:lang w:eastAsia="zh-CN"/>
              </w:rPr>
              <w:t>加热系统</w:t>
            </w:r>
          </w:p>
        </w:tc>
        <w:tc>
          <w:tcPr>
            <w:tcW w:w="1110" w:type="dxa"/>
            <w:shd w:val="clear" w:color="auto" w:fill="auto"/>
            <w:vAlign w:val="top"/>
          </w:tcPr>
          <w:p w14:paraId="5910B3DC">
            <w:pPr>
              <w:pStyle w:val="6"/>
              <w:bidi w:val="0"/>
              <w:jc w:val="center"/>
              <w:rPr>
                <w:rFonts w:hint="default"/>
                <w:lang w:val="en-US" w:eastAsia="zh-CN"/>
              </w:rPr>
            </w:pPr>
            <w:r>
              <w:rPr>
                <w:rFonts w:hint="eastAsia"/>
                <w:lang w:val="en-US" w:eastAsia="zh-CN"/>
              </w:rPr>
              <w:t>2套</w:t>
            </w:r>
          </w:p>
        </w:tc>
        <w:tc>
          <w:tcPr>
            <w:tcW w:w="3114" w:type="dxa"/>
            <w:shd w:val="clear" w:color="auto" w:fill="auto"/>
            <w:vAlign w:val="top"/>
          </w:tcPr>
          <w:p w14:paraId="0090BDE8">
            <w:pPr>
              <w:pStyle w:val="6"/>
              <w:bidi w:val="0"/>
              <w:rPr>
                <w:rFonts w:hint="eastAsia"/>
                <w:lang w:val="en-US" w:eastAsia="zh-CN"/>
              </w:rPr>
            </w:pPr>
            <w:r>
              <w:rPr>
                <w:rFonts w:hint="eastAsia"/>
                <w:lang w:eastAsia="zh-CN"/>
              </w:rPr>
              <w:t>置换液和透析液加热器</w:t>
            </w:r>
          </w:p>
        </w:tc>
      </w:tr>
      <w:tr w14:paraId="1EE35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77671FDB">
            <w:pPr>
              <w:pStyle w:val="6"/>
              <w:bidi w:val="0"/>
              <w:jc w:val="center"/>
              <w:rPr>
                <w:rFonts w:hint="default"/>
                <w:lang w:val="en-US" w:eastAsia="zh-CN"/>
              </w:rPr>
            </w:pPr>
            <w:r>
              <w:rPr>
                <w:rFonts w:hint="eastAsia"/>
                <w:lang w:val="en-US" w:eastAsia="zh-CN"/>
              </w:rPr>
              <w:t>8</w:t>
            </w:r>
          </w:p>
        </w:tc>
        <w:tc>
          <w:tcPr>
            <w:tcW w:w="3389" w:type="dxa"/>
            <w:shd w:val="clear" w:color="auto" w:fill="auto"/>
            <w:vAlign w:val="top"/>
          </w:tcPr>
          <w:p w14:paraId="22151993">
            <w:pPr>
              <w:pStyle w:val="6"/>
              <w:bidi w:val="0"/>
              <w:rPr>
                <w:rFonts w:hint="eastAsia"/>
                <w:lang w:eastAsia="zh-CN"/>
              </w:rPr>
            </w:pPr>
            <w:r>
              <w:rPr>
                <w:rFonts w:hint="eastAsia"/>
                <w:lang w:eastAsia="zh-CN"/>
              </w:rPr>
              <w:t>后备电池</w:t>
            </w:r>
          </w:p>
        </w:tc>
        <w:tc>
          <w:tcPr>
            <w:tcW w:w="1110" w:type="dxa"/>
            <w:shd w:val="clear" w:color="auto" w:fill="auto"/>
            <w:vAlign w:val="top"/>
          </w:tcPr>
          <w:p w14:paraId="291FFE00">
            <w:pPr>
              <w:pStyle w:val="6"/>
              <w:bidi w:val="0"/>
              <w:jc w:val="center"/>
              <w:rPr>
                <w:rFonts w:hint="default"/>
                <w:lang w:val="en-US" w:eastAsia="zh-CN"/>
              </w:rPr>
            </w:pPr>
            <w:r>
              <w:rPr>
                <w:rFonts w:hint="eastAsia"/>
                <w:lang w:val="en-US" w:eastAsia="zh-CN"/>
              </w:rPr>
              <w:t>1个</w:t>
            </w:r>
          </w:p>
        </w:tc>
        <w:tc>
          <w:tcPr>
            <w:tcW w:w="3114" w:type="dxa"/>
            <w:shd w:val="clear" w:color="auto" w:fill="auto"/>
            <w:vAlign w:val="top"/>
          </w:tcPr>
          <w:p w14:paraId="0F7348FB">
            <w:pPr>
              <w:pStyle w:val="6"/>
              <w:bidi w:val="0"/>
              <w:rPr>
                <w:rFonts w:hint="eastAsia"/>
                <w:lang w:val="en-US" w:eastAsia="zh-CN"/>
              </w:rPr>
            </w:pPr>
            <w:r>
              <w:rPr>
                <w:rFonts w:hint="eastAsia"/>
                <w:lang w:eastAsia="zh-CN"/>
              </w:rPr>
              <w:t>铅酸蓄电池</w:t>
            </w:r>
          </w:p>
        </w:tc>
      </w:tr>
      <w:tr w14:paraId="62C2B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43EED704">
            <w:pPr>
              <w:pStyle w:val="6"/>
              <w:bidi w:val="0"/>
              <w:jc w:val="center"/>
              <w:rPr>
                <w:rFonts w:hint="default"/>
                <w:lang w:val="en-US" w:eastAsia="zh-CN"/>
              </w:rPr>
            </w:pPr>
            <w:r>
              <w:rPr>
                <w:rFonts w:hint="eastAsia"/>
                <w:lang w:val="en-US" w:eastAsia="zh-CN"/>
              </w:rPr>
              <w:t>9</w:t>
            </w:r>
          </w:p>
        </w:tc>
        <w:tc>
          <w:tcPr>
            <w:tcW w:w="3389" w:type="dxa"/>
            <w:shd w:val="clear" w:color="auto" w:fill="auto"/>
            <w:vAlign w:val="top"/>
          </w:tcPr>
          <w:p w14:paraId="7788A52D">
            <w:pPr>
              <w:pStyle w:val="6"/>
              <w:bidi w:val="0"/>
              <w:rPr>
                <w:rFonts w:hint="eastAsia"/>
                <w:lang w:eastAsia="zh-CN"/>
              </w:rPr>
            </w:pPr>
            <w:r>
              <w:rPr>
                <w:rFonts w:hint="eastAsia"/>
                <w:lang w:eastAsia="zh-CN"/>
              </w:rPr>
              <w:t>输液杆</w:t>
            </w:r>
          </w:p>
        </w:tc>
        <w:tc>
          <w:tcPr>
            <w:tcW w:w="1110" w:type="dxa"/>
            <w:shd w:val="clear" w:color="auto" w:fill="auto"/>
            <w:vAlign w:val="top"/>
          </w:tcPr>
          <w:p w14:paraId="1D0F7571">
            <w:pPr>
              <w:pStyle w:val="6"/>
              <w:bidi w:val="0"/>
              <w:jc w:val="center"/>
              <w:rPr>
                <w:rFonts w:hint="default"/>
                <w:lang w:val="en-US" w:eastAsia="zh-CN"/>
              </w:rPr>
            </w:pPr>
            <w:r>
              <w:rPr>
                <w:rFonts w:hint="eastAsia"/>
                <w:lang w:val="en-US" w:eastAsia="zh-CN"/>
              </w:rPr>
              <w:t>2个</w:t>
            </w:r>
          </w:p>
        </w:tc>
        <w:tc>
          <w:tcPr>
            <w:tcW w:w="3114" w:type="dxa"/>
            <w:shd w:val="clear" w:color="auto" w:fill="auto"/>
            <w:vAlign w:val="top"/>
          </w:tcPr>
          <w:p w14:paraId="1279CB7C">
            <w:pPr>
              <w:pStyle w:val="6"/>
              <w:bidi w:val="0"/>
              <w:rPr>
                <w:rFonts w:hint="eastAsia"/>
                <w:lang w:val="en-US" w:eastAsia="zh-CN"/>
              </w:rPr>
            </w:pPr>
          </w:p>
        </w:tc>
      </w:tr>
      <w:tr w14:paraId="67332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6EF7AE18">
            <w:pPr>
              <w:pStyle w:val="6"/>
              <w:bidi w:val="0"/>
              <w:jc w:val="center"/>
              <w:rPr>
                <w:rFonts w:hint="default"/>
                <w:lang w:val="en-US" w:eastAsia="zh-CN"/>
              </w:rPr>
            </w:pPr>
            <w:r>
              <w:rPr>
                <w:rFonts w:hint="eastAsia"/>
                <w:lang w:val="en-US" w:eastAsia="zh-CN"/>
              </w:rPr>
              <w:t>10</w:t>
            </w:r>
          </w:p>
        </w:tc>
        <w:tc>
          <w:tcPr>
            <w:tcW w:w="3389" w:type="dxa"/>
            <w:shd w:val="clear" w:color="auto" w:fill="auto"/>
            <w:vAlign w:val="top"/>
          </w:tcPr>
          <w:p w14:paraId="5CDA8F67">
            <w:pPr>
              <w:pStyle w:val="6"/>
              <w:bidi w:val="0"/>
              <w:rPr>
                <w:rFonts w:hint="eastAsia"/>
                <w:lang w:eastAsia="zh-CN"/>
              </w:rPr>
            </w:pPr>
            <w:r>
              <w:rPr>
                <w:rFonts w:hint="eastAsia"/>
                <w:lang w:eastAsia="zh-CN"/>
              </w:rPr>
              <w:t>钙剂与枸橼酸监测</w:t>
            </w:r>
          </w:p>
        </w:tc>
        <w:tc>
          <w:tcPr>
            <w:tcW w:w="1110" w:type="dxa"/>
            <w:shd w:val="clear" w:color="auto" w:fill="auto"/>
            <w:vAlign w:val="top"/>
          </w:tcPr>
          <w:p w14:paraId="375A1BF7">
            <w:pPr>
              <w:pStyle w:val="6"/>
              <w:bidi w:val="0"/>
              <w:jc w:val="center"/>
              <w:rPr>
                <w:rFonts w:hint="default"/>
                <w:lang w:val="en-US" w:eastAsia="zh-CN"/>
              </w:rPr>
            </w:pPr>
            <w:r>
              <w:rPr>
                <w:rFonts w:hint="eastAsia"/>
                <w:lang w:val="en-US" w:eastAsia="zh-CN"/>
              </w:rPr>
              <w:t>1套</w:t>
            </w:r>
          </w:p>
        </w:tc>
        <w:tc>
          <w:tcPr>
            <w:tcW w:w="3114" w:type="dxa"/>
            <w:shd w:val="clear" w:color="auto" w:fill="auto"/>
            <w:vAlign w:val="top"/>
          </w:tcPr>
          <w:p w14:paraId="318A049A">
            <w:pPr>
              <w:pStyle w:val="6"/>
              <w:bidi w:val="0"/>
              <w:rPr>
                <w:rFonts w:hint="eastAsia"/>
                <w:lang w:val="en-US" w:eastAsia="zh-CN"/>
              </w:rPr>
            </w:pPr>
            <w:r>
              <w:rPr>
                <w:rFonts w:hint="eastAsia"/>
                <w:lang w:eastAsia="zh-CN"/>
              </w:rPr>
              <w:t>滴定计数</w:t>
            </w:r>
          </w:p>
        </w:tc>
      </w:tr>
      <w:tr w14:paraId="3E6AA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34" w:type="dxa"/>
            <w:vAlign w:val="top"/>
          </w:tcPr>
          <w:p w14:paraId="3A377F02">
            <w:pPr>
              <w:pStyle w:val="6"/>
              <w:bidi w:val="0"/>
              <w:jc w:val="center"/>
              <w:rPr>
                <w:rFonts w:hint="default"/>
                <w:lang w:val="en-US" w:eastAsia="zh-CN"/>
              </w:rPr>
            </w:pPr>
            <w:r>
              <w:rPr>
                <w:rFonts w:hint="eastAsia"/>
                <w:lang w:val="en-US" w:eastAsia="zh-CN"/>
              </w:rPr>
              <w:t>11</w:t>
            </w:r>
          </w:p>
        </w:tc>
        <w:tc>
          <w:tcPr>
            <w:tcW w:w="3389" w:type="dxa"/>
            <w:shd w:val="clear" w:color="auto" w:fill="auto"/>
            <w:vAlign w:val="top"/>
          </w:tcPr>
          <w:p w14:paraId="49A4635F">
            <w:pPr>
              <w:pStyle w:val="6"/>
              <w:bidi w:val="0"/>
              <w:rPr>
                <w:rFonts w:hint="eastAsia"/>
                <w:lang w:eastAsia="zh-CN"/>
              </w:rPr>
            </w:pPr>
            <w:r>
              <w:rPr>
                <w:rFonts w:hint="eastAsia"/>
                <w:lang w:eastAsia="zh-CN"/>
              </w:rPr>
              <w:t>滤器夹</w:t>
            </w:r>
          </w:p>
        </w:tc>
        <w:tc>
          <w:tcPr>
            <w:tcW w:w="1110" w:type="dxa"/>
            <w:shd w:val="clear" w:color="auto" w:fill="auto"/>
            <w:vAlign w:val="top"/>
          </w:tcPr>
          <w:p w14:paraId="4368BDB5">
            <w:pPr>
              <w:pStyle w:val="6"/>
              <w:bidi w:val="0"/>
              <w:jc w:val="center"/>
              <w:rPr>
                <w:rFonts w:hint="default"/>
                <w:lang w:val="en-US" w:eastAsia="zh-CN"/>
              </w:rPr>
            </w:pPr>
            <w:r>
              <w:rPr>
                <w:rFonts w:hint="eastAsia"/>
                <w:lang w:val="en-US" w:eastAsia="zh-CN"/>
              </w:rPr>
              <w:t>1个</w:t>
            </w:r>
          </w:p>
        </w:tc>
        <w:tc>
          <w:tcPr>
            <w:tcW w:w="3114" w:type="dxa"/>
            <w:shd w:val="clear" w:color="auto" w:fill="auto"/>
            <w:vAlign w:val="top"/>
          </w:tcPr>
          <w:p w14:paraId="0C2CF90D">
            <w:pPr>
              <w:pStyle w:val="6"/>
              <w:bidi w:val="0"/>
              <w:rPr>
                <w:rFonts w:hint="eastAsia"/>
                <w:lang w:val="en-US" w:eastAsia="zh-CN"/>
              </w:rPr>
            </w:pPr>
          </w:p>
        </w:tc>
      </w:tr>
    </w:tbl>
    <w:p w14:paraId="49B6976C">
      <w:pPr>
        <w:pStyle w:val="4"/>
        <w:bidi w:val="0"/>
        <w:spacing w:before="0" w:after="0" w:line="240" w:lineRule="auto"/>
        <w:rPr>
          <w:rFonts w:hint="eastAsia"/>
          <w:lang w:val="en-US" w:eastAsia="zh-CN"/>
        </w:rPr>
      </w:pPr>
      <w:bookmarkStart w:id="30" w:name="_Toc21401"/>
    </w:p>
    <w:p w14:paraId="761A9113">
      <w:pPr>
        <w:pStyle w:val="4"/>
        <w:bidi w:val="0"/>
        <w:spacing w:before="0" w:after="0" w:line="240" w:lineRule="auto"/>
        <w:rPr>
          <w:rFonts w:hint="eastAsia"/>
          <w:lang w:eastAsia="zh-CN"/>
        </w:rPr>
      </w:pPr>
      <w:r>
        <w:rPr>
          <w:rFonts w:hint="eastAsia"/>
          <w:lang w:val="en-US" w:eastAsia="zh-CN"/>
        </w:rPr>
        <w:t>十、</w:t>
      </w:r>
      <w:r>
        <w:rPr>
          <w:rFonts w:hint="eastAsia"/>
          <w:lang w:eastAsia="zh-CN"/>
        </w:rPr>
        <w:t>电子支气管镜</w:t>
      </w:r>
      <w:bookmarkEnd w:id="30"/>
    </w:p>
    <w:p w14:paraId="295CDA14">
      <w:pPr>
        <w:pStyle w:val="5"/>
        <w:bidi w:val="0"/>
        <w:spacing w:before="0" w:after="0" w:line="240" w:lineRule="auto"/>
        <w:rPr>
          <w:rFonts w:hint="eastAsia"/>
          <w:lang w:eastAsia="zh-CN"/>
        </w:rPr>
      </w:pPr>
      <w:bookmarkStart w:id="31" w:name="_Toc21968"/>
      <w:r>
        <w:rPr>
          <w:rFonts w:hint="eastAsia"/>
          <w:lang w:eastAsia="zh-CN"/>
        </w:rPr>
        <w:t>（一）技术参数</w:t>
      </w:r>
      <w:bookmarkEnd w:id="31"/>
    </w:p>
    <w:p w14:paraId="77E8FA14">
      <w:pPr>
        <w:pStyle w:val="6"/>
        <w:bidi w:val="0"/>
        <w:rPr>
          <w:rFonts w:hint="eastAsia"/>
          <w:lang w:val="en-US" w:eastAsia="zh-CN"/>
        </w:rPr>
      </w:pPr>
      <w:r>
        <w:rPr>
          <w:rFonts w:hint="eastAsia"/>
          <w:lang w:val="en-US" w:eastAsia="zh-CN"/>
        </w:rPr>
        <w:t>1.电子支气管内窥镜操作手柄（含插入管）：</w:t>
      </w:r>
    </w:p>
    <w:p w14:paraId="04C39585">
      <w:pPr>
        <w:pStyle w:val="6"/>
        <w:bidi w:val="0"/>
        <w:rPr>
          <w:rFonts w:hint="default"/>
          <w:lang w:val="en-US" w:eastAsia="zh-CN"/>
        </w:rPr>
      </w:pPr>
      <w:r>
        <w:rPr>
          <w:rFonts w:hint="eastAsia"/>
          <w:lang w:val="en-US" w:eastAsia="zh-CN"/>
        </w:rPr>
        <w:t>1.1适用范围：适用于气管、支气管及肺的观察、诊断、摄影或辅助治疗。</w:t>
      </w:r>
    </w:p>
    <w:p w14:paraId="0F8AFF7F">
      <w:pPr>
        <w:pStyle w:val="6"/>
        <w:bidi w:val="0"/>
        <w:rPr>
          <w:rFonts w:hint="default"/>
          <w:lang w:eastAsia="zh-CN"/>
        </w:rPr>
      </w:pPr>
      <w:r>
        <w:rPr>
          <w:rFonts w:hint="eastAsia"/>
          <w:lang w:val="en-US" w:eastAsia="zh-CN"/>
        </w:rPr>
        <w:t>1.2成像原理：电子成像技术，工作软管不含导像、导光纤维</w:t>
      </w:r>
      <w:r>
        <w:rPr>
          <w:rFonts w:hint="default"/>
          <w:lang w:eastAsia="zh-CN"/>
        </w:rPr>
        <w:t>。</w:t>
      </w:r>
    </w:p>
    <w:p w14:paraId="51988FDA">
      <w:pPr>
        <w:pStyle w:val="6"/>
        <w:bidi w:val="0"/>
        <w:rPr>
          <w:rFonts w:hint="default"/>
          <w:lang w:val="en-US" w:eastAsia="zh-CN"/>
        </w:rPr>
      </w:pPr>
      <w:r>
        <w:rPr>
          <w:rFonts w:hint="eastAsia"/>
          <w:lang w:val="en-US" w:eastAsia="zh-CN"/>
        </w:rPr>
        <w:t>1.3 软镜插入管外径≤5.0mm，工作管道内径≥2.6mm</w:t>
      </w:r>
      <w:r>
        <w:rPr>
          <w:rFonts w:hint="default"/>
          <w:lang w:eastAsia="zh-CN"/>
        </w:rPr>
        <w:t>。</w:t>
      </w:r>
    </w:p>
    <w:p w14:paraId="4832EB3A">
      <w:pPr>
        <w:pStyle w:val="6"/>
        <w:bidi w:val="0"/>
        <w:rPr>
          <w:rFonts w:hint="default"/>
          <w:lang w:val="en-US" w:eastAsia="zh-CN"/>
        </w:rPr>
      </w:pPr>
      <w:r>
        <w:rPr>
          <w:rFonts w:hint="eastAsia"/>
          <w:lang w:val="en-US" w:eastAsia="zh-CN"/>
        </w:rPr>
        <w:t>1.4 插入部有效长度≥600mm,自带有360°刻度标识，有利于操作者辨别诊治时的插入长度。</w:t>
      </w:r>
    </w:p>
    <w:p w14:paraId="2C2599F7">
      <w:pPr>
        <w:pStyle w:val="6"/>
        <w:bidi w:val="0"/>
        <w:rPr>
          <w:rFonts w:hint="eastAsia"/>
        </w:rPr>
      </w:pPr>
      <w:r>
        <w:rPr>
          <w:rFonts w:hint="eastAsia"/>
          <w:lang w:val="en-US" w:eastAsia="zh-CN"/>
        </w:rPr>
        <w:t>1.5 视场角≥120°</w:t>
      </w:r>
      <w:r>
        <w:rPr>
          <w:rFonts w:hint="default"/>
          <w:lang w:eastAsia="zh-CN"/>
        </w:rPr>
        <w:t>。</w:t>
      </w:r>
    </w:p>
    <w:p w14:paraId="2A41CDC1">
      <w:pPr>
        <w:pStyle w:val="6"/>
        <w:bidi w:val="0"/>
        <w:rPr>
          <w:rFonts w:hint="default"/>
          <w:lang w:eastAsia="zh-CN"/>
        </w:rPr>
      </w:pPr>
      <w:r>
        <w:rPr>
          <w:rFonts w:hint="eastAsia"/>
          <w:lang w:val="en-US" w:eastAsia="zh-CN"/>
        </w:rPr>
        <w:t>1.6景深：3-</w:t>
      </w:r>
      <w:r>
        <w:rPr>
          <w:rFonts w:hint="default"/>
          <w:lang w:eastAsia="zh-CN"/>
        </w:rPr>
        <w:t>1</w:t>
      </w:r>
      <w:r>
        <w:rPr>
          <w:rFonts w:hint="eastAsia"/>
          <w:lang w:val="en-US" w:eastAsia="zh-CN"/>
        </w:rPr>
        <w:t>00mm</w:t>
      </w:r>
      <w:r>
        <w:rPr>
          <w:rFonts w:hint="default"/>
          <w:lang w:eastAsia="zh-CN"/>
        </w:rPr>
        <w:t>。</w:t>
      </w:r>
    </w:p>
    <w:p w14:paraId="0831CA7A">
      <w:pPr>
        <w:pStyle w:val="6"/>
        <w:bidi w:val="0"/>
        <w:rPr>
          <w:rFonts w:hint="eastAsia"/>
          <w:lang w:val="en-US" w:eastAsia="zh-CN"/>
        </w:rPr>
      </w:pPr>
      <w:r>
        <w:rPr>
          <w:rFonts w:hint="eastAsia"/>
          <w:lang w:val="en-US" w:eastAsia="zh-CN"/>
        </w:rPr>
        <w:t>1.7 插入管软管前端弯曲角度：向上弯曲≥180°，向下弯曲≥130°，双向弯曲≥310°，配合前端更小弯曲半径，精准诊疗。</w:t>
      </w:r>
    </w:p>
    <w:p w14:paraId="2BAD3AEC">
      <w:pPr>
        <w:pStyle w:val="6"/>
        <w:bidi w:val="0"/>
        <w:rPr>
          <w:rFonts w:hint="eastAsia"/>
          <w:lang w:val="en-US" w:eastAsia="zh-CN"/>
        </w:rPr>
      </w:pPr>
      <w:r>
        <w:rPr>
          <w:rFonts w:hint="eastAsia"/>
          <w:lang w:val="en-US" w:eastAsia="zh-CN"/>
        </w:rPr>
        <w:t>1.8 弯角手轮上应有操作方向U、D标记，角度把手调节至D处时，弯曲部向下弯曲，角度把手调节至U处时，弯曲部向上弯曲。</w:t>
      </w:r>
    </w:p>
    <w:p w14:paraId="76A60EB6">
      <w:pPr>
        <w:pStyle w:val="6"/>
        <w:bidi w:val="0"/>
        <w:rPr>
          <w:rFonts w:hint="eastAsia"/>
          <w:lang w:val="en-US" w:eastAsia="zh-CN"/>
        </w:rPr>
      </w:pPr>
      <w:r>
        <w:rPr>
          <w:rFonts w:hint="eastAsia"/>
          <w:lang w:val="en-US" w:eastAsia="zh-CN"/>
        </w:rPr>
        <w:t>1.9 操作手柄具备左右旋转关节和转轴定位点，可带动插入软管部先端左右旋转，向左≥110°，向右≥110°。</w:t>
      </w:r>
    </w:p>
    <w:p w14:paraId="289BE64A">
      <w:pPr>
        <w:pStyle w:val="6"/>
        <w:bidi w:val="0"/>
        <w:rPr>
          <w:rFonts w:hint="eastAsia"/>
          <w:lang w:val="en-US" w:eastAsia="zh-CN"/>
        </w:rPr>
      </w:pPr>
      <w:r>
        <w:rPr>
          <w:rFonts w:hint="eastAsia"/>
          <w:lang w:val="en-US" w:eastAsia="zh-CN"/>
        </w:rPr>
        <w:t>1.10 吸引阀座一体式防脱设计，解决吸引按钮易脱落的临床风险，无需专机专用耗材。</w:t>
      </w:r>
    </w:p>
    <w:p w14:paraId="4971F610">
      <w:pPr>
        <w:pStyle w:val="6"/>
        <w:bidi w:val="0"/>
        <w:rPr>
          <w:rFonts w:hint="eastAsia"/>
          <w:lang w:val="en-US" w:eastAsia="zh-CN"/>
        </w:rPr>
      </w:pPr>
      <w:r>
        <w:rPr>
          <w:rFonts w:hint="eastAsia"/>
          <w:lang w:val="en-US" w:eastAsia="zh-CN"/>
        </w:rPr>
        <w:t>1.11操作手柄具有≥2个具备独立电子功能的按键。</w:t>
      </w:r>
    </w:p>
    <w:p w14:paraId="6B217AB5">
      <w:pPr>
        <w:pStyle w:val="6"/>
        <w:bidi w:val="0"/>
        <w:rPr>
          <w:rFonts w:hint="eastAsia"/>
          <w:lang w:val="en-US" w:eastAsia="zh-CN"/>
        </w:rPr>
      </w:pPr>
      <w:r>
        <w:rPr>
          <w:rFonts w:hint="eastAsia"/>
          <w:lang w:val="en-US" w:eastAsia="zh-CN"/>
        </w:rPr>
        <w:t>1.11.1 操作手柄上按键可控制大小屏切换功能；</w:t>
      </w:r>
    </w:p>
    <w:p w14:paraId="5E4B0289">
      <w:pPr>
        <w:pStyle w:val="6"/>
        <w:bidi w:val="0"/>
        <w:rPr>
          <w:rFonts w:hint="eastAsia"/>
          <w:lang w:val="en-US" w:eastAsia="zh-CN"/>
        </w:rPr>
      </w:pPr>
      <w:r>
        <w:rPr>
          <w:rFonts w:hint="eastAsia"/>
          <w:lang w:val="en-US" w:eastAsia="zh-CN"/>
        </w:rPr>
        <w:t>1.11.2 操作手柄上按键可控制拍照录像功能，可在图像冻结或录像的同时进行拍照；</w:t>
      </w:r>
    </w:p>
    <w:p w14:paraId="6389F8A0">
      <w:pPr>
        <w:pStyle w:val="6"/>
        <w:bidi w:val="0"/>
        <w:rPr>
          <w:rFonts w:hint="eastAsia"/>
          <w:lang w:val="en-US" w:eastAsia="zh-CN"/>
        </w:rPr>
      </w:pPr>
      <w:r>
        <w:rPr>
          <w:rFonts w:hint="eastAsia"/>
          <w:lang w:val="en-US" w:eastAsia="zh-CN"/>
        </w:rPr>
        <w:t>1.12 内置LED冷光源，内镜镜头具备防雾功能，无需预热即可观察。</w:t>
      </w:r>
    </w:p>
    <w:p w14:paraId="0B5E848E">
      <w:pPr>
        <w:pStyle w:val="6"/>
        <w:bidi w:val="0"/>
        <w:rPr>
          <w:rFonts w:hint="eastAsia"/>
          <w:lang w:val="en-US" w:eastAsia="zh-CN"/>
        </w:rPr>
      </w:pPr>
      <w:r>
        <w:rPr>
          <w:rFonts w:hint="eastAsia"/>
          <w:lang w:val="en-US" w:eastAsia="zh-CN"/>
        </w:rPr>
        <w:t>1.13 连接方式：采用与同类进口产品相同的立体式航空插座技术连接，有效避免传统点触式连接长时间使用后接触不良造成死机、卡屏。</w:t>
      </w:r>
    </w:p>
    <w:p w14:paraId="39311E80">
      <w:pPr>
        <w:pStyle w:val="6"/>
        <w:bidi w:val="0"/>
        <w:rPr>
          <w:rFonts w:hint="eastAsia"/>
          <w:lang w:val="en-US" w:eastAsia="zh-CN"/>
        </w:rPr>
      </w:pPr>
      <w:r>
        <w:rPr>
          <w:rFonts w:hint="eastAsia"/>
          <w:lang w:val="en-US" w:eastAsia="zh-CN"/>
        </w:rPr>
        <w:t>1.14 操作部防水等级：IPX7。配备防水盖，可进行全浸泡消毒。</w:t>
      </w:r>
    </w:p>
    <w:p w14:paraId="488042DE">
      <w:pPr>
        <w:pStyle w:val="6"/>
        <w:bidi w:val="0"/>
        <w:rPr>
          <w:rFonts w:hint="eastAsia"/>
          <w:lang w:val="en-US" w:eastAsia="zh-CN"/>
        </w:rPr>
      </w:pPr>
      <w:r>
        <w:rPr>
          <w:rFonts w:hint="eastAsia"/>
          <w:lang w:val="en-US" w:eastAsia="zh-CN"/>
        </w:rPr>
        <w:t>1.15 消毒灭菌无需ETO帽、NT阀，无需更换配件。</w:t>
      </w:r>
    </w:p>
    <w:p w14:paraId="208C72BB">
      <w:pPr>
        <w:pStyle w:val="6"/>
        <w:bidi w:val="0"/>
        <w:rPr>
          <w:rFonts w:hint="default"/>
          <w:lang w:val="en-US" w:eastAsia="zh-CN"/>
        </w:rPr>
      </w:pPr>
    </w:p>
    <w:p w14:paraId="35BC3F19">
      <w:pPr>
        <w:pStyle w:val="6"/>
        <w:bidi w:val="0"/>
        <w:rPr>
          <w:rFonts w:hint="eastAsia"/>
          <w:lang w:val="en-US" w:eastAsia="zh-CN"/>
        </w:rPr>
      </w:pPr>
      <w:r>
        <w:rPr>
          <w:rFonts w:hint="eastAsia"/>
          <w:lang w:val="en-US" w:eastAsia="zh-CN"/>
        </w:rPr>
        <w:t>2.产品维护服务：软件终身免费升级。</w:t>
      </w:r>
    </w:p>
    <w:p w14:paraId="1996AFA0">
      <w:pPr>
        <w:pStyle w:val="6"/>
        <w:bidi w:val="0"/>
        <w:rPr>
          <w:rFonts w:hint="eastAsia"/>
        </w:rPr>
      </w:pPr>
      <w:r>
        <w:rPr>
          <w:rFonts w:hint="default"/>
          <w:lang w:eastAsia="zh-CN"/>
        </w:rPr>
        <w:t>3</w:t>
      </w:r>
      <w:r>
        <w:rPr>
          <w:rFonts w:hint="eastAsia"/>
          <w:lang w:val="en-US" w:eastAsia="zh-CN"/>
        </w:rPr>
        <w:t>.培训服务：</w:t>
      </w:r>
    </w:p>
    <w:p w14:paraId="556AFE1B">
      <w:pPr>
        <w:pStyle w:val="6"/>
        <w:bidi w:val="0"/>
        <w:rPr>
          <w:rFonts w:hint="default"/>
          <w:lang w:eastAsia="zh-CN"/>
        </w:rPr>
      </w:pPr>
      <w:r>
        <w:rPr>
          <w:rFonts w:hint="eastAsia"/>
          <w:lang w:val="en-US" w:eastAsia="zh-CN"/>
        </w:rPr>
        <w:t xml:space="preserve">3.1 </w:t>
      </w:r>
      <w:r>
        <w:rPr>
          <w:rFonts w:hint="default"/>
          <w:lang w:eastAsia="zh-CN"/>
        </w:rPr>
        <w:t>提供专业的人员上门培训，保证操作者能掌握产品操作技能。</w:t>
      </w:r>
    </w:p>
    <w:p w14:paraId="175DCBCD">
      <w:pPr>
        <w:pStyle w:val="6"/>
        <w:bidi w:val="0"/>
        <w:rPr>
          <w:rFonts w:hint="eastAsia"/>
        </w:rPr>
      </w:pPr>
      <w:r>
        <w:rPr>
          <w:rFonts w:hint="eastAsia"/>
          <w:lang w:val="en-US" w:eastAsia="zh-CN"/>
        </w:rPr>
        <w:t xml:space="preserve">3.2 </w:t>
      </w:r>
      <w:r>
        <w:rPr>
          <w:rFonts w:hint="default"/>
          <w:lang w:eastAsia="zh-CN"/>
        </w:rPr>
        <w:t>拥有完善的系统培训方案，可提供针对性的培训课程及相关学习资料。</w:t>
      </w:r>
    </w:p>
    <w:p w14:paraId="0B4C5CD1">
      <w:pPr>
        <w:pStyle w:val="6"/>
        <w:bidi w:val="0"/>
        <w:rPr>
          <w:rFonts w:hint="eastAsia"/>
          <w:lang w:val="en-US" w:eastAsia="zh-CN"/>
        </w:rPr>
      </w:pPr>
      <w:r>
        <w:rPr>
          <w:rFonts w:hint="eastAsia"/>
          <w:lang w:val="en-US" w:eastAsia="zh-CN"/>
        </w:rPr>
        <w:t>4.电子内窥镜图像处理器技术参数：</w:t>
      </w:r>
    </w:p>
    <w:p w14:paraId="08A6AD21">
      <w:pPr>
        <w:pStyle w:val="6"/>
        <w:bidi w:val="0"/>
        <w:rPr>
          <w:rFonts w:hint="eastAsia"/>
        </w:rPr>
      </w:pPr>
      <w:r>
        <w:rPr>
          <w:rFonts w:hint="eastAsia"/>
          <w:lang w:val="en-US" w:eastAsia="zh-CN"/>
        </w:rPr>
        <w:t>4</w:t>
      </w:r>
      <w:r>
        <w:rPr>
          <w:rFonts w:hint="eastAsia"/>
        </w:rPr>
        <w:t>.1具备</w:t>
      </w:r>
      <w:r>
        <w:rPr>
          <w:rFonts w:hint="eastAsia"/>
          <w:lang w:val="en-US" w:eastAsia="zh-CN"/>
        </w:rPr>
        <w:t>独立的</w:t>
      </w:r>
      <w:r>
        <w:rPr>
          <w:rFonts w:hint="eastAsia"/>
        </w:rPr>
        <w:t>图像处理器医疗器械注册证</w:t>
      </w:r>
      <w:r>
        <w:rPr>
          <w:rFonts w:hint="eastAsia"/>
          <w:lang w:eastAsia="zh-CN"/>
        </w:rPr>
        <w:t>（</w:t>
      </w:r>
      <w:r>
        <w:rPr>
          <w:rFonts w:hint="eastAsia"/>
          <w:lang w:val="en-US" w:eastAsia="zh-CN"/>
        </w:rPr>
        <w:t>产品组成部分不含内镜</w:t>
      </w:r>
      <w:r>
        <w:rPr>
          <w:rFonts w:hint="eastAsia"/>
          <w:lang w:eastAsia="zh-CN"/>
        </w:rPr>
        <w:t>）</w:t>
      </w:r>
      <w:r>
        <w:rPr>
          <w:rFonts w:hint="eastAsia"/>
        </w:rPr>
        <w:t>。</w:t>
      </w:r>
    </w:p>
    <w:p w14:paraId="08E11FE6">
      <w:pPr>
        <w:pStyle w:val="6"/>
        <w:bidi w:val="0"/>
        <w:rPr>
          <w:rFonts w:hint="eastAsia"/>
        </w:rPr>
      </w:pPr>
      <w:r>
        <w:rPr>
          <w:rFonts w:hint="eastAsia"/>
          <w:lang w:val="en-US" w:eastAsia="zh-CN"/>
        </w:rPr>
        <w:t>4</w:t>
      </w:r>
      <w:r>
        <w:rPr>
          <w:rFonts w:hint="eastAsia"/>
        </w:rPr>
        <w:t>.2 显示屏：TFT-LCD，液晶玻璃。</w:t>
      </w:r>
    </w:p>
    <w:p w14:paraId="1B3A6FF6">
      <w:pPr>
        <w:pStyle w:val="6"/>
        <w:bidi w:val="0"/>
        <w:rPr>
          <w:rFonts w:hint="eastAsia"/>
        </w:rPr>
      </w:pPr>
      <w:r>
        <w:rPr>
          <w:rFonts w:hint="eastAsia"/>
          <w:lang w:val="en-US" w:eastAsia="zh-CN"/>
        </w:rPr>
        <w:t>4</w:t>
      </w:r>
      <w:r>
        <w:rPr>
          <w:rFonts w:hint="eastAsia"/>
        </w:rPr>
        <w:t>.3 触摸屏：电容式触摸屏。</w:t>
      </w:r>
    </w:p>
    <w:p w14:paraId="3DB3D769">
      <w:pPr>
        <w:pStyle w:val="6"/>
        <w:bidi w:val="0"/>
        <w:rPr>
          <w:rFonts w:hint="eastAsia"/>
        </w:rPr>
      </w:pPr>
      <w:r>
        <w:rPr>
          <w:rFonts w:hint="eastAsia"/>
          <w:lang w:val="en-US" w:eastAsia="zh-CN"/>
        </w:rPr>
        <w:t>4</w:t>
      </w:r>
      <w:r>
        <w:rPr>
          <w:rFonts w:hint="eastAsia"/>
        </w:rPr>
        <w:t>.4 高清视频信号输出分辨率：1280×800。</w:t>
      </w:r>
    </w:p>
    <w:p w14:paraId="67F43D45">
      <w:pPr>
        <w:pStyle w:val="6"/>
        <w:bidi w:val="0"/>
        <w:rPr>
          <w:rFonts w:hint="eastAsia"/>
        </w:rPr>
      </w:pPr>
      <w:r>
        <w:rPr>
          <w:rFonts w:hint="eastAsia"/>
          <w:lang w:val="en-US" w:eastAsia="zh-CN"/>
        </w:rPr>
        <w:t>4</w:t>
      </w:r>
      <w:r>
        <w:rPr>
          <w:rFonts w:hint="eastAsia"/>
        </w:rPr>
        <w:t>.5显示功能：自带显示屏</w:t>
      </w:r>
      <w:r>
        <w:rPr>
          <w:rFonts w:hint="eastAsia"/>
          <w:lang w:val="en-US" w:eastAsia="zh-CN"/>
        </w:rPr>
        <w:t>≥</w:t>
      </w:r>
      <w:r>
        <w:rPr>
          <w:rFonts w:hint="eastAsia"/>
        </w:rPr>
        <w:t>10.1英寸，开机时间</w:t>
      </w:r>
      <w:r>
        <w:rPr>
          <w:rFonts w:hint="eastAsia"/>
          <w:lang w:val="en-US" w:eastAsia="zh-CN"/>
        </w:rPr>
        <w:t>≤</w:t>
      </w:r>
      <w:r>
        <w:rPr>
          <w:rFonts w:hint="eastAsia"/>
        </w:rPr>
        <w:t>5秒，能实现图像</w:t>
      </w:r>
      <w:r>
        <w:rPr>
          <w:rFonts w:hint="eastAsia"/>
          <w:lang w:val="en-US" w:eastAsia="zh-CN"/>
        </w:rPr>
        <w:t>实时</w:t>
      </w:r>
      <w:r>
        <w:rPr>
          <w:rFonts w:hint="eastAsia"/>
        </w:rPr>
        <w:t>显示,满足临床快速使用需求。</w:t>
      </w:r>
    </w:p>
    <w:p w14:paraId="164C96AF">
      <w:pPr>
        <w:pStyle w:val="6"/>
        <w:bidi w:val="0"/>
        <w:rPr>
          <w:rFonts w:hint="eastAsia"/>
        </w:rPr>
      </w:pPr>
      <w:bookmarkStart w:id="32" w:name="_Hlk52280854"/>
      <w:r>
        <w:rPr>
          <w:rFonts w:hint="eastAsia"/>
          <w:lang w:val="en-US" w:eastAsia="zh-CN"/>
        </w:rPr>
        <w:t>4</w:t>
      </w:r>
      <w:r>
        <w:rPr>
          <w:rFonts w:hint="eastAsia"/>
        </w:rPr>
        <w:t>.6通过操作部功能按键即可实现：图像放大缩小，图像冻结，拍照，录像功能（无需触摸屏幕，避免术后消毒问题）。</w:t>
      </w:r>
      <w:bookmarkEnd w:id="32"/>
    </w:p>
    <w:p w14:paraId="00D66550">
      <w:pPr>
        <w:pStyle w:val="6"/>
        <w:bidi w:val="0"/>
        <w:rPr>
          <w:rFonts w:hint="eastAsia"/>
        </w:rPr>
      </w:pPr>
      <w:r>
        <w:rPr>
          <w:rFonts w:hint="eastAsia"/>
          <w:lang w:val="en-US" w:eastAsia="zh-CN"/>
        </w:rPr>
        <w:t xml:space="preserve">4.7 </w:t>
      </w:r>
      <w:r>
        <w:rPr>
          <w:rFonts w:hint="eastAsia"/>
        </w:rPr>
        <w:t>能够同时连接两条内窥镜</w:t>
      </w:r>
      <w:r>
        <w:rPr>
          <w:rFonts w:hint="eastAsia"/>
          <w:lang w:eastAsia="zh-CN"/>
        </w:rPr>
        <w:t>，</w:t>
      </w:r>
      <w:r>
        <w:rPr>
          <w:rFonts w:hint="eastAsia"/>
          <w:lang w:val="en-US" w:eastAsia="zh-CN"/>
        </w:rPr>
        <w:t>具备≥</w:t>
      </w:r>
      <w:r>
        <w:rPr>
          <w:rFonts w:hint="eastAsia"/>
          <w:lang w:val="en-US" w:eastAsia="en-US"/>
        </w:rPr>
        <w:t>2路信</w:t>
      </w:r>
      <w:r>
        <w:rPr>
          <w:rFonts w:hint="eastAsia"/>
        </w:rPr>
        <w:t>号输入接口</w:t>
      </w:r>
      <w:r>
        <w:rPr>
          <w:rFonts w:hint="eastAsia"/>
          <w:lang w:val="en-US" w:eastAsia="zh-CN"/>
        </w:rPr>
        <w:t>及</w:t>
      </w:r>
      <w:r>
        <w:rPr>
          <w:rFonts w:hint="eastAsia"/>
        </w:rPr>
        <w:t>双镜切换</w:t>
      </w:r>
      <w:r>
        <w:rPr>
          <w:rFonts w:hint="eastAsia"/>
          <w:lang w:val="en-US" w:eastAsia="zh-CN"/>
        </w:rPr>
        <w:t>物理按键</w:t>
      </w:r>
      <w:r>
        <w:rPr>
          <w:rFonts w:hint="eastAsia"/>
        </w:rPr>
        <w:t>，切换实时视频输入信号。</w:t>
      </w:r>
    </w:p>
    <w:p w14:paraId="11746DEC">
      <w:pPr>
        <w:pStyle w:val="6"/>
        <w:bidi w:val="0"/>
        <w:rPr>
          <w:rFonts w:hint="eastAsia"/>
          <w:lang w:val="en-US" w:eastAsia="zh-CN"/>
        </w:rPr>
      </w:pPr>
      <w:r>
        <w:rPr>
          <w:rFonts w:hint="eastAsia"/>
          <w:lang w:val="en-US" w:eastAsia="zh-CN"/>
        </w:rPr>
        <w:t>4.8 存储功能：配备有外置存储卡，可以存储图片及视频，内存64G,可兼容128G。</w:t>
      </w:r>
    </w:p>
    <w:p w14:paraId="7145CFA8">
      <w:pPr>
        <w:pStyle w:val="6"/>
        <w:bidi w:val="0"/>
        <w:rPr>
          <w:rFonts w:hint="eastAsia"/>
          <w:lang w:val="en-US" w:eastAsia="zh-CN"/>
        </w:rPr>
      </w:pPr>
      <w:r>
        <w:rPr>
          <w:rFonts w:hint="eastAsia"/>
          <w:lang w:val="en-US" w:eastAsia="zh-CN"/>
        </w:rPr>
        <w:t>4.9 视频及照片回放：本机上可实时回放视频及照片。</w:t>
      </w:r>
    </w:p>
    <w:p w14:paraId="3F09C1F9">
      <w:pPr>
        <w:pStyle w:val="6"/>
        <w:bidi w:val="0"/>
        <w:rPr>
          <w:rFonts w:hint="eastAsia"/>
          <w:lang w:val="en-US" w:eastAsia="zh-CN"/>
        </w:rPr>
      </w:pPr>
      <w:r>
        <w:rPr>
          <w:rFonts w:hint="eastAsia"/>
          <w:lang w:val="en-US" w:eastAsia="zh-CN"/>
        </w:rPr>
        <w:t xml:space="preserve">4.10 </w:t>
      </w:r>
      <w:r>
        <w:rPr>
          <w:rFonts w:hint="eastAsia"/>
        </w:rPr>
        <w:t>白平衡功能：</w:t>
      </w:r>
      <w:r>
        <w:rPr>
          <w:rFonts w:hint="eastAsia"/>
          <w:lang w:val="en-US" w:eastAsia="zh-CN"/>
        </w:rPr>
        <w:t>具有白平衡功能，可一键恢复白平衡出厂值，具有开机记忆色彩功能。</w:t>
      </w:r>
    </w:p>
    <w:p w14:paraId="299668F1">
      <w:pPr>
        <w:pStyle w:val="6"/>
        <w:bidi w:val="0"/>
        <w:rPr>
          <w:rFonts w:hint="eastAsia"/>
        </w:rPr>
      </w:pPr>
      <w:bookmarkStart w:id="33" w:name="_Hlk52281100"/>
      <w:bookmarkStart w:id="34" w:name="_Hlk52269290"/>
      <w:r>
        <w:rPr>
          <w:rFonts w:hint="eastAsia"/>
          <w:lang w:val="en-US" w:eastAsia="zh-CN"/>
        </w:rPr>
        <w:t>4</w:t>
      </w:r>
      <w:r>
        <w:rPr>
          <w:rFonts w:hint="eastAsia"/>
        </w:rPr>
        <w:t>.</w:t>
      </w:r>
      <w:r>
        <w:rPr>
          <w:rFonts w:hint="eastAsia"/>
          <w:lang w:val="en-US" w:eastAsia="zh-CN"/>
        </w:rPr>
        <w:t>11</w:t>
      </w:r>
      <w:r>
        <w:rPr>
          <w:rFonts w:hint="eastAsia"/>
        </w:rPr>
        <w:t>预览、隐藏功能：具有可实时观察、记录与回放功能，且可一键隐藏所有按键功能。有利于临床操作使用。</w:t>
      </w:r>
      <w:bookmarkEnd w:id="33"/>
      <w:bookmarkEnd w:id="34"/>
    </w:p>
    <w:p w14:paraId="64E15952">
      <w:pPr>
        <w:pStyle w:val="6"/>
        <w:bidi w:val="0"/>
        <w:rPr>
          <w:rFonts w:hint="eastAsia"/>
        </w:rPr>
      </w:pPr>
      <w:r>
        <w:rPr>
          <w:rFonts w:hint="eastAsia"/>
          <w:lang w:val="en-US" w:eastAsia="zh-CN"/>
        </w:rPr>
        <w:t>4</w:t>
      </w:r>
      <w:r>
        <w:rPr>
          <w:rFonts w:hint="eastAsia"/>
        </w:rPr>
        <w:t>.</w:t>
      </w:r>
      <w:r>
        <w:rPr>
          <w:rFonts w:hint="eastAsia"/>
          <w:lang w:val="en-US" w:eastAsia="zh-CN"/>
        </w:rPr>
        <w:t>12</w:t>
      </w:r>
      <w:r>
        <w:rPr>
          <w:rFonts w:hint="eastAsia"/>
        </w:rPr>
        <w:t>调节图像输出比例功能：在外接显示器时，可向外接显示器输出16:9、4:3以及16:10三种显示比例的图像</w:t>
      </w:r>
      <w:r>
        <w:rPr>
          <w:rFonts w:hint="eastAsia"/>
          <w:lang w:eastAsia="zh-CN"/>
        </w:rPr>
        <w:t>，</w:t>
      </w:r>
      <w:r>
        <w:rPr>
          <w:rFonts w:hint="eastAsia"/>
          <w:lang w:val="en-US" w:eastAsia="zh-CN"/>
        </w:rPr>
        <w:t>满足不同场景下观看需求</w:t>
      </w:r>
      <w:r>
        <w:rPr>
          <w:rFonts w:hint="eastAsia"/>
        </w:rPr>
        <w:t>。</w:t>
      </w:r>
    </w:p>
    <w:p w14:paraId="6E3A2DA2">
      <w:pPr>
        <w:pStyle w:val="6"/>
        <w:bidi w:val="0"/>
        <w:rPr>
          <w:rFonts w:hint="eastAsia"/>
        </w:rPr>
      </w:pPr>
      <w:r>
        <w:rPr>
          <w:rFonts w:hint="eastAsia"/>
          <w:lang w:val="en-US" w:eastAsia="zh-CN"/>
        </w:rPr>
        <w:t>4</w:t>
      </w:r>
      <w:r>
        <w:rPr>
          <w:rFonts w:hint="eastAsia"/>
        </w:rPr>
        <w:t>.</w:t>
      </w:r>
      <w:bookmarkStart w:id="35" w:name="_Hlk52269302"/>
      <w:r>
        <w:rPr>
          <w:rFonts w:hint="eastAsia"/>
          <w:lang w:val="en-US" w:eastAsia="zh-CN"/>
        </w:rPr>
        <w:t>13</w:t>
      </w:r>
      <w:r>
        <w:rPr>
          <w:rFonts w:hint="eastAsia"/>
        </w:rPr>
        <w:t>具有≥3种输出图像形状可选，满足不同操作者的习惯。</w:t>
      </w:r>
    </w:p>
    <w:p w14:paraId="0F0E31BA">
      <w:pPr>
        <w:pStyle w:val="6"/>
        <w:bidi w:val="0"/>
        <w:rPr>
          <w:rFonts w:hint="eastAsia"/>
          <w:lang w:eastAsia="zh-CN"/>
        </w:rPr>
      </w:pPr>
      <w:r>
        <w:rPr>
          <w:rFonts w:hint="eastAsia"/>
          <w:lang w:val="en-US" w:eastAsia="zh-CN"/>
        </w:rPr>
        <w:t>4</w:t>
      </w:r>
      <w:r>
        <w:rPr>
          <w:rFonts w:hint="eastAsia"/>
        </w:rPr>
        <w:t>.1</w:t>
      </w:r>
      <w:r>
        <w:rPr>
          <w:rFonts w:hint="eastAsia"/>
          <w:lang w:val="en-US" w:eastAsia="zh-CN"/>
        </w:rPr>
        <w:t>4</w:t>
      </w:r>
      <w:r>
        <w:rPr>
          <w:rFonts w:hint="eastAsia"/>
        </w:rPr>
        <w:t>亮度调节功能：</w:t>
      </w:r>
      <w:r>
        <w:rPr>
          <w:rFonts w:hint="eastAsia"/>
          <w:lang w:val="en-US" w:eastAsia="zh-CN"/>
        </w:rPr>
        <w:t>4</w:t>
      </w:r>
      <w:r>
        <w:rPr>
          <w:rFonts w:hint="eastAsia"/>
        </w:rPr>
        <w:t>级亮度调节，可调节配套使用的电子内窥镜上的LED灯的亮度（非仅调节显示屏幕亮度）</w:t>
      </w:r>
      <w:r>
        <w:rPr>
          <w:rFonts w:hint="eastAsia"/>
          <w:lang w:eastAsia="zh-CN"/>
        </w:rPr>
        <w:t>。</w:t>
      </w:r>
    </w:p>
    <w:p w14:paraId="7A47E21C">
      <w:pPr>
        <w:pStyle w:val="6"/>
        <w:bidi w:val="0"/>
        <w:rPr>
          <w:rFonts w:hint="eastAsia"/>
          <w:lang w:val="en-US" w:eastAsia="zh-CN"/>
        </w:rPr>
      </w:pPr>
      <w:r>
        <w:rPr>
          <w:rFonts w:hint="eastAsia"/>
          <w:lang w:val="en-US" w:eastAsia="zh-CN"/>
        </w:rPr>
        <w:t>4.15 关灯功能：可控制搭配使用的内窥镜关闭LED灯。</w:t>
      </w:r>
    </w:p>
    <w:p w14:paraId="717E3A10">
      <w:pPr>
        <w:pStyle w:val="6"/>
        <w:bidi w:val="0"/>
        <w:rPr>
          <w:rFonts w:hint="eastAsia"/>
          <w:lang w:val="en-US" w:eastAsia="zh-CN"/>
        </w:rPr>
      </w:pPr>
      <w:r>
        <w:rPr>
          <w:rFonts w:hint="eastAsia"/>
          <w:lang w:val="en-US" w:eastAsia="zh-CN"/>
        </w:rPr>
        <w:t>4.16 色彩参数设置：可进行色彩参数调节，包括对比度、饱和度及亮度等。</w:t>
      </w:r>
    </w:p>
    <w:p w14:paraId="11DB69C5">
      <w:pPr>
        <w:pStyle w:val="6"/>
        <w:bidi w:val="0"/>
        <w:rPr>
          <w:rFonts w:hint="eastAsia"/>
          <w:lang w:val="en-US" w:eastAsia="zh-CN"/>
        </w:rPr>
      </w:pPr>
      <w:r>
        <w:rPr>
          <w:rFonts w:hint="eastAsia"/>
          <w:lang w:val="en-US" w:eastAsia="zh-CN"/>
        </w:rPr>
        <w:t>4.17 色彩还原性≥4级。</w:t>
      </w:r>
    </w:p>
    <w:p w14:paraId="6CC3216A">
      <w:pPr>
        <w:pStyle w:val="6"/>
        <w:bidi w:val="0"/>
        <w:rPr>
          <w:rFonts w:hint="eastAsia"/>
        </w:rPr>
      </w:pPr>
      <w:r>
        <w:rPr>
          <w:rFonts w:hint="eastAsia"/>
          <w:lang w:val="en-US" w:eastAsia="zh-CN"/>
        </w:rPr>
        <w:t>4</w:t>
      </w:r>
      <w:r>
        <w:rPr>
          <w:rFonts w:hint="eastAsia"/>
        </w:rPr>
        <w:t>.1</w:t>
      </w:r>
      <w:r>
        <w:rPr>
          <w:rFonts w:hint="eastAsia"/>
          <w:lang w:val="en-US" w:eastAsia="zh-CN"/>
        </w:rPr>
        <w:t>8</w:t>
      </w:r>
      <w:r>
        <w:rPr>
          <w:rFonts w:hint="eastAsia"/>
        </w:rPr>
        <w:t xml:space="preserve">用户访问控制：可设置开机后输入管理用户的账号密码，输入正确可查看产品的实时图像及更改系统设置。 </w:t>
      </w:r>
    </w:p>
    <w:p w14:paraId="14B9792E">
      <w:pPr>
        <w:pStyle w:val="6"/>
        <w:bidi w:val="0"/>
        <w:rPr>
          <w:rFonts w:hint="eastAsia"/>
          <w:lang w:val="en-US" w:eastAsia="zh-CN"/>
        </w:rPr>
      </w:pPr>
      <w:r>
        <w:rPr>
          <w:rFonts w:hint="eastAsia"/>
          <w:lang w:val="en-US" w:eastAsia="zh-CN"/>
        </w:rPr>
        <w:t>4.</w:t>
      </w:r>
      <w:r>
        <w:rPr>
          <w:rFonts w:hint="default"/>
          <w:lang w:eastAsia="zh-CN"/>
        </w:rPr>
        <w:t>19</w:t>
      </w:r>
      <w:r>
        <w:rPr>
          <w:rFonts w:hint="eastAsia"/>
          <w:lang w:val="en-US" w:eastAsia="zh-CN"/>
        </w:rPr>
        <w:t xml:space="preserve"> </w:t>
      </w:r>
      <w:r>
        <w:rPr>
          <w:rFonts w:hint="eastAsia"/>
        </w:rPr>
        <w:t>视频</w:t>
      </w:r>
      <w:r>
        <w:rPr>
          <w:rFonts w:hint="eastAsia"/>
          <w:lang w:val="en-US" w:eastAsia="zh-CN"/>
        </w:rPr>
        <w:t>转接线：搭配指定型号内镜时可选配180度可旋转的视频转接线，调整视频线方向，配合更多诊疗操作。</w:t>
      </w:r>
    </w:p>
    <w:p w14:paraId="1967A42A">
      <w:pPr>
        <w:pStyle w:val="6"/>
        <w:bidi w:val="0"/>
        <w:rPr>
          <w:rFonts w:hint="eastAsia"/>
        </w:rPr>
      </w:pPr>
      <w:r>
        <w:rPr>
          <w:rFonts w:hint="eastAsia"/>
          <w:lang w:val="en-US" w:eastAsia="zh-CN"/>
        </w:rPr>
        <w:t>4.2</w:t>
      </w:r>
      <w:r>
        <w:rPr>
          <w:rFonts w:hint="default"/>
          <w:lang w:eastAsia="zh-CN"/>
        </w:rPr>
        <w:t>0</w:t>
      </w:r>
      <w:r>
        <w:rPr>
          <w:rFonts w:hint="eastAsia"/>
          <w:lang w:val="en-US" w:eastAsia="zh-CN"/>
        </w:rPr>
        <w:t xml:space="preserve"> </w:t>
      </w:r>
      <w:r>
        <w:rPr>
          <w:rFonts w:hint="eastAsia"/>
        </w:rPr>
        <w:t>视频输出接口：有</w:t>
      </w:r>
      <w:r>
        <w:rPr>
          <w:rFonts w:hint="eastAsia"/>
          <w:lang w:val="en-US" w:eastAsia="zh-CN"/>
        </w:rPr>
        <w:t>BNC</w:t>
      </w:r>
      <w:r>
        <w:rPr>
          <w:rFonts w:hint="eastAsia"/>
        </w:rPr>
        <w:t>视频输出接口和DVI视频输出接口，可与医用显示器或工作站连接</w:t>
      </w:r>
      <w:r>
        <w:rPr>
          <w:rFonts w:hint="eastAsia"/>
          <w:lang w:val="en-US" w:eastAsia="zh-CN"/>
        </w:rPr>
        <w:t>并输出图像显示</w:t>
      </w:r>
      <w:r>
        <w:rPr>
          <w:rFonts w:hint="eastAsia"/>
        </w:rPr>
        <w:t>。</w:t>
      </w:r>
    </w:p>
    <w:p w14:paraId="15A40338">
      <w:pPr>
        <w:pStyle w:val="6"/>
        <w:bidi w:val="0"/>
        <w:rPr>
          <w:rFonts w:hint="eastAsia"/>
        </w:rPr>
      </w:pPr>
      <w:r>
        <w:rPr>
          <w:rFonts w:hint="eastAsia"/>
          <w:lang w:val="en-US" w:eastAsia="zh-CN"/>
        </w:rPr>
        <w:t>4.2</w:t>
      </w:r>
      <w:r>
        <w:rPr>
          <w:rFonts w:hint="default"/>
          <w:lang w:eastAsia="zh-CN"/>
        </w:rPr>
        <w:t>1</w:t>
      </w:r>
      <w:r>
        <w:rPr>
          <w:rFonts w:hint="eastAsia"/>
          <w:lang w:val="en-US" w:eastAsia="zh-CN"/>
        </w:rPr>
        <w:t xml:space="preserve"> </w:t>
      </w:r>
      <w:r>
        <w:rPr>
          <w:rFonts w:hint="eastAsia"/>
        </w:rPr>
        <w:t>录像显示及电量提示功能：具有摄录时间长短提示功能与循环摄录功能及电量智能检测指示标示（用于显示充电电量或适配器连接充电提示）。</w:t>
      </w:r>
    </w:p>
    <w:p w14:paraId="7790ADB1">
      <w:pPr>
        <w:pStyle w:val="6"/>
        <w:bidi w:val="0"/>
        <w:rPr>
          <w:rFonts w:hint="eastAsia"/>
          <w:lang w:val="en-US" w:eastAsia="zh-CN"/>
        </w:rPr>
      </w:pPr>
      <w:r>
        <w:rPr>
          <w:rFonts w:hint="eastAsia"/>
          <w:lang w:val="en-US" w:eastAsia="zh-CN"/>
        </w:rPr>
        <w:t>4.2</w:t>
      </w:r>
      <w:r>
        <w:rPr>
          <w:rFonts w:hint="default"/>
          <w:lang w:eastAsia="zh-CN"/>
        </w:rPr>
        <w:t>2</w:t>
      </w:r>
      <w:r>
        <w:rPr>
          <w:rFonts w:hint="eastAsia"/>
          <w:lang w:val="en-US" w:eastAsia="zh-CN"/>
        </w:rPr>
        <w:t xml:space="preserve"> 产品维护：软件终身免费升级。</w:t>
      </w:r>
    </w:p>
    <w:bookmarkEnd w:id="35"/>
    <w:p w14:paraId="1E91440F">
      <w:pPr>
        <w:pStyle w:val="6"/>
        <w:bidi w:val="0"/>
        <w:rPr>
          <w:rFonts w:hint="eastAsia"/>
        </w:rPr>
      </w:pPr>
      <w:r>
        <w:rPr>
          <w:rFonts w:hint="eastAsia"/>
          <w:lang w:val="en-US" w:eastAsia="zh-CN"/>
        </w:rPr>
        <w:t>4</w:t>
      </w:r>
      <w:r>
        <w:rPr>
          <w:rFonts w:hint="eastAsia"/>
        </w:rPr>
        <w:t>.2</w:t>
      </w:r>
      <w:r>
        <w:rPr>
          <w:rFonts w:hint="default"/>
        </w:rPr>
        <w:t>3</w:t>
      </w:r>
      <w:r>
        <w:rPr>
          <w:rFonts w:hint="eastAsia"/>
        </w:rPr>
        <w:t>供电方式：</w:t>
      </w:r>
    </w:p>
    <w:p w14:paraId="69A64E5C">
      <w:pPr>
        <w:pStyle w:val="6"/>
        <w:bidi w:val="0"/>
        <w:rPr>
          <w:rFonts w:hint="eastAsia"/>
        </w:rPr>
      </w:pPr>
      <w:r>
        <w:rPr>
          <w:rFonts w:hint="eastAsia"/>
        </w:rPr>
        <w:t>（1）电池供电：具有内置可充电电池,一次充满电的内部电源连续工作时间不小于4小时。</w:t>
      </w:r>
    </w:p>
    <w:p w14:paraId="5698DEFC">
      <w:pPr>
        <w:pStyle w:val="6"/>
        <w:bidi w:val="0"/>
        <w:rPr>
          <w:rFonts w:hint="eastAsia"/>
        </w:rPr>
      </w:pPr>
      <w:r>
        <w:rPr>
          <w:rFonts w:hint="eastAsia"/>
        </w:rPr>
        <w:t>（2）交流电供电：可通过接入DC适配器连接交流电使用，可通过适配器实现24小时连续工作。</w:t>
      </w:r>
    </w:p>
    <w:p w14:paraId="087A63D9">
      <w:pPr>
        <w:pStyle w:val="5"/>
        <w:bidi w:val="0"/>
        <w:spacing w:before="0" w:after="0" w:line="240" w:lineRule="auto"/>
        <w:rPr>
          <w:rFonts w:hint="eastAsia"/>
          <w:lang w:eastAsia="zh-CN"/>
        </w:rPr>
      </w:pPr>
      <w:bookmarkStart w:id="36" w:name="_Toc18332"/>
      <w:r>
        <w:rPr>
          <w:rFonts w:hint="eastAsia"/>
          <w:lang w:eastAsia="zh-CN"/>
        </w:rPr>
        <w:t>（二）</w:t>
      </w:r>
      <w:r>
        <w:rPr>
          <w:rFonts w:hint="eastAsia"/>
        </w:rPr>
        <w:t>配置</w:t>
      </w:r>
      <w:r>
        <w:rPr>
          <w:rFonts w:hint="eastAsia"/>
          <w:lang w:eastAsia="zh-CN"/>
        </w:rPr>
        <w:t>清单</w:t>
      </w:r>
      <w:bookmarkEnd w:id="36"/>
    </w:p>
    <w:tbl>
      <w:tblPr>
        <w:tblStyle w:val="13"/>
        <w:tblW w:w="9499" w:type="dxa"/>
        <w:tblInd w:w="0" w:type="dxa"/>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09"/>
        <w:gridCol w:w="5626"/>
        <w:gridCol w:w="1146"/>
        <w:gridCol w:w="1418"/>
      </w:tblGrid>
      <w:tr w14:paraId="52912CCC">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FAF3393">
            <w:pPr>
              <w:pStyle w:val="6"/>
              <w:bidi w:val="0"/>
              <w:jc w:val="center"/>
              <w:rPr>
                <w:rFonts w:hint="eastAsia"/>
              </w:rPr>
            </w:pPr>
            <w:r>
              <w:rPr>
                <w:rFonts w:hint="eastAsia"/>
                <w:lang w:val="en-US" w:eastAsia="zh-CN"/>
              </w:rPr>
              <w:t>序号</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E3F3E3C">
            <w:pPr>
              <w:pStyle w:val="6"/>
              <w:bidi w:val="0"/>
              <w:jc w:val="center"/>
              <w:rPr>
                <w:rFonts w:hint="eastAsia"/>
              </w:rPr>
            </w:pPr>
            <w:r>
              <w:rPr>
                <w:rFonts w:hint="eastAsia"/>
                <w:lang w:val="en-US" w:eastAsia="zh-CN"/>
              </w:rPr>
              <w:t>名称</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029BBB9">
            <w:pPr>
              <w:pStyle w:val="6"/>
              <w:bidi w:val="0"/>
              <w:jc w:val="center"/>
              <w:rPr>
                <w:rFonts w:hint="eastAsia"/>
                <w:lang w:val="en-US" w:eastAsia="zh-CN"/>
              </w:rPr>
            </w:pPr>
            <w:r>
              <w:rPr>
                <w:rFonts w:hint="eastAsia"/>
                <w:lang w:val="en-US" w:eastAsia="zh-CN"/>
              </w:rPr>
              <w:t>数量</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8BC2A0E">
            <w:pPr>
              <w:pStyle w:val="6"/>
              <w:bidi w:val="0"/>
              <w:jc w:val="center"/>
              <w:rPr>
                <w:rFonts w:hint="eastAsia"/>
                <w:lang w:val="en-US" w:eastAsia="zh-CN"/>
              </w:rPr>
            </w:pPr>
            <w:r>
              <w:rPr>
                <w:rFonts w:hint="eastAsia"/>
                <w:lang w:val="en-US" w:eastAsia="zh-CN"/>
              </w:rPr>
              <w:t>备注</w:t>
            </w:r>
          </w:p>
        </w:tc>
      </w:tr>
      <w:tr w14:paraId="3B78522B">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9499" w:type="dxa"/>
            <w:gridSpan w:val="4"/>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129B6A8">
            <w:pPr>
              <w:pStyle w:val="6"/>
              <w:bidi w:val="0"/>
              <w:jc w:val="center"/>
              <w:rPr>
                <w:rFonts w:hint="eastAsia"/>
                <w:lang w:val="en-US" w:eastAsia="zh-Hans"/>
              </w:rPr>
            </w:pPr>
            <w:r>
              <w:rPr>
                <w:rFonts w:hint="eastAsia"/>
                <w:lang w:val="en-US" w:eastAsia="zh-Hans"/>
              </w:rPr>
              <w:t>电子支气管内窥镜</w:t>
            </w:r>
          </w:p>
        </w:tc>
      </w:tr>
      <w:tr w14:paraId="3C25E71F">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0324FE8A">
            <w:pPr>
              <w:pStyle w:val="6"/>
              <w:bidi w:val="0"/>
              <w:jc w:val="center"/>
              <w:rPr>
                <w:rFonts w:hint="eastAsia"/>
              </w:rPr>
            </w:pPr>
            <w:r>
              <w:rPr>
                <w:rFonts w:hint="eastAsia"/>
                <w:lang w:val="en-US" w:eastAsia="zh-CN"/>
              </w:rPr>
              <w:t>1</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B0BB73A">
            <w:pPr>
              <w:pStyle w:val="6"/>
              <w:bidi w:val="0"/>
              <w:rPr>
                <w:rFonts w:hint="default"/>
                <w:lang w:val="en-US" w:eastAsia="zh-CN"/>
              </w:rPr>
            </w:pPr>
            <w:r>
              <w:rPr>
                <w:rFonts w:hint="eastAsia"/>
                <w:lang w:val="en-US" w:eastAsia="zh-Hans"/>
              </w:rPr>
              <w:t>电子支气管内窥镜</w:t>
            </w:r>
            <w:r>
              <w:rPr>
                <w:rFonts w:hint="eastAsia"/>
                <w:lang w:val="en-US" w:eastAsia="zh-CN"/>
              </w:rPr>
              <w:t>操作部(含主控软件)</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1BBE51BD">
            <w:pPr>
              <w:pStyle w:val="6"/>
              <w:bidi w:val="0"/>
              <w:jc w:val="center"/>
              <w:rPr>
                <w:rFonts w:hint="eastAsia"/>
                <w:lang w:val="en-US" w:eastAsia="zh-CN"/>
              </w:rPr>
            </w:pPr>
            <w:r>
              <w:rPr>
                <w:rFonts w:hint="eastAsia"/>
                <w:lang w:val="en-US" w:eastAsia="zh-CN"/>
              </w:rPr>
              <w:t>1条</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9A2201F">
            <w:pPr>
              <w:pStyle w:val="6"/>
              <w:bidi w:val="0"/>
              <w:rPr>
                <w:rFonts w:hint="eastAsia"/>
                <w:lang w:val="en-US" w:eastAsia="zh-CN"/>
              </w:rPr>
            </w:pPr>
          </w:p>
        </w:tc>
      </w:tr>
      <w:tr w14:paraId="29429C32">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C1447A2">
            <w:pPr>
              <w:pStyle w:val="6"/>
              <w:bidi w:val="0"/>
              <w:jc w:val="center"/>
              <w:rPr>
                <w:rFonts w:hint="eastAsia"/>
              </w:rPr>
            </w:pPr>
            <w:r>
              <w:rPr>
                <w:rFonts w:hint="eastAsia"/>
                <w:lang w:val="en-US" w:eastAsia="zh-CN"/>
              </w:rPr>
              <w:t>2</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D2B1568">
            <w:pPr>
              <w:pStyle w:val="6"/>
              <w:bidi w:val="0"/>
              <w:rPr>
                <w:rFonts w:hint="eastAsia"/>
              </w:rPr>
            </w:pPr>
            <w:r>
              <w:rPr>
                <w:rFonts w:hint="eastAsia"/>
                <w:lang w:val="en-US" w:eastAsia="zh-CN"/>
              </w:rPr>
              <w:t>防水盖</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1379B36D">
            <w:pPr>
              <w:pStyle w:val="6"/>
              <w:bidi w:val="0"/>
              <w:jc w:val="center"/>
              <w:rPr>
                <w:rFonts w:hint="eastAsia"/>
                <w:lang w:val="en-US" w:eastAsia="zh-CN"/>
              </w:rPr>
            </w:pPr>
            <w:r>
              <w:rPr>
                <w:rFonts w:hint="eastAsia"/>
                <w:lang w:val="en-US" w:eastAsia="zh-CN"/>
              </w:rPr>
              <w:t>1个</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E9882A7">
            <w:pPr>
              <w:pStyle w:val="6"/>
              <w:bidi w:val="0"/>
              <w:rPr>
                <w:rFonts w:hint="eastAsia"/>
                <w:lang w:val="en-US" w:eastAsia="zh-CN"/>
              </w:rPr>
            </w:pPr>
          </w:p>
        </w:tc>
      </w:tr>
      <w:tr w14:paraId="4938D26A">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15EFB06">
            <w:pPr>
              <w:pStyle w:val="6"/>
              <w:bidi w:val="0"/>
              <w:jc w:val="center"/>
              <w:rPr>
                <w:rFonts w:hint="default"/>
              </w:rPr>
            </w:pPr>
            <w:r>
              <w:rPr>
                <w:rFonts w:hint="eastAsia"/>
                <w:lang w:val="en-US" w:eastAsia="zh-CN"/>
              </w:rPr>
              <w:t>3</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60E9A7C">
            <w:pPr>
              <w:pStyle w:val="6"/>
              <w:bidi w:val="0"/>
              <w:rPr>
                <w:rFonts w:hint="eastAsia"/>
              </w:rPr>
            </w:pPr>
            <w:r>
              <w:rPr>
                <w:rFonts w:hint="eastAsia"/>
                <w:lang w:val="en-US" w:eastAsia="zh-CN"/>
              </w:rPr>
              <w:t>活检阀帽</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12A503E">
            <w:pPr>
              <w:pStyle w:val="6"/>
              <w:bidi w:val="0"/>
              <w:jc w:val="center"/>
              <w:rPr>
                <w:rFonts w:hint="eastAsia"/>
                <w:lang w:val="en-US" w:eastAsia="zh-CN"/>
              </w:rPr>
            </w:pPr>
            <w:r>
              <w:rPr>
                <w:rFonts w:hint="eastAsia"/>
                <w:lang w:val="en-US" w:eastAsia="zh-CN"/>
              </w:rPr>
              <w:t>5个</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594A15F">
            <w:pPr>
              <w:pStyle w:val="6"/>
              <w:bidi w:val="0"/>
              <w:rPr>
                <w:rFonts w:hint="eastAsia"/>
                <w:lang w:val="en-US" w:eastAsia="zh-CN"/>
              </w:rPr>
            </w:pPr>
          </w:p>
        </w:tc>
      </w:tr>
      <w:tr w14:paraId="007A1AB1">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D681065">
            <w:pPr>
              <w:pStyle w:val="6"/>
              <w:bidi w:val="0"/>
              <w:jc w:val="center"/>
              <w:rPr>
                <w:rFonts w:hint="eastAsia"/>
                <w:lang w:eastAsia="zh-CN"/>
              </w:rPr>
            </w:pPr>
            <w:r>
              <w:rPr>
                <w:rFonts w:hint="eastAsia"/>
                <w:lang w:val="en-US" w:eastAsia="zh-CN"/>
              </w:rPr>
              <w:t>4</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0FBCA17F">
            <w:pPr>
              <w:pStyle w:val="6"/>
              <w:bidi w:val="0"/>
              <w:rPr>
                <w:rFonts w:hint="eastAsia"/>
              </w:rPr>
            </w:pPr>
            <w:r>
              <w:rPr>
                <w:rFonts w:hint="eastAsia"/>
                <w:lang w:val="en-US" w:eastAsia="zh-CN"/>
              </w:rPr>
              <w:t>吸引按钮</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11C00406">
            <w:pPr>
              <w:pStyle w:val="6"/>
              <w:bidi w:val="0"/>
              <w:jc w:val="center"/>
              <w:rPr>
                <w:rFonts w:hint="eastAsia"/>
                <w:lang w:val="en-US" w:eastAsia="zh-CN"/>
              </w:rPr>
            </w:pPr>
            <w:r>
              <w:rPr>
                <w:rFonts w:hint="eastAsia"/>
                <w:lang w:val="en-US" w:eastAsia="zh-CN"/>
              </w:rPr>
              <w:t>2个</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47D9689">
            <w:pPr>
              <w:pStyle w:val="6"/>
              <w:bidi w:val="0"/>
              <w:rPr>
                <w:rFonts w:hint="eastAsia"/>
                <w:lang w:val="en-US" w:eastAsia="zh-CN"/>
              </w:rPr>
            </w:pPr>
          </w:p>
        </w:tc>
      </w:tr>
      <w:tr w14:paraId="45B77F84">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9499" w:type="dxa"/>
            <w:gridSpan w:val="4"/>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371EE2B">
            <w:pPr>
              <w:pStyle w:val="6"/>
              <w:bidi w:val="0"/>
              <w:jc w:val="center"/>
              <w:rPr>
                <w:rFonts w:hint="eastAsia"/>
                <w:lang w:val="en-US" w:eastAsia="zh-CN"/>
              </w:rPr>
            </w:pPr>
            <w:r>
              <w:rPr>
                <w:rFonts w:hint="eastAsia"/>
                <w:lang w:val="en-US" w:eastAsia="zh-CN"/>
              </w:rPr>
              <w:t>电子内窥镜图像处理器</w:t>
            </w:r>
          </w:p>
        </w:tc>
      </w:tr>
      <w:tr w14:paraId="27E38535">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13A86D28">
            <w:pPr>
              <w:pStyle w:val="6"/>
              <w:bidi w:val="0"/>
              <w:jc w:val="center"/>
              <w:rPr>
                <w:rFonts w:hint="eastAsia"/>
                <w:lang w:val="en-US" w:eastAsia="zh-CN"/>
              </w:rPr>
            </w:pPr>
            <w:r>
              <w:rPr>
                <w:rFonts w:hint="eastAsia"/>
              </w:rPr>
              <w:t>1</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1BDCECE2">
            <w:pPr>
              <w:pStyle w:val="6"/>
              <w:bidi w:val="0"/>
              <w:rPr>
                <w:rFonts w:hint="eastAsia"/>
                <w:lang w:val="en-US" w:eastAsia="zh-CN"/>
              </w:rPr>
            </w:pPr>
            <w:r>
              <w:rPr>
                <w:rFonts w:hint="eastAsia"/>
                <w:lang w:val="en-US" w:eastAsia="zh-CN"/>
              </w:rPr>
              <w:t>电子内窥镜图像处理器</w:t>
            </w:r>
            <w:r>
              <w:rPr>
                <w:rFonts w:hint="eastAsia"/>
              </w:rPr>
              <w:t>（</w:t>
            </w:r>
            <w:r>
              <w:rPr>
                <w:rFonts w:hint="eastAsia"/>
                <w:lang w:val="en-US" w:eastAsia="zh-CN"/>
              </w:rPr>
              <w:t>含</w:t>
            </w:r>
            <w:r>
              <w:rPr>
                <w:rFonts w:hint="eastAsia"/>
              </w:rPr>
              <w:t>主控软件）</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B1F19B7">
            <w:pPr>
              <w:pStyle w:val="6"/>
              <w:bidi w:val="0"/>
              <w:jc w:val="center"/>
              <w:rPr>
                <w:rFonts w:hint="eastAsia"/>
                <w:lang w:val="en-US" w:eastAsia="zh-CN"/>
              </w:rPr>
            </w:pPr>
            <w:r>
              <w:rPr>
                <w:rFonts w:hint="eastAsia"/>
              </w:rPr>
              <w:t>1台</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C410B87">
            <w:pPr>
              <w:pStyle w:val="6"/>
              <w:bidi w:val="0"/>
              <w:rPr>
                <w:rFonts w:hint="eastAsia"/>
              </w:rPr>
            </w:pPr>
          </w:p>
        </w:tc>
      </w:tr>
      <w:tr w14:paraId="27966BC7">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3BB71025">
            <w:pPr>
              <w:pStyle w:val="6"/>
              <w:bidi w:val="0"/>
              <w:jc w:val="center"/>
              <w:rPr>
                <w:rFonts w:hint="eastAsia"/>
                <w:lang w:val="en-US" w:eastAsia="zh-CN"/>
              </w:rPr>
            </w:pPr>
            <w:r>
              <w:rPr>
                <w:rFonts w:hint="eastAsia"/>
              </w:rPr>
              <w:t>2</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12822598">
            <w:pPr>
              <w:pStyle w:val="6"/>
              <w:bidi w:val="0"/>
              <w:rPr>
                <w:rFonts w:hint="eastAsia"/>
                <w:lang w:val="en-US" w:eastAsia="zh-CN"/>
              </w:rPr>
            </w:pPr>
            <w:r>
              <w:rPr>
                <w:rFonts w:hint="eastAsia"/>
              </w:rPr>
              <w:t>12V AC适配器</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3BD2F50E">
            <w:pPr>
              <w:pStyle w:val="6"/>
              <w:bidi w:val="0"/>
              <w:jc w:val="center"/>
              <w:rPr>
                <w:rFonts w:hint="eastAsia"/>
                <w:lang w:val="en-US" w:eastAsia="zh-CN"/>
              </w:rPr>
            </w:pPr>
            <w:r>
              <w:rPr>
                <w:rFonts w:hint="eastAsia"/>
              </w:rPr>
              <w:t>1个</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07787DE">
            <w:pPr>
              <w:pStyle w:val="6"/>
              <w:bidi w:val="0"/>
              <w:rPr>
                <w:rFonts w:hint="eastAsia"/>
              </w:rPr>
            </w:pPr>
          </w:p>
        </w:tc>
      </w:tr>
      <w:tr w14:paraId="66B88DF7">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47AE03C">
            <w:pPr>
              <w:pStyle w:val="6"/>
              <w:bidi w:val="0"/>
              <w:jc w:val="center"/>
              <w:rPr>
                <w:rFonts w:hint="eastAsia"/>
                <w:lang w:val="en-US" w:eastAsia="zh-CN"/>
              </w:rPr>
            </w:pPr>
            <w:r>
              <w:rPr>
                <w:rFonts w:hint="eastAsia"/>
              </w:rPr>
              <w:t>3</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35D7600">
            <w:pPr>
              <w:pStyle w:val="6"/>
              <w:bidi w:val="0"/>
              <w:rPr>
                <w:rFonts w:hint="eastAsia"/>
                <w:lang w:val="en-US" w:eastAsia="zh-CN"/>
              </w:rPr>
            </w:pPr>
            <w:r>
              <w:rPr>
                <w:rFonts w:hint="eastAsia"/>
              </w:rPr>
              <w:t>AC适配器电源线</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0EC62F2E">
            <w:pPr>
              <w:pStyle w:val="6"/>
              <w:bidi w:val="0"/>
              <w:jc w:val="center"/>
              <w:rPr>
                <w:rFonts w:hint="eastAsia"/>
                <w:lang w:val="en-US" w:eastAsia="zh-CN"/>
              </w:rPr>
            </w:pPr>
            <w:r>
              <w:rPr>
                <w:rFonts w:hint="eastAsia"/>
              </w:rPr>
              <w:t>1条</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C6E9DD6">
            <w:pPr>
              <w:pStyle w:val="6"/>
              <w:bidi w:val="0"/>
              <w:rPr>
                <w:rFonts w:hint="eastAsia"/>
              </w:rPr>
            </w:pPr>
          </w:p>
        </w:tc>
      </w:tr>
      <w:tr w14:paraId="2E940D81">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0AA989AB">
            <w:pPr>
              <w:pStyle w:val="6"/>
              <w:bidi w:val="0"/>
              <w:jc w:val="center"/>
              <w:rPr>
                <w:rFonts w:hint="eastAsia"/>
                <w:lang w:val="en-US" w:eastAsia="zh-CN"/>
              </w:rPr>
            </w:pPr>
            <w:r>
              <w:rPr>
                <w:rFonts w:hint="eastAsia"/>
                <w:lang w:val="en-US" w:eastAsia="zh-CN"/>
              </w:rPr>
              <w:t>4</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3A972156">
            <w:pPr>
              <w:pStyle w:val="6"/>
              <w:bidi w:val="0"/>
              <w:rPr>
                <w:rFonts w:hint="eastAsia"/>
                <w:lang w:val="en-US" w:eastAsia="zh-CN"/>
              </w:rPr>
            </w:pPr>
            <w:r>
              <w:rPr>
                <w:rFonts w:hint="eastAsia"/>
              </w:rPr>
              <w:t>BNC-BNC视频线</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47AD21B">
            <w:pPr>
              <w:pStyle w:val="6"/>
              <w:bidi w:val="0"/>
              <w:jc w:val="center"/>
              <w:rPr>
                <w:rFonts w:hint="eastAsia"/>
                <w:lang w:val="en-US" w:eastAsia="zh-CN"/>
              </w:rPr>
            </w:pPr>
            <w:r>
              <w:rPr>
                <w:rFonts w:hint="eastAsia"/>
              </w:rPr>
              <w:t>1条</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070AA9F0">
            <w:pPr>
              <w:pStyle w:val="6"/>
              <w:bidi w:val="0"/>
              <w:rPr>
                <w:rFonts w:hint="eastAsia"/>
              </w:rPr>
            </w:pPr>
          </w:p>
        </w:tc>
      </w:tr>
      <w:tr w14:paraId="63791E38">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421E79A">
            <w:pPr>
              <w:pStyle w:val="6"/>
              <w:bidi w:val="0"/>
              <w:jc w:val="center"/>
              <w:rPr>
                <w:rFonts w:hint="eastAsia"/>
                <w:lang w:val="en-US" w:eastAsia="zh-CN"/>
              </w:rPr>
            </w:pPr>
            <w:r>
              <w:rPr>
                <w:rFonts w:hint="eastAsia"/>
                <w:lang w:val="en-US" w:eastAsia="zh-CN"/>
              </w:rPr>
              <w:t>5</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A869FAC">
            <w:pPr>
              <w:pStyle w:val="6"/>
              <w:bidi w:val="0"/>
              <w:rPr>
                <w:rFonts w:hint="eastAsia"/>
                <w:lang w:val="en-US" w:eastAsia="zh-CN"/>
              </w:rPr>
            </w:pPr>
            <w:r>
              <w:rPr>
                <w:rFonts w:hint="eastAsia"/>
              </w:rPr>
              <w:t>DVI-DVI视频线</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F91C4E8">
            <w:pPr>
              <w:pStyle w:val="6"/>
              <w:bidi w:val="0"/>
              <w:jc w:val="center"/>
              <w:rPr>
                <w:rFonts w:hint="eastAsia"/>
                <w:lang w:val="en-US" w:eastAsia="zh-CN"/>
              </w:rPr>
            </w:pPr>
            <w:r>
              <w:rPr>
                <w:rFonts w:hint="eastAsia"/>
              </w:rPr>
              <w:t>1条</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933FBA1">
            <w:pPr>
              <w:pStyle w:val="6"/>
              <w:bidi w:val="0"/>
              <w:rPr>
                <w:rFonts w:hint="eastAsia"/>
              </w:rPr>
            </w:pPr>
          </w:p>
        </w:tc>
      </w:tr>
      <w:tr w14:paraId="5F546D94">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23259E3">
            <w:pPr>
              <w:pStyle w:val="6"/>
              <w:bidi w:val="0"/>
              <w:jc w:val="center"/>
              <w:rPr>
                <w:rFonts w:hint="eastAsia"/>
                <w:lang w:val="en-US" w:eastAsia="zh-CN"/>
              </w:rPr>
            </w:pPr>
            <w:r>
              <w:rPr>
                <w:rFonts w:hint="eastAsia"/>
                <w:lang w:val="en-US" w:eastAsia="zh-CN"/>
              </w:rPr>
              <w:t>6</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A66F19B">
            <w:pPr>
              <w:pStyle w:val="6"/>
              <w:bidi w:val="0"/>
              <w:rPr>
                <w:rFonts w:hint="eastAsia"/>
                <w:lang w:val="en-US" w:eastAsia="zh-CN"/>
              </w:rPr>
            </w:pPr>
            <w:r>
              <w:rPr>
                <w:rFonts w:hint="eastAsia"/>
              </w:rPr>
              <w:t>SD读卡器</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62674D9">
            <w:pPr>
              <w:pStyle w:val="6"/>
              <w:bidi w:val="0"/>
              <w:jc w:val="center"/>
              <w:rPr>
                <w:rFonts w:hint="eastAsia"/>
                <w:lang w:val="en-US" w:eastAsia="zh-CN"/>
              </w:rPr>
            </w:pPr>
            <w:r>
              <w:rPr>
                <w:rFonts w:hint="eastAsia"/>
              </w:rPr>
              <w:t>1个</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52CDE27">
            <w:pPr>
              <w:pStyle w:val="6"/>
              <w:bidi w:val="0"/>
              <w:rPr>
                <w:rFonts w:hint="eastAsia"/>
              </w:rPr>
            </w:pPr>
          </w:p>
        </w:tc>
      </w:tr>
      <w:tr w14:paraId="20DD32BF">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130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37D65E1">
            <w:pPr>
              <w:pStyle w:val="6"/>
              <w:bidi w:val="0"/>
              <w:jc w:val="center"/>
              <w:rPr>
                <w:rFonts w:hint="eastAsia"/>
                <w:lang w:val="en-US" w:eastAsia="zh-CN"/>
              </w:rPr>
            </w:pPr>
            <w:r>
              <w:rPr>
                <w:rFonts w:hint="eastAsia"/>
                <w:lang w:val="en-US" w:eastAsia="zh-CN"/>
              </w:rPr>
              <w:t>7</w:t>
            </w:r>
          </w:p>
        </w:tc>
        <w:tc>
          <w:tcPr>
            <w:tcW w:w="562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24FEFAC">
            <w:pPr>
              <w:pStyle w:val="6"/>
              <w:bidi w:val="0"/>
              <w:rPr>
                <w:rFonts w:hint="eastAsia"/>
                <w:lang w:val="en-US" w:eastAsia="zh-CN"/>
              </w:rPr>
            </w:pPr>
            <w:r>
              <w:rPr>
                <w:rFonts w:hint="eastAsia"/>
              </w:rPr>
              <w:t>64G SD卡</w:t>
            </w:r>
          </w:p>
        </w:tc>
        <w:tc>
          <w:tcPr>
            <w:tcW w:w="1146"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2A4C9DE">
            <w:pPr>
              <w:pStyle w:val="6"/>
              <w:bidi w:val="0"/>
              <w:jc w:val="center"/>
              <w:rPr>
                <w:rFonts w:hint="eastAsia"/>
                <w:lang w:val="en-US" w:eastAsia="zh-CN"/>
              </w:rPr>
            </w:pPr>
            <w:r>
              <w:rPr>
                <w:rFonts w:hint="eastAsia"/>
              </w:rPr>
              <w:t>1个</w:t>
            </w:r>
          </w:p>
        </w:tc>
        <w:tc>
          <w:tcPr>
            <w:tcW w:w="141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310683A">
            <w:pPr>
              <w:pStyle w:val="6"/>
              <w:bidi w:val="0"/>
              <w:rPr>
                <w:rFonts w:hint="eastAsia"/>
              </w:rPr>
            </w:pPr>
          </w:p>
        </w:tc>
      </w:tr>
    </w:tbl>
    <w:p w14:paraId="6019DCF0">
      <w:pPr>
        <w:pStyle w:val="4"/>
        <w:bidi w:val="0"/>
        <w:spacing w:before="0" w:after="0" w:line="240" w:lineRule="auto"/>
        <w:rPr>
          <w:rFonts w:hint="eastAsia"/>
          <w:lang w:val="en-US" w:eastAsia="zh-CN"/>
        </w:rPr>
      </w:pPr>
      <w:bookmarkStart w:id="37" w:name="_Toc17360"/>
    </w:p>
    <w:p w14:paraId="4B172F8E">
      <w:pPr>
        <w:pStyle w:val="4"/>
        <w:bidi w:val="0"/>
        <w:spacing w:before="0" w:after="0" w:line="240" w:lineRule="auto"/>
        <w:rPr>
          <w:rFonts w:hint="eastAsia"/>
          <w:lang w:eastAsia="zh-CN"/>
        </w:rPr>
      </w:pPr>
      <w:r>
        <w:rPr>
          <w:rFonts w:hint="eastAsia"/>
          <w:lang w:val="en-US" w:eastAsia="zh-CN"/>
        </w:rPr>
        <w:t>十一、</w:t>
      </w:r>
      <w:r>
        <w:rPr>
          <w:rFonts w:hint="eastAsia"/>
          <w:lang w:eastAsia="zh-CN"/>
        </w:rPr>
        <w:t>呼吸机（有创）</w:t>
      </w:r>
      <w:bookmarkEnd w:id="37"/>
    </w:p>
    <w:p w14:paraId="79C1907B">
      <w:pPr>
        <w:pStyle w:val="5"/>
        <w:bidi w:val="0"/>
        <w:spacing w:before="0" w:after="0" w:line="240" w:lineRule="auto"/>
        <w:rPr>
          <w:rFonts w:hint="eastAsia"/>
          <w:lang w:eastAsia="zh-CN"/>
        </w:rPr>
      </w:pPr>
      <w:bookmarkStart w:id="38" w:name="_Toc27030"/>
      <w:r>
        <w:rPr>
          <w:rFonts w:hint="eastAsia"/>
          <w:lang w:eastAsia="zh-CN"/>
        </w:rPr>
        <w:t>（一）技术参数</w:t>
      </w:r>
      <w:bookmarkEnd w:id="38"/>
    </w:p>
    <w:p w14:paraId="6C38B7CE">
      <w:pPr>
        <w:pStyle w:val="6"/>
        <w:bidi w:val="0"/>
        <w:rPr>
          <w:rFonts w:hint="eastAsia"/>
        </w:rPr>
      </w:pPr>
      <w:r>
        <w:rPr>
          <w:rFonts w:hint="eastAsia"/>
          <w:lang w:val="en-US" w:eastAsia="zh-CN"/>
        </w:rPr>
        <w:t>1</w:t>
      </w:r>
      <w:r>
        <w:rPr>
          <w:rFonts w:hint="eastAsia"/>
        </w:rPr>
        <w:t>、整机与显示要求</w:t>
      </w:r>
    </w:p>
    <w:p w14:paraId="48911AAD">
      <w:pPr>
        <w:pStyle w:val="6"/>
        <w:bidi w:val="0"/>
        <w:rPr>
          <w:rFonts w:hint="eastAsia"/>
        </w:rPr>
      </w:pPr>
      <w:r>
        <w:rPr>
          <w:rFonts w:hint="eastAsia"/>
        </w:rPr>
        <w:t>★</w:t>
      </w:r>
      <w:r>
        <w:rPr>
          <w:rFonts w:hint="eastAsia"/>
          <w:lang w:val="en-US" w:eastAsia="zh-CN"/>
        </w:rPr>
        <w:t>1.1</w:t>
      </w:r>
      <w:r>
        <w:rPr>
          <w:rFonts w:hint="eastAsia"/>
        </w:rPr>
        <w:t>通过CFDA（NMPA）国家三类注册认证，通过CE认证，提供证书。</w:t>
      </w:r>
    </w:p>
    <w:p w14:paraId="708E1511">
      <w:pPr>
        <w:pStyle w:val="6"/>
        <w:bidi w:val="0"/>
        <w:rPr>
          <w:rFonts w:hint="eastAsia"/>
        </w:rPr>
      </w:pPr>
      <w:r>
        <w:rPr>
          <w:rFonts w:hint="eastAsia"/>
        </w:rPr>
        <w:t>★</w:t>
      </w:r>
      <w:r>
        <w:rPr>
          <w:rFonts w:hint="eastAsia"/>
          <w:lang w:val="en-US" w:eastAsia="zh-CN"/>
        </w:rPr>
        <w:t>1.2</w:t>
      </w:r>
      <w:r>
        <w:rPr>
          <w:rFonts w:hint="eastAsia"/>
        </w:rPr>
        <w:t>多功能呼吸机，具备高流速氧疗（氧疗流速≥80L/min）、无创通气、有创通气功能  ，采用≥12英寸彩色触摸控制屏。</w:t>
      </w:r>
    </w:p>
    <w:p w14:paraId="7A3B8E5A">
      <w:pPr>
        <w:pStyle w:val="6"/>
        <w:bidi w:val="0"/>
        <w:rPr>
          <w:rFonts w:hint="eastAsia"/>
        </w:rPr>
      </w:pPr>
      <w:r>
        <w:rPr>
          <w:rFonts w:hint="eastAsia"/>
        </w:rPr>
        <w:t>★</w:t>
      </w:r>
      <w:r>
        <w:rPr>
          <w:rFonts w:hint="eastAsia"/>
          <w:lang w:val="en-US" w:eastAsia="zh-CN"/>
        </w:rPr>
        <w:t>1.3</w:t>
      </w:r>
      <w:r>
        <w:rPr>
          <w:rFonts w:hint="eastAsia"/>
        </w:rPr>
        <w:t>整机通过中国医学装备学会第八批优秀国产医疗设备产品目录，提供证书复印件。</w:t>
      </w:r>
    </w:p>
    <w:p w14:paraId="4F1E4206">
      <w:pPr>
        <w:pStyle w:val="6"/>
        <w:bidi w:val="0"/>
        <w:rPr>
          <w:rFonts w:hint="eastAsia"/>
        </w:rPr>
      </w:pPr>
      <w:r>
        <w:rPr>
          <w:rFonts w:hint="eastAsia"/>
        </w:rPr>
        <w:t xml:space="preserve">适用于成人、小儿和婴幼儿患者通气辅助及呼吸支持。 </w:t>
      </w:r>
    </w:p>
    <w:p w14:paraId="2BD056BF">
      <w:pPr>
        <w:pStyle w:val="6"/>
        <w:bidi w:val="0"/>
        <w:rPr>
          <w:rFonts w:hint="eastAsia"/>
        </w:rPr>
      </w:pPr>
      <w:r>
        <w:rPr>
          <w:rFonts w:hint="eastAsia"/>
        </w:rPr>
        <w:t>★</w:t>
      </w:r>
      <w:r>
        <w:rPr>
          <w:rFonts w:hint="eastAsia"/>
          <w:lang w:val="en-US" w:eastAsia="zh-CN"/>
        </w:rPr>
        <w:t>1.4</w:t>
      </w:r>
      <w:r>
        <w:rPr>
          <w:rFonts w:hint="eastAsia"/>
        </w:rPr>
        <w:t>整机为电动电控设计，涡轮驱动产生空气气源，适用于院内转运：屏幕与机器一体化设计（要求非分体式设计，主机屏幕不需要线缆连接），更精简。主机可从台车上无工具拆卸，方便移动。</w:t>
      </w:r>
    </w:p>
    <w:p w14:paraId="1C185D21">
      <w:pPr>
        <w:pStyle w:val="6"/>
        <w:bidi w:val="0"/>
        <w:rPr>
          <w:rFonts w:hint="eastAsia"/>
        </w:rPr>
      </w:pPr>
      <w:r>
        <w:rPr>
          <w:rFonts w:hint="eastAsia"/>
        </w:rPr>
        <w:t>★</w:t>
      </w:r>
      <w:bookmarkStart w:id="39" w:name="_Hlk144797757"/>
      <w:r>
        <w:rPr>
          <w:rFonts w:hint="eastAsia"/>
        </w:rPr>
        <w:t xml:space="preserve"> </w:t>
      </w:r>
      <w:r>
        <w:rPr>
          <w:rFonts w:hint="eastAsia"/>
          <w:lang w:val="en-US" w:eastAsia="zh-CN"/>
        </w:rPr>
        <w:t>1.5</w:t>
      </w:r>
      <w:r>
        <w:rPr>
          <w:rFonts w:hint="eastAsia"/>
        </w:rPr>
        <w:t>固定的立式把手（要求非活动式，不可移动），保护屏幕免受撞击。同时提手具备避免意外跌落的防滑设计，避免设备移动过程中跌落，造成设备损坏或人员损伤。</w:t>
      </w:r>
    </w:p>
    <w:bookmarkEnd w:id="39"/>
    <w:p w14:paraId="526BB696">
      <w:pPr>
        <w:pStyle w:val="6"/>
        <w:bidi w:val="0"/>
        <w:rPr>
          <w:rFonts w:hint="eastAsia"/>
        </w:rPr>
      </w:pPr>
      <w:r>
        <w:rPr>
          <w:rFonts w:hint="eastAsia"/>
        </w:rPr>
        <w:t>为方便院内转运、转移期间可手提、上吊塔，主机高度不超过354 mm（不含台车）。</w:t>
      </w:r>
    </w:p>
    <w:p w14:paraId="50AB841B">
      <w:pPr>
        <w:pStyle w:val="6"/>
        <w:bidi w:val="0"/>
        <w:rPr>
          <w:rFonts w:hint="eastAsia"/>
        </w:rPr>
      </w:pPr>
      <w:r>
        <w:rPr>
          <w:rFonts w:hint="eastAsia"/>
        </w:rPr>
        <w:t>主机设计使用年限≥10年。</w:t>
      </w:r>
    </w:p>
    <w:p w14:paraId="08841573">
      <w:pPr>
        <w:pStyle w:val="6"/>
        <w:bidi w:val="0"/>
        <w:rPr>
          <w:rFonts w:hint="eastAsia"/>
        </w:rPr>
      </w:pPr>
      <w:r>
        <w:rPr>
          <w:rFonts w:hint="eastAsia"/>
        </w:rPr>
        <w:t>★</w:t>
      </w:r>
      <w:r>
        <w:rPr>
          <w:rFonts w:hint="eastAsia"/>
          <w:lang w:val="en-US" w:eastAsia="zh-CN"/>
        </w:rPr>
        <w:t>1.6</w:t>
      </w:r>
      <w:r>
        <w:rPr>
          <w:rFonts w:hint="eastAsia"/>
        </w:rPr>
        <w:t>屏幕显示：多至4道波形同屏显示，波形的颜色可调；≥3种环图，支持波形、环图、监测值同屏显示；支持全参数显示界面和大字体界面；开关机按键与旋转编码器分布在屏幕两端避免发生误触，造成使用风险。</w:t>
      </w:r>
    </w:p>
    <w:p w14:paraId="7F5EC9CB">
      <w:pPr>
        <w:pStyle w:val="6"/>
        <w:bidi w:val="0"/>
        <w:rPr>
          <w:rFonts w:hint="eastAsia"/>
        </w:rPr>
      </w:pPr>
      <w:r>
        <w:rPr>
          <w:rFonts w:hint="eastAsia"/>
          <w:lang w:val="en-US" w:eastAsia="zh-CN"/>
        </w:rPr>
        <w:t>2</w:t>
      </w:r>
      <w:r>
        <w:rPr>
          <w:rFonts w:hint="eastAsia"/>
        </w:rPr>
        <w:t>、呼吸模式及功能</w:t>
      </w:r>
    </w:p>
    <w:p w14:paraId="1C7645DD">
      <w:pPr>
        <w:pStyle w:val="6"/>
        <w:bidi w:val="0"/>
        <w:rPr>
          <w:rFonts w:hint="eastAsia"/>
        </w:rPr>
      </w:pPr>
      <w:r>
        <w:rPr>
          <w:rFonts w:hint="eastAsia"/>
          <w:lang w:val="en-US" w:eastAsia="zh-CN"/>
        </w:rPr>
        <w:t>2.1</w:t>
      </w:r>
      <w:r>
        <w:rPr>
          <w:rFonts w:hint="eastAsia"/>
        </w:rPr>
        <w:t>标配模式：容量控制/辅助通气模式V-A/C和容量同步间歇指令通气模式V-SIMV（容量模式流速波形可调方波、50%递减波和100%递减波）；压力控制/辅助通气模式P-A/C和压力同步间歇指令通气模式P-SIMV；持续气道正压通气模式/压力支持通气模式CPAP/PSV、窒息通气模式。</w:t>
      </w:r>
    </w:p>
    <w:p w14:paraId="14408ABA">
      <w:pPr>
        <w:pStyle w:val="6"/>
        <w:bidi w:val="0"/>
        <w:rPr>
          <w:rFonts w:hint="eastAsia"/>
        </w:rPr>
      </w:pPr>
      <w:r>
        <w:rPr>
          <w:rFonts w:hint="eastAsia"/>
        </w:rPr>
        <w:t>★</w:t>
      </w:r>
      <w:r>
        <w:rPr>
          <w:rFonts w:hint="eastAsia"/>
          <w:lang w:val="en-US" w:eastAsia="zh-CN"/>
        </w:rPr>
        <w:t>2.2</w:t>
      </w:r>
      <w:r>
        <w:rPr>
          <w:rFonts w:hint="eastAsia"/>
        </w:rPr>
        <w:t>高级模式：压力调节容量控制通气（如AUTOFLOW或PRVC等）、压力调节容量控制-同步间歇指令通气模式（PRVC-SIMV）；双水平气道正压通气模式（如BIPAP或DuoLevel或BiLevel）、气道压力释放通气APRV；</w:t>
      </w:r>
      <w:bookmarkStart w:id="40" w:name="_Hlk144805433"/>
    </w:p>
    <w:bookmarkEnd w:id="40"/>
    <w:p w14:paraId="745CB88C">
      <w:pPr>
        <w:pStyle w:val="6"/>
        <w:bidi w:val="0"/>
        <w:rPr>
          <w:rFonts w:hint="eastAsia"/>
        </w:rPr>
      </w:pPr>
      <w:r>
        <w:rPr>
          <w:rFonts w:hint="eastAsia"/>
        </w:rPr>
        <w:t>无创通气模式，包含P-A/C、P-SIMV、CPAP/PSV、DuoLevel、APRV 和 PSV-S/T等模式。</w:t>
      </w:r>
    </w:p>
    <w:p w14:paraId="2E6BA1B0">
      <w:pPr>
        <w:pStyle w:val="6"/>
        <w:bidi w:val="0"/>
        <w:rPr>
          <w:rFonts w:hint="eastAsia"/>
        </w:rPr>
      </w:pPr>
      <w:r>
        <w:rPr>
          <w:rFonts w:hint="eastAsia"/>
        </w:rPr>
        <w:t>★</w:t>
      </w:r>
      <w:r>
        <w:rPr>
          <w:rFonts w:hint="eastAsia"/>
          <w:lang w:val="en-US" w:eastAsia="zh-CN"/>
        </w:rPr>
        <w:t>2.3</w:t>
      </w:r>
      <w:r>
        <w:rPr>
          <w:rFonts w:hint="eastAsia"/>
        </w:rPr>
        <w:t>氧疗模式 ：具备高流速氧疗功能，氧疗流速（≥80L/min）和氧浓度可调，并具有氧疗计时功能。</w:t>
      </w:r>
    </w:p>
    <w:p w14:paraId="4CAC59EF">
      <w:pPr>
        <w:pStyle w:val="6"/>
        <w:bidi w:val="0"/>
        <w:rPr>
          <w:rFonts w:hint="eastAsia"/>
        </w:rPr>
      </w:pPr>
      <w:r>
        <w:rPr>
          <w:rFonts w:hint="eastAsia"/>
        </w:rPr>
        <w:t>★</w:t>
      </w:r>
      <w:r>
        <w:rPr>
          <w:rFonts w:hint="eastAsia"/>
          <w:lang w:val="en-US" w:eastAsia="zh-CN"/>
        </w:rPr>
        <w:t>2.4</w:t>
      </w:r>
      <w:r>
        <w:rPr>
          <w:rFonts w:hint="eastAsia"/>
        </w:rPr>
        <w:t>呼吸同步技术（如IntelliCycle，IntelliSync+），使用病人的呼吸系统特性包含时间常数等自动调节吸气触发灵敏度和呼气触发灵敏度，自动调节压力上升时间，提高人机同步性和舒适度，减少手动调节参数。</w:t>
      </w:r>
    </w:p>
    <w:p w14:paraId="38D87320">
      <w:pPr>
        <w:pStyle w:val="6"/>
        <w:bidi w:val="0"/>
        <w:rPr>
          <w:rFonts w:hint="eastAsia"/>
        </w:rPr>
      </w:pPr>
      <w:r>
        <w:rPr>
          <w:rFonts w:hint="eastAsia"/>
        </w:rPr>
        <w:t>具有自动插管阻力补偿（如ATRC，TRC）和静态P-V环图（或P-V工具）。</w:t>
      </w:r>
    </w:p>
    <w:p w14:paraId="62AC25F9">
      <w:pPr>
        <w:pStyle w:val="6"/>
        <w:bidi w:val="0"/>
        <w:rPr>
          <w:rFonts w:hint="eastAsia"/>
        </w:rPr>
      </w:pPr>
      <w:r>
        <w:rPr>
          <w:rFonts w:hint="eastAsia"/>
        </w:rPr>
        <w:t>★</w:t>
      </w:r>
      <w:r>
        <w:rPr>
          <w:rFonts w:hint="eastAsia"/>
          <w:lang w:val="en-US" w:eastAsia="zh-CN"/>
        </w:rPr>
        <w:t>2.5</w:t>
      </w:r>
      <w:r>
        <w:rPr>
          <w:rFonts w:hint="eastAsia"/>
        </w:rPr>
        <w:t>具有待机功能并可设定病人理想体重或身高，具有单位理想体重呼气潮气量（如TVe/IBW或VTe/PBW）参数监测功能。</w:t>
      </w:r>
    </w:p>
    <w:p w14:paraId="46D92414">
      <w:pPr>
        <w:pStyle w:val="6"/>
        <w:bidi w:val="0"/>
        <w:rPr>
          <w:rFonts w:hint="eastAsia"/>
        </w:rPr>
      </w:pPr>
      <w:r>
        <w:rPr>
          <w:rFonts w:hint="eastAsia"/>
          <w:lang w:val="en-US" w:eastAsia="zh-CN"/>
        </w:rPr>
        <w:t>3</w:t>
      </w:r>
      <w:r>
        <w:rPr>
          <w:rFonts w:hint="eastAsia"/>
        </w:rPr>
        <w:t>、设置参数</w:t>
      </w:r>
    </w:p>
    <w:p w14:paraId="61EC1E64">
      <w:pPr>
        <w:pStyle w:val="6"/>
        <w:bidi w:val="0"/>
        <w:rPr>
          <w:rFonts w:hint="eastAsia"/>
        </w:rPr>
      </w:pPr>
      <w:r>
        <w:rPr>
          <w:rFonts w:hint="eastAsia"/>
          <w:lang w:val="en-US" w:eastAsia="zh-CN"/>
        </w:rPr>
        <w:t>3.1</w:t>
      </w:r>
      <w:r>
        <w:rPr>
          <w:rFonts w:hint="eastAsia"/>
        </w:rPr>
        <w:t>潮气量：20ml—2000ml</w:t>
      </w:r>
    </w:p>
    <w:p w14:paraId="46AA621C">
      <w:pPr>
        <w:pStyle w:val="6"/>
        <w:bidi w:val="0"/>
        <w:rPr>
          <w:rFonts w:hint="eastAsia"/>
        </w:rPr>
      </w:pPr>
      <w:r>
        <w:rPr>
          <w:rFonts w:hint="eastAsia"/>
          <w:lang w:val="en-US" w:eastAsia="zh-CN"/>
        </w:rPr>
        <w:t>3.2</w:t>
      </w:r>
      <w:r>
        <w:rPr>
          <w:rFonts w:hint="eastAsia"/>
        </w:rPr>
        <w:t>呼吸频率：1—100/min</w:t>
      </w:r>
    </w:p>
    <w:p w14:paraId="1D5EA4C3">
      <w:pPr>
        <w:pStyle w:val="6"/>
        <w:bidi w:val="0"/>
        <w:rPr>
          <w:rFonts w:hint="eastAsia"/>
        </w:rPr>
      </w:pPr>
      <w:r>
        <w:rPr>
          <w:rFonts w:hint="eastAsia"/>
          <w:lang w:val="en-US" w:eastAsia="zh-CN"/>
        </w:rPr>
        <w:t>3.3</w:t>
      </w:r>
      <w:r>
        <w:rPr>
          <w:rFonts w:hint="eastAsia"/>
        </w:rPr>
        <w:t>吸呼比：4:1—1:10</w:t>
      </w:r>
    </w:p>
    <w:p w14:paraId="7B05BB24">
      <w:pPr>
        <w:pStyle w:val="6"/>
        <w:bidi w:val="0"/>
        <w:rPr>
          <w:rFonts w:hint="eastAsia"/>
        </w:rPr>
      </w:pPr>
      <w:r>
        <w:rPr>
          <w:rFonts w:hint="eastAsia"/>
          <w:lang w:val="en-US" w:eastAsia="zh-CN"/>
        </w:rPr>
        <w:t>3.4</w:t>
      </w:r>
      <w:r>
        <w:rPr>
          <w:rFonts w:hint="eastAsia"/>
        </w:rPr>
        <w:t>最大峰值流速：210L/min</w:t>
      </w:r>
    </w:p>
    <w:p w14:paraId="5DC5221C">
      <w:pPr>
        <w:pStyle w:val="6"/>
        <w:bidi w:val="0"/>
        <w:rPr>
          <w:rFonts w:hint="eastAsia"/>
        </w:rPr>
      </w:pPr>
      <w:r>
        <w:rPr>
          <w:rFonts w:hint="eastAsia"/>
          <w:lang w:val="en-US" w:eastAsia="zh-CN"/>
        </w:rPr>
        <w:t>3.5</w:t>
      </w:r>
      <w:r>
        <w:rPr>
          <w:rFonts w:hint="eastAsia"/>
        </w:rPr>
        <w:t>吸气压力：5—80 cmH2O</w:t>
      </w:r>
    </w:p>
    <w:p w14:paraId="1E1E5D7B">
      <w:pPr>
        <w:pStyle w:val="6"/>
        <w:bidi w:val="0"/>
        <w:rPr>
          <w:rFonts w:hint="eastAsia"/>
        </w:rPr>
      </w:pPr>
      <w:r>
        <w:rPr>
          <w:rFonts w:hint="eastAsia"/>
          <w:lang w:val="en-US" w:eastAsia="zh-CN"/>
        </w:rPr>
        <w:t>3.6</w:t>
      </w:r>
      <w:r>
        <w:rPr>
          <w:rFonts w:hint="eastAsia"/>
        </w:rPr>
        <w:t>PEEP：0—50 cmH2O</w:t>
      </w:r>
    </w:p>
    <w:p w14:paraId="42F99A01">
      <w:pPr>
        <w:pStyle w:val="6"/>
        <w:bidi w:val="0"/>
        <w:rPr>
          <w:rFonts w:hint="eastAsia"/>
        </w:rPr>
      </w:pPr>
      <w:bookmarkStart w:id="41" w:name="_Hlk172811145"/>
      <w:r>
        <w:rPr>
          <w:rFonts w:hint="eastAsia"/>
          <w:lang w:val="en-US" w:eastAsia="zh-CN"/>
        </w:rPr>
        <w:t>3.7</w:t>
      </w:r>
      <w:r>
        <w:rPr>
          <w:rFonts w:hint="eastAsia"/>
        </w:rPr>
        <w:t xml:space="preserve">吸气时间：0.1—10s  </w:t>
      </w:r>
    </w:p>
    <w:bookmarkEnd w:id="41"/>
    <w:p w14:paraId="18AA529C">
      <w:pPr>
        <w:pStyle w:val="6"/>
        <w:bidi w:val="0"/>
        <w:rPr>
          <w:rFonts w:hint="eastAsia"/>
        </w:rPr>
      </w:pPr>
      <w:r>
        <w:rPr>
          <w:rFonts w:hint="eastAsia"/>
          <w:lang w:val="en-US" w:eastAsia="zh-CN"/>
        </w:rPr>
        <w:t>3.8</w:t>
      </w:r>
      <w:r>
        <w:rPr>
          <w:rFonts w:hint="eastAsia"/>
        </w:rPr>
        <w:t xml:space="preserve">压力触发灵敏度：-20— - 0.5cmH2O，或 OFF  </w:t>
      </w:r>
    </w:p>
    <w:p w14:paraId="79353495">
      <w:pPr>
        <w:pStyle w:val="6"/>
        <w:bidi w:val="0"/>
        <w:rPr>
          <w:rFonts w:hint="eastAsia"/>
        </w:rPr>
      </w:pPr>
      <w:r>
        <w:rPr>
          <w:rFonts w:hint="eastAsia"/>
          <w:lang w:val="en-US" w:eastAsia="zh-CN"/>
        </w:rPr>
        <w:t>3.9</w:t>
      </w:r>
      <w:r>
        <w:rPr>
          <w:rFonts w:hint="eastAsia"/>
        </w:rPr>
        <w:t xml:space="preserve">流速触发灵敏度：0.5—20L/ min，或 OFF   </w:t>
      </w:r>
    </w:p>
    <w:p w14:paraId="07179111">
      <w:pPr>
        <w:pStyle w:val="6"/>
        <w:bidi w:val="0"/>
        <w:rPr>
          <w:rFonts w:hint="eastAsia"/>
        </w:rPr>
      </w:pPr>
      <w:r>
        <w:rPr>
          <w:rFonts w:hint="eastAsia"/>
          <w:lang w:val="en-US" w:eastAsia="zh-CN"/>
        </w:rPr>
        <w:t>3.10</w:t>
      </w:r>
      <w:r>
        <w:rPr>
          <w:rFonts w:hint="eastAsia"/>
        </w:rPr>
        <w:t xml:space="preserve">呼气触发灵敏度：Auto, 1—85%   </w:t>
      </w:r>
    </w:p>
    <w:p w14:paraId="4665D98F">
      <w:pPr>
        <w:pStyle w:val="6"/>
        <w:bidi w:val="0"/>
        <w:rPr>
          <w:rFonts w:hint="eastAsia"/>
        </w:rPr>
      </w:pPr>
      <w:r>
        <w:rPr>
          <w:rFonts w:hint="eastAsia"/>
          <w:lang w:val="en-US" w:eastAsia="zh-CN"/>
        </w:rPr>
        <w:t>4</w:t>
      </w:r>
      <w:r>
        <w:rPr>
          <w:rFonts w:hint="eastAsia"/>
        </w:rPr>
        <w:t>、监测参数</w:t>
      </w:r>
    </w:p>
    <w:p w14:paraId="354D303C">
      <w:pPr>
        <w:pStyle w:val="6"/>
        <w:bidi w:val="0"/>
        <w:rPr>
          <w:rFonts w:hint="eastAsia"/>
        </w:rPr>
      </w:pPr>
      <w:r>
        <w:rPr>
          <w:rFonts w:hint="eastAsia"/>
          <w:lang w:val="en-US" w:eastAsia="zh-CN"/>
        </w:rPr>
        <w:t>4.1</w:t>
      </w:r>
      <w:r>
        <w:rPr>
          <w:rFonts w:hint="eastAsia"/>
        </w:rPr>
        <w:t>气道压力监测：气道峰压、平台压、平均压、呼气末正压。</w:t>
      </w:r>
    </w:p>
    <w:p w14:paraId="0DCDB959">
      <w:pPr>
        <w:pStyle w:val="6"/>
        <w:bidi w:val="0"/>
        <w:rPr>
          <w:rFonts w:hint="eastAsia"/>
        </w:rPr>
      </w:pPr>
      <w:r>
        <w:rPr>
          <w:rFonts w:hint="eastAsia"/>
          <w:lang w:val="en-US" w:eastAsia="zh-CN"/>
        </w:rPr>
        <w:t>4.2</w:t>
      </w:r>
      <w:r>
        <w:rPr>
          <w:rFonts w:hint="eastAsia"/>
        </w:rPr>
        <w:t>分钟通气量监测：呼气分钟通气量、吸气分钟通气量、自主呼吸分钟通气量、分钟泄漏量、</w:t>
      </w:r>
      <w:bookmarkStart w:id="42" w:name="_Hlk71626843"/>
      <w:r>
        <w:rPr>
          <w:rFonts w:hint="eastAsia"/>
        </w:rPr>
        <w:t>泄漏</w:t>
      </w:r>
      <w:bookmarkEnd w:id="42"/>
      <w:r>
        <w:rPr>
          <w:rFonts w:hint="eastAsia"/>
        </w:rPr>
        <w:t>率</w:t>
      </w:r>
    </w:p>
    <w:p w14:paraId="65E1FEB9">
      <w:pPr>
        <w:pStyle w:val="6"/>
        <w:bidi w:val="0"/>
        <w:rPr>
          <w:rFonts w:hint="eastAsia"/>
        </w:rPr>
      </w:pPr>
      <w:r>
        <w:rPr>
          <w:rFonts w:hint="eastAsia"/>
          <w:lang w:val="en-US" w:eastAsia="zh-CN"/>
        </w:rPr>
        <w:t>4.3</w:t>
      </w:r>
      <w:r>
        <w:rPr>
          <w:rFonts w:hint="eastAsia"/>
        </w:rPr>
        <w:t>潮气量监测：吸入潮气量、呼出潮气量、自主呼吸潮气量、★单位理想体重呼出潮气量（如TVe/IBW或VT/PBW）。</w:t>
      </w:r>
    </w:p>
    <w:p w14:paraId="079BE075">
      <w:pPr>
        <w:pStyle w:val="6"/>
        <w:bidi w:val="0"/>
        <w:rPr>
          <w:rFonts w:hint="eastAsia"/>
        </w:rPr>
      </w:pPr>
      <w:r>
        <w:rPr>
          <w:rFonts w:hint="eastAsia"/>
          <w:lang w:val="en-US" w:eastAsia="zh-CN"/>
        </w:rPr>
        <w:t>4.4</w:t>
      </w:r>
      <w:r>
        <w:rPr>
          <w:rFonts w:hint="eastAsia"/>
        </w:rPr>
        <w:t>呼吸频率监测：总呼吸频率、自主呼吸频率、机控呼吸频率。</w:t>
      </w:r>
    </w:p>
    <w:p w14:paraId="32361B81">
      <w:pPr>
        <w:pStyle w:val="6"/>
        <w:bidi w:val="0"/>
        <w:rPr>
          <w:rFonts w:hint="eastAsia"/>
        </w:rPr>
      </w:pPr>
      <w:r>
        <w:rPr>
          <w:rFonts w:hint="eastAsia"/>
          <w:lang w:val="en-US" w:eastAsia="zh-CN"/>
        </w:rPr>
        <w:t>4.5</w:t>
      </w:r>
      <w:r>
        <w:rPr>
          <w:rFonts w:hint="eastAsia"/>
        </w:rPr>
        <w:t>肺力学参数监测：吸气阻力、呼气阻力、顺应性、呼气时间常数，呼吸功。</w:t>
      </w:r>
    </w:p>
    <w:p w14:paraId="186EE38B">
      <w:pPr>
        <w:pStyle w:val="6"/>
        <w:bidi w:val="0"/>
        <w:rPr>
          <w:rFonts w:hint="eastAsia"/>
        </w:rPr>
      </w:pPr>
      <w:r>
        <w:rPr>
          <w:rFonts w:hint="eastAsia"/>
          <w:lang w:val="en-US" w:eastAsia="zh-CN"/>
        </w:rPr>
        <w:t>5</w:t>
      </w:r>
      <w:r>
        <w:rPr>
          <w:rFonts w:hint="eastAsia"/>
        </w:rPr>
        <w:t>、报警参数</w:t>
      </w:r>
    </w:p>
    <w:p w14:paraId="7BD47A5B">
      <w:pPr>
        <w:pStyle w:val="6"/>
        <w:bidi w:val="0"/>
        <w:rPr>
          <w:rFonts w:hint="eastAsia"/>
        </w:rPr>
      </w:pPr>
      <w:r>
        <w:rPr>
          <w:rFonts w:hint="eastAsia"/>
          <w:lang w:val="en-US" w:eastAsia="zh-CN"/>
        </w:rPr>
        <w:t>5.1</w:t>
      </w:r>
      <w:r>
        <w:rPr>
          <w:rFonts w:hint="eastAsia"/>
        </w:rPr>
        <w:t>气道压力：过高报警</w:t>
      </w:r>
    </w:p>
    <w:p w14:paraId="27D75F1D">
      <w:pPr>
        <w:pStyle w:val="6"/>
        <w:bidi w:val="0"/>
        <w:rPr>
          <w:rFonts w:hint="eastAsia"/>
        </w:rPr>
      </w:pPr>
      <w:r>
        <w:rPr>
          <w:rFonts w:hint="eastAsia"/>
          <w:lang w:val="en-US" w:eastAsia="zh-CN"/>
        </w:rPr>
        <w:t>5.2</w:t>
      </w:r>
      <w:r>
        <w:rPr>
          <w:rFonts w:hint="eastAsia"/>
        </w:rPr>
        <w:t>分钟通气量：过高/过低报警</w:t>
      </w:r>
    </w:p>
    <w:p w14:paraId="21B852A5">
      <w:pPr>
        <w:pStyle w:val="6"/>
        <w:bidi w:val="0"/>
        <w:rPr>
          <w:rFonts w:hint="eastAsia"/>
        </w:rPr>
      </w:pPr>
      <w:r>
        <w:rPr>
          <w:rFonts w:hint="eastAsia"/>
          <w:lang w:val="en-US" w:eastAsia="zh-CN"/>
        </w:rPr>
        <w:t>5.3</w:t>
      </w:r>
      <w:r>
        <w:rPr>
          <w:rFonts w:hint="eastAsia"/>
        </w:rPr>
        <w:t>窒息报警，时间可设置（5-60s）</w:t>
      </w:r>
    </w:p>
    <w:p w14:paraId="0467B282">
      <w:pPr>
        <w:pStyle w:val="6"/>
        <w:bidi w:val="0"/>
        <w:rPr>
          <w:rFonts w:hint="eastAsia"/>
        </w:rPr>
      </w:pPr>
      <w:r>
        <w:rPr>
          <w:rFonts w:hint="eastAsia"/>
          <w:lang w:val="en-US" w:eastAsia="zh-CN"/>
        </w:rPr>
        <w:t>6</w:t>
      </w:r>
      <w:r>
        <w:rPr>
          <w:rFonts w:hint="eastAsia"/>
        </w:rPr>
        <w:t>、系统功能要求</w:t>
      </w:r>
    </w:p>
    <w:p w14:paraId="069B505B">
      <w:pPr>
        <w:pStyle w:val="6"/>
        <w:bidi w:val="0"/>
        <w:rPr>
          <w:rFonts w:hint="eastAsia"/>
        </w:rPr>
      </w:pPr>
      <w:r>
        <w:rPr>
          <w:rFonts w:hint="eastAsia"/>
          <w:lang w:val="en-US" w:eastAsia="zh-CN"/>
        </w:rPr>
        <w:t>6.1标配</w:t>
      </w:r>
      <w:r>
        <w:rPr>
          <w:rFonts w:hint="eastAsia"/>
        </w:rPr>
        <w:t>≥120分钟内置后备可充电锂电池，电池总剩余电量能显示在屏幕上。</w:t>
      </w:r>
    </w:p>
    <w:p w14:paraId="0366B48B">
      <w:pPr>
        <w:pStyle w:val="6"/>
        <w:bidi w:val="0"/>
        <w:rPr>
          <w:rFonts w:hint="eastAsia"/>
        </w:rPr>
      </w:pPr>
      <w:r>
        <w:rPr>
          <w:rFonts w:hint="eastAsia"/>
          <w:lang w:val="en-US" w:eastAsia="zh-CN"/>
        </w:rPr>
        <w:t>6.2</w:t>
      </w:r>
      <w:r>
        <w:rPr>
          <w:rFonts w:hint="eastAsia"/>
        </w:rPr>
        <w:t>吸气阀、呼气阀组件可拆卸，并能高温高压蒸汽消毒（134℃）。</w:t>
      </w:r>
    </w:p>
    <w:p w14:paraId="1814DAD3">
      <w:pPr>
        <w:pStyle w:val="6"/>
        <w:bidi w:val="0"/>
        <w:rPr>
          <w:rFonts w:hint="eastAsia"/>
        </w:rPr>
      </w:pPr>
      <w:r>
        <w:rPr>
          <w:rFonts w:hint="eastAsia"/>
        </w:rPr>
        <w:t>★</w:t>
      </w:r>
      <w:r>
        <w:rPr>
          <w:rFonts w:hint="eastAsia"/>
          <w:lang w:val="en-US" w:eastAsia="zh-CN"/>
        </w:rPr>
        <w:t>6.3</w:t>
      </w:r>
      <w:r>
        <w:rPr>
          <w:rFonts w:hint="eastAsia"/>
        </w:rPr>
        <w:t>外部直流电源输入电源电流负载不小于11A。</w:t>
      </w:r>
    </w:p>
    <w:p w14:paraId="5C88226F">
      <w:pPr>
        <w:pStyle w:val="6"/>
        <w:bidi w:val="0"/>
        <w:rPr>
          <w:rFonts w:hint="eastAsia"/>
        </w:rPr>
      </w:pPr>
      <w:r>
        <w:rPr>
          <w:rFonts w:hint="eastAsia"/>
          <w:lang w:val="en-US" w:eastAsia="zh-CN"/>
        </w:rPr>
        <w:t>6.4</w:t>
      </w:r>
      <w:r>
        <w:rPr>
          <w:rFonts w:hint="eastAsia"/>
        </w:rPr>
        <w:t>气源方案：支持高压氧气气源和低压氧气气源两种方式。</w:t>
      </w:r>
    </w:p>
    <w:p w14:paraId="08CAA6CF">
      <w:pPr>
        <w:pStyle w:val="6"/>
        <w:bidi w:val="0"/>
        <w:rPr>
          <w:rFonts w:hint="eastAsia"/>
        </w:rPr>
      </w:pPr>
      <w:r>
        <w:rPr>
          <w:rFonts w:hint="eastAsia"/>
          <w:lang w:val="en-US" w:eastAsia="zh-CN"/>
        </w:rPr>
        <w:t>6.5</w:t>
      </w:r>
      <w:r>
        <w:rPr>
          <w:rFonts w:hint="eastAsia"/>
        </w:rPr>
        <w:t>标配水平安装的氧电池，拆装过程无需弹出架，更方便可靠。</w:t>
      </w:r>
    </w:p>
    <w:p w14:paraId="616E12BD">
      <w:pPr>
        <w:pStyle w:val="6"/>
        <w:bidi w:val="0"/>
        <w:rPr>
          <w:rFonts w:hint="eastAsia"/>
        </w:rPr>
      </w:pPr>
      <w:r>
        <w:rPr>
          <w:rFonts w:hint="eastAsia"/>
        </w:rPr>
        <w:t>★</w:t>
      </w:r>
      <w:r>
        <w:rPr>
          <w:rFonts w:hint="eastAsia"/>
          <w:lang w:val="en-US" w:eastAsia="zh-CN"/>
        </w:rPr>
        <w:t>6.6</w:t>
      </w:r>
      <w:r>
        <w:rPr>
          <w:rFonts w:hint="eastAsia"/>
        </w:rPr>
        <w:t>呼吸机意外断电关机后，再次通电后可自动恢复通气，更安全。</w:t>
      </w:r>
    </w:p>
    <w:p w14:paraId="274BF677">
      <w:pPr>
        <w:pStyle w:val="6"/>
        <w:bidi w:val="0"/>
        <w:rPr>
          <w:rFonts w:hint="eastAsia"/>
        </w:rPr>
      </w:pPr>
      <w:bookmarkStart w:id="43" w:name="_Hlk172727167"/>
      <w:r>
        <w:rPr>
          <w:rFonts w:hint="eastAsia"/>
          <w:lang w:val="en-US" w:eastAsia="zh-CN"/>
        </w:rPr>
        <w:t>6.7</w:t>
      </w:r>
      <w:r>
        <w:rPr>
          <w:rFonts w:hint="eastAsia"/>
        </w:rPr>
        <w:t>机器表面具有操作视频二维码，可随时扫码查看机器操作视频。（提供机器带可扫描的二维码照片）</w:t>
      </w:r>
    </w:p>
    <w:bookmarkEnd w:id="43"/>
    <w:p w14:paraId="3E33334C">
      <w:pPr>
        <w:pStyle w:val="6"/>
        <w:bidi w:val="0"/>
        <w:rPr>
          <w:rFonts w:hint="eastAsia"/>
        </w:rPr>
      </w:pPr>
      <w:r>
        <w:rPr>
          <w:rFonts w:hint="eastAsia"/>
          <w:lang w:val="en-US" w:eastAsia="zh-CN"/>
        </w:rPr>
        <w:t>7</w:t>
      </w:r>
      <w:r>
        <w:rPr>
          <w:rFonts w:hint="eastAsia"/>
        </w:rPr>
        <w:t>、信息化功能要求</w:t>
      </w:r>
    </w:p>
    <w:p w14:paraId="23B061C9">
      <w:pPr>
        <w:pStyle w:val="6"/>
        <w:bidi w:val="0"/>
        <w:rPr>
          <w:rFonts w:hint="eastAsia"/>
        </w:rPr>
      </w:pPr>
      <w:r>
        <w:rPr>
          <w:rFonts w:hint="eastAsia"/>
          <w:lang w:val="en-US" w:eastAsia="zh-CN"/>
        </w:rPr>
        <w:t>7.1</w:t>
      </w:r>
      <w:r>
        <w:rPr>
          <w:rFonts w:hint="eastAsia"/>
        </w:rPr>
        <w:t>呼吸机可与同品牌监护仪以及非同品牌输注泵通过无线方式融合显示在中央站界面</w:t>
      </w:r>
    </w:p>
    <w:p w14:paraId="3B587964">
      <w:pPr>
        <w:pStyle w:val="6"/>
        <w:bidi w:val="0"/>
        <w:rPr>
          <w:rFonts w:hint="eastAsia" w:eastAsia="宋体"/>
          <w:b/>
          <w:bCs/>
          <w:szCs w:val="24"/>
          <w:lang w:eastAsia="zh-CN"/>
        </w:rPr>
      </w:pPr>
      <w:r>
        <w:rPr>
          <w:rFonts w:hint="eastAsia"/>
        </w:rPr>
        <w:t>★</w:t>
      </w:r>
      <w:r>
        <w:rPr>
          <w:rFonts w:hint="eastAsia"/>
          <w:lang w:val="en-US" w:eastAsia="zh-CN"/>
        </w:rPr>
        <w:t>7.2</w:t>
      </w:r>
      <w:r>
        <w:rPr>
          <w:rFonts w:hint="eastAsia"/>
        </w:rPr>
        <w:t>具备VGA扩展显示（非HDMI接口），方便日常使用。</w:t>
      </w:r>
    </w:p>
    <w:p w14:paraId="24A0A427">
      <w:pPr>
        <w:pStyle w:val="5"/>
        <w:bidi w:val="0"/>
        <w:spacing w:before="0" w:after="0" w:line="240" w:lineRule="auto"/>
      </w:pPr>
      <w:bookmarkStart w:id="44" w:name="_Toc15248"/>
      <w:r>
        <w:rPr>
          <w:rFonts w:hint="eastAsia"/>
          <w:lang w:eastAsia="zh-CN"/>
        </w:rPr>
        <w:t>（二）</w:t>
      </w:r>
      <w:r>
        <w:rPr>
          <w:rFonts w:hint="eastAsia"/>
        </w:rPr>
        <w:t>配置</w:t>
      </w:r>
      <w:r>
        <w:rPr>
          <w:rFonts w:hint="eastAsia"/>
          <w:lang w:eastAsia="zh-CN"/>
        </w:rPr>
        <w:t>清单</w:t>
      </w:r>
      <w:bookmarkEnd w:id="44"/>
    </w:p>
    <w:tbl>
      <w:tblPr>
        <w:tblStyle w:val="13"/>
        <w:tblW w:w="7831"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2"/>
        <w:gridCol w:w="3832"/>
        <w:gridCol w:w="1132"/>
        <w:gridCol w:w="1745"/>
      </w:tblGrid>
      <w:tr w14:paraId="0F6C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2A370D4A">
            <w:pPr>
              <w:pStyle w:val="6"/>
              <w:bidi w:val="0"/>
              <w:jc w:val="center"/>
              <w:rPr>
                <w:rFonts w:hint="eastAsia"/>
                <w:lang w:val="en-US" w:eastAsia="zh-CN"/>
              </w:rPr>
            </w:pPr>
            <w:r>
              <w:rPr>
                <w:rFonts w:hint="eastAsia"/>
                <w:lang w:val="en-US" w:eastAsia="zh-CN"/>
              </w:rPr>
              <w:t>序号</w:t>
            </w:r>
          </w:p>
        </w:tc>
        <w:tc>
          <w:tcPr>
            <w:tcW w:w="3832" w:type="dxa"/>
            <w:vAlign w:val="top"/>
          </w:tcPr>
          <w:p w14:paraId="6CC1F208">
            <w:pPr>
              <w:pStyle w:val="6"/>
              <w:bidi w:val="0"/>
              <w:jc w:val="center"/>
              <w:rPr>
                <w:rFonts w:hint="eastAsia"/>
                <w:lang w:val="en-US" w:eastAsia="zh-CN"/>
              </w:rPr>
            </w:pPr>
            <w:r>
              <w:rPr>
                <w:rFonts w:hint="eastAsia"/>
                <w:lang w:val="en-US" w:eastAsia="zh-CN"/>
              </w:rPr>
              <w:t>名称</w:t>
            </w:r>
          </w:p>
        </w:tc>
        <w:tc>
          <w:tcPr>
            <w:tcW w:w="1132" w:type="dxa"/>
            <w:vAlign w:val="top"/>
          </w:tcPr>
          <w:p w14:paraId="6BE703FE">
            <w:pPr>
              <w:pStyle w:val="6"/>
              <w:bidi w:val="0"/>
              <w:jc w:val="center"/>
              <w:rPr>
                <w:rFonts w:hint="eastAsia"/>
                <w:lang w:val="en-US" w:eastAsia="zh-CN"/>
              </w:rPr>
            </w:pPr>
            <w:r>
              <w:rPr>
                <w:rFonts w:hint="eastAsia"/>
                <w:lang w:val="en-US" w:eastAsia="zh-CN"/>
              </w:rPr>
              <w:t>数量</w:t>
            </w:r>
          </w:p>
        </w:tc>
        <w:tc>
          <w:tcPr>
            <w:tcW w:w="1745" w:type="dxa"/>
            <w:vAlign w:val="top"/>
          </w:tcPr>
          <w:p w14:paraId="3E41E290">
            <w:pPr>
              <w:pStyle w:val="6"/>
              <w:bidi w:val="0"/>
              <w:jc w:val="center"/>
              <w:rPr>
                <w:rFonts w:hint="default"/>
                <w:lang w:val="en-US" w:eastAsia="zh-CN"/>
              </w:rPr>
            </w:pPr>
            <w:r>
              <w:rPr>
                <w:rFonts w:hint="eastAsia"/>
                <w:lang w:val="en-US" w:eastAsia="zh-CN"/>
              </w:rPr>
              <w:t>备注</w:t>
            </w:r>
          </w:p>
        </w:tc>
      </w:tr>
      <w:tr w14:paraId="4294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2E4952A1">
            <w:pPr>
              <w:pStyle w:val="6"/>
              <w:bidi w:val="0"/>
              <w:jc w:val="center"/>
              <w:rPr>
                <w:rFonts w:hint="default"/>
                <w:lang w:val="en-US" w:eastAsia="zh-CN"/>
              </w:rPr>
            </w:pPr>
            <w:r>
              <w:rPr>
                <w:rFonts w:hint="eastAsia"/>
                <w:lang w:val="en-US" w:eastAsia="zh-CN"/>
              </w:rPr>
              <w:t>1</w:t>
            </w:r>
          </w:p>
        </w:tc>
        <w:tc>
          <w:tcPr>
            <w:tcW w:w="3832" w:type="dxa"/>
            <w:vAlign w:val="top"/>
          </w:tcPr>
          <w:p w14:paraId="10FF673A">
            <w:pPr>
              <w:pStyle w:val="6"/>
              <w:bidi w:val="0"/>
              <w:rPr>
                <w:rFonts w:hint="eastAsia"/>
                <w:lang w:val="en-US" w:eastAsia="zh-CN"/>
              </w:rPr>
            </w:pPr>
            <w:r>
              <w:rPr>
                <w:rFonts w:hint="eastAsia"/>
                <w:lang w:val="en-US" w:eastAsia="zh-CN"/>
              </w:rPr>
              <w:t>主机</w:t>
            </w:r>
          </w:p>
        </w:tc>
        <w:tc>
          <w:tcPr>
            <w:tcW w:w="1132" w:type="dxa"/>
            <w:vAlign w:val="top"/>
          </w:tcPr>
          <w:p w14:paraId="6CD508F1">
            <w:pPr>
              <w:pStyle w:val="6"/>
              <w:bidi w:val="0"/>
              <w:jc w:val="center"/>
              <w:rPr>
                <w:rFonts w:hint="eastAsia"/>
                <w:lang w:val="en-US" w:eastAsia="zh-CN"/>
              </w:rPr>
            </w:pPr>
            <w:r>
              <w:rPr>
                <w:rFonts w:hint="eastAsia"/>
                <w:lang w:val="en-US" w:eastAsia="zh-CN"/>
              </w:rPr>
              <w:t>1台</w:t>
            </w:r>
          </w:p>
        </w:tc>
        <w:tc>
          <w:tcPr>
            <w:tcW w:w="1745" w:type="dxa"/>
            <w:vAlign w:val="top"/>
          </w:tcPr>
          <w:p w14:paraId="108FCAA8">
            <w:pPr>
              <w:pStyle w:val="6"/>
              <w:bidi w:val="0"/>
              <w:rPr>
                <w:rFonts w:hint="eastAsia"/>
                <w:lang w:val="en-US" w:eastAsia="zh-CN"/>
              </w:rPr>
            </w:pPr>
          </w:p>
        </w:tc>
      </w:tr>
      <w:tr w14:paraId="0AE5D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33FC003F">
            <w:pPr>
              <w:pStyle w:val="6"/>
              <w:bidi w:val="0"/>
              <w:jc w:val="center"/>
              <w:rPr>
                <w:rFonts w:hint="default"/>
                <w:lang w:val="en-US" w:eastAsia="zh-CN"/>
              </w:rPr>
            </w:pPr>
            <w:r>
              <w:rPr>
                <w:rFonts w:hint="eastAsia"/>
                <w:lang w:val="en-US" w:eastAsia="zh-CN"/>
              </w:rPr>
              <w:t>2</w:t>
            </w:r>
          </w:p>
        </w:tc>
        <w:tc>
          <w:tcPr>
            <w:tcW w:w="3832" w:type="dxa"/>
            <w:vAlign w:val="top"/>
          </w:tcPr>
          <w:p w14:paraId="5C5A6C19">
            <w:pPr>
              <w:pStyle w:val="6"/>
              <w:bidi w:val="0"/>
              <w:rPr>
                <w:rFonts w:hint="eastAsia"/>
                <w:lang w:val="en-US" w:eastAsia="zh-CN"/>
              </w:rPr>
            </w:pPr>
            <w:r>
              <w:rPr>
                <w:rFonts w:hint="eastAsia"/>
                <w:lang w:val="en-US" w:eastAsia="zh-CN"/>
              </w:rPr>
              <w:t>氧气软管（配接头）</w:t>
            </w:r>
          </w:p>
        </w:tc>
        <w:tc>
          <w:tcPr>
            <w:tcW w:w="1132" w:type="dxa"/>
            <w:vAlign w:val="top"/>
          </w:tcPr>
          <w:p w14:paraId="2A5C9930">
            <w:pPr>
              <w:pStyle w:val="6"/>
              <w:bidi w:val="0"/>
              <w:jc w:val="center"/>
              <w:rPr>
                <w:rFonts w:hint="eastAsia"/>
                <w:lang w:val="en-US" w:eastAsia="zh-CN"/>
              </w:rPr>
            </w:pPr>
            <w:r>
              <w:rPr>
                <w:rFonts w:hint="eastAsia"/>
                <w:lang w:val="en-US" w:eastAsia="zh-CN"/>
              </w:rPr>
              <w:t>1根</w:t>
            </w:r>
          </w:p>
        </w:tc>
        <w:tc>
          <w:tcPr>
            <w:tcW w:w="1745" w:type="dxa"/>
            <w:vAlign w:val="top"/>
          </w:tcPr>
          <w:p w14:paraId="3F7F01EE">
            <w:pPr>
              <w:pStyle w:val="6"/>
              <w:bidi w:val="0"/>
              <w:rPr>
                <w:rFonts w:hint="eastAsia"/>
                <w:lang w:val="en-US" w:eastAsia="zh-CN"/>
              </w:rPr>
            </w:pPr>
          </w:p>
        </w:tc>
      </w:tr>
      <w:tr w14:paraId="3D49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29C59002">
            <w:pPr>
              <w:pStyle w:val="6"/>
              <w:bidi w:val="0"/>
              <w:jc w:val="center"/>
              <w:rPr>
                <w:rFonts w:hint="default"/>
                <w:lang w:val="en-US" w:eastAsia="zh-CN"/>
              </w:rPr>
            </w:pPr>
            <w:r>
              <w:rPr>
                <w:rFonts w:hint="eastAsia"/>
                <w:lang w:val="en-US" w:eastAsia="zh-CN"/>
              </w:rPr>
              <w:t>3</w:t>
            </w:r>
          </w:p>
        </w:tc>
        <w:tc>
          <w:tcPr>
            <w:tcW w:w="3832" w:type="dxa"/>
            <w:vAlign w:val="top"/>
          </w:tcPr>
          <w:p w14:paraId="7990376B">
            <w:pPr>
              <w:pStyle w:val="6"/>
              <w:bidi w:val="0"/>
              <w:rPr>
                <w:rFonts w:hint="eastAsia"/>
                <w:lang w:val="en-US" w:eastAsia="zh-CN"/>
              </w:rPr>
            </w:pPr>
            <w:r>
              <w:rPr>
                <w:rFonts w:hint="eastAsia"/>
                <w:lang w:val="en-US" w:eastAsia="zh-CN"/>
              </w:rPr>
              <w:t>国标电源线</w:t>
            </w:r>
          </w:p>
        </w:tc>
        <w:tc>
          <w:tcPr>
            <w:tcW w:w="1132" w:type="dxa"/>
            <w:vAlign w:val="top"/>
          </w:tcPr>
          <w:p w14:paraId="1E7F3D91">
            <w:pPr>
              <w:pStyle w:val="6"/>
              <w:bidi w:val="0"/>
              <w:jc w:val="center"/>
              <w:rPr>
                <w:rFonts w:hint="eastAsia"/>
                <w:lang w:val="en-US" w:eastAsia="zh-CN"/>
              </w:rPr>
            </w:pPr>
            <w:r>
              <w:rPr>
                <w:rFonts w:hint="eastAsia"/>
                <w:lang w:val="en-US" w:eastAsia="zh-CN"/>
              </w:rPr>
              <w:t>1根</w:t>
            </w:r>
          </w:p>
        </w:tc>
        <w:tc>
          <w:tcPr>
            <w:tcW w:w="1745" w:type="dxa"/>
            <w:vAlign w:val="top"/>
          </w:tcPr>
          <w:p w14:paraId="21CB81A1">
            <w:pPr>
              <w:pStyle w:val="6"/>
              <w:bidi w:val="0"/>
              <w:rPr>
                <w:rFonts w:hint="eastAsia"/>
                <w:lang w:val="en-US" w:eastAsia="zh-CN"/>
              </w:rPr>
            </w:pPr>
          </w:p>
        </w:tc>
      </w:tr>
      <w:tr w14:paraId="0B4A6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5517F10F">
            <w:pPr>
              <w:pStyle w:val="6"/>
              <w:bidi w:val="0"/>
              <w:jc w:val="center"/>
              <w:rPr>
                <w:rFonts w:hint="default"/>
                <w:lang w:val="en-US" w:eastAsia="zh-CN"/>
              </w:rPr>
            </w:pPr>
            <w:r>
              <w:rPr>
                <w:rFonts w:hint="eastAsia"/>
                <w:lang w:val="en-US" w:eastAsia="zh-CN"/>
              </w:rPr>
              <w:t>4</w:t>
            </w:r>
          </w:p>
        </w:tc>
        <w:tc>
          <w:tcPr>
            <w:tcW w:w="3832" w:type="dxa"/>
            <w:vAlign w:val="top"/>
          </w:tcPr>
          <w:p w14:paraId="5FB94E73">
            <w:pPr>
              <w:pStyle w:val="6"/>
              <w:bidi w:val="0"/>
              <w:rPr>
                <w:rFonts w:hint="default"/>
                <w:lang w:val="en-US" w:eastAsia="zh-CN"/>
              </w:rPr>
            </w:pPr>
            <w:r>
              <w:rPr>
                <w:rFonts w:hint="eastAsia"/>
                <w:lang w:val="en-US" w:eastAsia="zh-CN"/>
              </w:rPr>
              <w:t>成人模拟肺</w:t>
            </w:r>
          </w:p>
        </w:tc>
        <w:tc>
          <w:tcPr>
            <w:tcW w:w="1132" w:type="dxa"/>
            <w:vAlign w:val="top"/>
          </w:tcPr>
          <w:p w14:paraId="7798B04C">
            <w:pPr>
              <w:pStyle w:val="6"/>
              <w:bidi w:val="0"/>
              <w:jc w:val="center"/>
              <w:rPr>
                <w:rFonts w:hint="eastAsia"/>
                <w:lang w:val="en-US" w:eastAsia="zh-CN"/>
              </w:rPr>
            </w:pPr>
            <w:r>
              <w:rPr>
                <w:rFonts w:hint="eastAsia"/>
                <w:lang w:val="en-US" w:eastAsia="zh-CN"/>
              </w:rPr>
              <w:t>1个</w:t>
            </w:r>
          </w:p>
        </w:tc>
        <w:tc>
          <w:tcPr>
            <w:tcW w:w="1745" w:type="dxa"/>
            <w:vAlign w:val="top"/>
          </w:tcPr>
          <w:p w14:paraId="7B3994AD">
            <w:pPr>
              <w:pStyle w:val="6"/>
              <w:bidi w:val="0"/>
              <w:rPr>
                <w:rFonts w:hint="eastAsia"/>
                <w:lang w:val="en-US" w:eastAsia="zh-CN"/>
              </w:rPr>
            </w:pPr>
          </w:p>
        </w:tc>
      </w:tr>
      <w:tr w14:paraId="04DF9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13307573">
            <w:pPr>
              <w:pStyle w:val="6"/>
              <w:bidi w:val="0"/>
              <w:jc w:val="center"/>
              <w:rPr>
                <w:rFonts w:hint="default"/>
                <w:lang w:val="en-US" w:eastAsia="zh-CN"/>
              </w:rPr>
            </w:pPr>
            <w:r>
              <w:rPr>
                <w:rFonts w:hint="eastAsia"/>
                <w:lang w:val="en-US" w:eastAsia="zh-CN"/>
              </w:rPr>
              <w:t>5</w:t>
            </w:r>
          </w:p>
        </w:tc>
        <w:tc>
          <w:tcPr>
            <w:tcW w:w="3832" w:type="dxa"/>
            <w:vAlign w:val="top"/>
          </w:tcPr>
          <w:p w14:paraId="3CE509DC">
            <w:pPr>
              <w:pStyle w:val="6"/>
              <w:bidi w:val="0"/>
              <w:rPr>
                <w:rFonts w:hint="default"/>
                <w:lang w:val="en-US" w:eastAsia="zh-CN"/>
              </w:rPr>
            </w:pPr>
            <w:r>
              <w:rPr>
                <w:rFonts w:hint="eastAsia"/>
                <w:lang w:val="en-US" w:eastAsia="zh-CN"/>
              </w:rPr>
              <w:t>呼吸管路</w:t>
            </w:r>
          </w:p>
        </w:tc>
        <w:tc>
          <w:tcPr>
            <w:tcW w:w="1132" w:type="dxa"/>
            <w:vAlign w:val="top"/>
          </w:tcPr>
          <w:p w14:paraId="1647D634">
            <w:pPr>
              <w:pStyle w:val="6"/>
              <w:bidi w:val="0"/>
              <w:jc w:val="center"/>
              <w:rPr>
                <w:rFonts w:hint="eastAsia"/>
                <w:lang w:val="en-US" w:eastAsia="zh-CN"/>
              </w:rPr>
            </w:pPr>
            <w:r>
              <w:rPr>
                <w:rFonts w:hint="eastAsia"/>
                <w:lang w:val="en-US" w:eastAsia="zh-CN"/>
              </w:rPr>
              <w:t>1套</w:t>
            </w:r>
          </w:p>
        </w:tc>
        <w:tc>
          <w:tcPr>
            <w:tcW w:w="1745" w:type="dxa"/>
            <w:vAlign w:val="top"/>
          </w:tcPr>
          <w:p w14:paraId="113836CB">
            <w:pPr>
              <w:pStyle w:val="6"/>
              <w:bidi w:val="0"/>
              <w:rPr>
                <w:rFonts w:hint="eastAsia"/>
                <w:lang w:val="en-US" w:eastAsia="zh-CN"/>
              </w:rPr>
            </w:pPr>
          </w:p>
        </w:tc>
      </w:tr>
      <w:tr w14:paraId="0E631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72606DDF">
            <w:pPr>
              <w:pStyle w:val="6"/>
              <w:bidi w:val="0"/>
              <w:jc w:val="center"/>
              <w:rPr>
                <w:rFonts w:hint="default"/>
                <w:lang w:val="en-US" w:eastAsia="zh-CN"/>
              </w:rPr>
            </w:pPr>
            <w:r>
              <w:rPr>
                <w:rFonts w:hint="eastAsia"/>
                <w:lang w:val="en-US" w:eastAsia="zh-CN"/>
              </w:rPr>
              <w:t>6</w:t>
            </w:r>
          </w:p>
        </w:tc>
        <w:tc>
          <w:tcPr>
            <w:tcW w:w="3832" w:type="dxa"/>
            <w:vAlign w:val="top"/>
          </w:tcPr>
          <w:p w14:paraId="1F3BAEA3">
            <w:pPr>
              <w:pStyle w:val="6"/>
              <w:bidi w:val="0"/>
              <w:rPr>
                <w:rFonts w:hint="eastAsia"/>
                <w:lang w:val="en-US" w:eastAsia="zh-CN"/>
              </w:rPr>
            </w:pPr>
            <w:r>
              <w:rPr>
                <w:rFonts w:hint="eastAsia"/>
                <w:lang w:val="en-US" w:eastAsia="zh-CN"/>
              </w:rPr>
              <w:t>湿化器</w:t>
            </w:r>
          </w:p>
        </w:tc>
        <w:tc>
          <w:tcPr>
            <w:tcW w:w="1132" w:type="dxa"/>
            <w:vAlign w:val="top"/>
          </w:tcPr>
          <w:p w14:paraId="07732AAB">
            <w:pPr>
              <w:pStyle w:val="6"/>
              <w:bidi w:val="0"/>
              <w:jc w:val="center"/>
              <w:rPr>
                <w:rFonts w:hint="eastAsia"/>
                <w:lang w:val="en-US" w:eastAsia="zh-CN"/>
              </w:rPr>
            </w:pPr>
            <w:r>
              <w:rPr>
                <w:rFonts w:hint="eastAsia"/>
                <w:lang w:val="en-US" w:eastAsia="zh-CN"/>
              </w:rPr>
              <w:t>1套</w:t>
            </w:r>
          </w:p>
        </w:tc>
        <w:tc>
          <w:tcPr>
            <w:tcW w:w="1745" w:type="dxa"/>
            <w:vAlign w:val="top"/>
          </w:tcPr>
          <w:p w14:paraId="3EECEDCD">
            <w:pPr>
              <w:pStyle w:val="6"/>
              <w:bidi w:val="0"/>
              <w:rPr>
                <w:rFonts w:hint="eastAsia"/>
                <w:lang w:val="en-US" w:eastAsia="zh-CN"/>
              </w:rPr>
            </w:pPr>
          </w:p>
        </w:tc>
      </w:tr>
      <w:tr w14:paraId="084E6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6F51CEFE">
            <w:pPr>
              <w:pStyle w:val="6"/>
              <w:bidi w:val="0"/>
              <w:jc w:val="center"/>
              <w:rPr>
                <w:rFonts w:hint="default"/>
                <w:lang w:val="en-US" w:eastAsia="zh-CN"/>
              </w:rPr>
            </w:pPr>
            <w:r>
              <w:rPr>
                <w:rFonts w:hint="eastAsia"/>
                <w:lang w:val="en-US" w:eastAsia="zh-CN"/>
              </w:rPr>
              <w:t>7</w:t>
            </w:r>
          </w:p>
        </w:tc>
        <w:tc>
          <w:tcPr>
            <w:tcW w:w="3832" w:type="dxa"/>
            <w:vAlign w:val="top"/>
          </w:tcPr>
          <w:p w14:paraId="23613EF5">
            <w:pPr>
              <w:pStyle w:val="6"/>
              <w:bidi w:val="0"/>
              <w:rPr>
                <w:rFonts w:hint="eastAsia"/>
                <w:lang w:val="en-US" w:eastAsia="zh-CN"/>
              </w:rPr>
            </w:pPr>
            <w:r>
              <w:rPr>
                <w:rFonts w:hint="eastAsia"/>
                <w:lang w:val="en-US" w:eastAsia="zh-CN"/>
              </w:rPr>
              <w:t>雾化器</w:t>
            </w:r>
          </w:p>
        </w:tc>
        <w:tc>
          <w:tcPr>
            <w:tcW w:w="1132" w:type="dxa"/>
            <w:vAlign w:val="top"/>
          </w:tcPr>
          <w:p w14:paraId="76C08581">
            <w:pPr>
              <w:pStyle w:val="6"/>
              <w:bidi w:val="0"/>
              <w:jc w:val="center"/>
              <w:rPr>
                <w:rFonts w:hint="eastAsia"/>
                <w:lang w:val="en-US" w:eastAsia="zh-CN"/>
              </w:rPr>
            </w:pPr>
            <w:r>
              <w:rPr>
                <w:rFonts w:hint="eastAsia"/>
                <w:lang w:val="en-US" w:eastAsia="zh-CN"/>
              </w:rPr>
              <w:t>1个</w:t>
            </w:r>
          </w:p>
        </w:tc>
        <w:tc>
          <w:tcPr>
            <w:tcW w:w="1745" w:type="dxa"/>
            <w:vAlign w:val="top"/>
          </w:tcPr>
          <w:p w14:paraId="77B430C3">
            <w:pPr>
              <w:pStyle w:val="6"/>
              <w:bidi w:val="0"/>
              <w:rPr>
                <w:rFonts w:hint="eastAsia"/>
                <w:lang w:val="en-US" w:eastAsia="zh-CN"/>
              </w:rPr>
            </w:pPr>
          </w:p>
        </w:tc>
      </w:tr>
      <w:tr w14:paraId="40575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05209EAE">
            <w:pPr>
              <w:pStyle w:val="6"/>
              <w:bidi w:val="0"/>
              <w:jc w:val="center"/>
              <w:rPr>
                <w:rFonts w:hint="default"/>
                <w:lang w:val="en-US" w:eastAsia="zh-CN"/>
              </w:rPr>
            </w:pPr>
            <w:r>
              <w:rPr>
                <w:rFonts w:hint="eastAsia"/>
                <w:lang w:val="en-US" w:eastAsia="zh-CN"/>
              </w:rPr>
              <w:t>8</w:t>
            </w:r>
          </w:p>
        </w:tc>
        <w:tc>
          <w:tcPr>
            <w:tcW w:w="3832" w:type="dxa"/>
            <w:vAlign w:val="top"/>
          </w:tcPr>
          <w:p w14:paraId="3CF2B986">
            <w:pPr>
              <w:pStyle w:val="6"/>
              <w:bidi w:val="0"/>
              <w:rPr>
                <w:rFonts w:hint="eastAsia"/>
                <w:lang w:val="en-US" w:eastAsia="zh-CN"/>
              </w:rPr>
            </w:pPr>
            <w:r>
              <w:rPr>
                <w:rFonts w:hint="eastAsia"/>
                <w:lang w:val="en-US" w:eastAsia="zh-CN"/>
              </w:rPr>
              <w:t>一次性过滤器</w:t>
            </w:r>
          </w:p>
        </w:tc>
        <w:tc>
          <w:tcPr>
            <w:tcW w:w="1132" w:type="dxa"/>
            <w:vAlign w:val="top"/>
          </w:tcPr>
          <w:p w14:paraId="71DA8AF0">
            <w:pPr>
              <w:pStyle w:val="6"/>
              <w:bidi w:val="0"/>
              <w:jc w:val="center"/>
              <w:rPr>
                <w:rFonts w:hint="eastAsia"/>
                <w:lang w:val="en-US" w:eastAsia="zh-CN"/>
              </w:rPr>
            </w:pPr>
            <w:r>
              <w:rPr>
                <w:rFonts w:hint="eastAsia"/>
                <w:lang w:val="en-US" w:eastAsia="zh-CN"/>
              </w:rPr>
              <w:t>1个</w:t>
            </w:r>
          </w:p>
        </w:tc>
        <w:tc>
          <w:tcPr>
            <w:tcW w:w="1745" w:type="dxa"/>
            <w:vAlign w:val="top"/>
          </w:tcPr>
          <w:p w14:paraId="7D5EC2F5">
            <w:pPr>
              <w:pStyle w:val="6"/>
              <w:bidi w:val="0"/>
              <w:rPr>
                <w:rFonts w:hint="eastAsia"/>
                <w:lang w:val="en-US" w:eastAsia="zh-CN"/>
              </w:rPr>
            </w:pPr>
          </w:p>
        </w:tc>
      </w:tr>
      <w:tr w14:paraId="702C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26188805">
            <w:pPr>
              <w:pStyle w:val="6"/>
              <w:bidi w:val="0"/>
              <w:jc w:val="center"/>
              <w:rPr>
                <w:rFonts w:hint="default"/>
                <w:lang w:val="en-US" w:eastAsia="zh-CN"/>
              </w:rPr>
            </w:pPr>
            <w:r>
              <w:rPr>
                <w:rFonts w:hint="eastAsia"/>
                <w:lang w:val="en-US" w:eastAsia="zh-CN"/>
              </w:rPr>
              <w:t>9</w:t>
            </w:r>
          </w:p>
        </w:tc>
        <w:tc>
          <w:tcPr>
            <w:tcW w:w="3832" w:type="dxa"/>
            <w:vAlign w:val="top"/>
          </w:tcPr>
          <w:p w14:paraId="02FB6AF3">
            <w:pPr>
              <w:pStyle w:val="6"/>
              <w:bidi w:val="0"/>
              <w:rPr>
                <w:rFonts w:hint="eastAsia"/>
                <w:lang w:val="en-US" w:eastAsia="zh-CN"/>
              </w:rPr>
            </w:pPr>
            <w:r>
              <w:rPr>
                <w:rFonts w:hint="eastAsia"/>
                <w:lang w:val="en-US" w:eastAsia="zh-CN"/>
              </w:rPr>
              <w:t>支撑臂</w:t>
            </w:r>
          </w:p>
        </w:tc>
        <w:tc>
          <w:tcPr>
            <w:tcW w:w="1132" w:type="dxa"/>
            <w:vAlign w:val="top"/>
          </w:tcPr>
          <w:p w14:paraId="703723CB">
            <w:pPr>
              <w:pStyle w:val="6"/>
              <w:bidi w:val="0"/>
              <w:jc w:val="center"/>
              <w:rPr>
                <w:rFonts w:hint="eastAsia"/>
                <w:lang w:val="en-US" w:eastAsia="zh-CN"/>
              </w:rPr>
            </w:pPr>
            <w:r>
              <w:rPr>
                <w:rFonts w:hint="eastAsia"/>
                <w:lang w:val="en-US" w:eastAsia="zh-CN"/>
              </w:rPr>
              <w:t>1个</w:t>
            </w:r>
          </w:p>
        </w:tc>
        <w:tc>
          <w:tcPr>
            <w:tcW w:w="1745" w:type="dxa"/>
            <w:vAlign w:val="top"/>
          </w:tcPr>
          <w:p w14:paraId="0E36149D">
            <w:pPr>
              <w:pStyle w:val="6"/>
              <w:bidi w:val="0"/>
              <w:rPr>
                <w:rFonts w:hint="eastAsia"/>
                <w:lang w:val="en-US" w:eastAsia="zh-CN"/>
              </w:rPr>
            </w:pPr>
          </w:p>
        </w:tc>
      </w:tr>
      <w:tr w14:paraId="60896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2B55E667">
            <w:pPr>
              <w:pStyle w:val="6"/>
              <w:bidi w:val="0"/>
              <w:jc w:val="center"/>
              <w:rPr>
                <w:rFonts w:hint="default"/>
                <w:lang w:val="en-US" w:eastAsia="zh-CN"/>
              </w:rPr>
            </w:pPr>
            <w:r>
              <w:rPr>
                <w:rFonts w:hint="eastAsia"/>
                <w:lang w:val="en-US" w:eastAsia="zh-CN"/>
              </w:rPr>
              <w:t>10</w:t>
            </w:r>
          </w:p>
        </w:tc>
        <w:tc>
          <w:tcPr>
            <w:tcW w:w="3832" w:type="dxa"/>
            <w:vAlign w:val="top"/>
          </w:tcPr>
          <w:p w14:paraId="546A8010">
            <w:pPr>
              <w:pStyle w:val="6"/>
              <w:bidi w:val="0"/>
              <w:rPr>
                <w:rFonts w:hint="eastAsia"/>
                <w:lang w:val="en-US" w:eastAsia="zh-CN"/>
              </w:rPr>
            </w:pPr>
            <w:r>
              <w:rPr>
                <w:rFonts w:hint="eastAsia"/>
                <w:lang w:val="en-US" w:eastAsia="zh-CN"/>
              </w:rPr>
              <w:t>基本附件包</w:t>
            </w:r>
          </w:p>
        </w:tc>
        <w:tc>
          <w:tcPr>
            <w:tcW w:w="1132" w:type="dxa"/>
            <w:vAlign w:val="top"/>
          </w:tcPr>
          <w:p w14:paraId="67F84DCE">
            <w:pPr>
              <w:pStyle w:val="6"/>
              <w:bidi w:val="0"/>
              <w:jc w:val="center"/>
              <w:rPr>
                <w:rFonts w:hint="eastAsia"/>
                <w:lang w:val="en-US" w:eastAsia="zh-CN"/>
              </w:rPr>
            </w:pPr>
            <w:r>
              <w:rPr>
                <w:rFonts w:hint="eastAsia"/>
                <w:lang w:val="en-US" w:eastAsia="zh-CN"/>
              </w:rPr>
              <w:t>1个</w:t>
            </w:r>
          </w:p>
        </w:tc>
        <w:tc>
          <w:tcPr>
            <w:tcW w:w="1745" w:type="dxa"/>
            <w:vAlign w:val="top"/>
          </w:tcPr>
          <w:p w14:paraId="72140000">
            <w:pPr>
              <w:pStyle w:val="6"/>
              <w:bidi w:val="0"/>
              <w:rPr>
                <w:rFonts w:hint="eastAsia"/>
                <w:lang w:val="en-US" w:eastAsia="zh-CN"/>
              </w:rPr>
            </w:pPr>
          </w:p>
        </w:tc>
      </w:tr>
      <w:tr w14:paraId="05EA1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176E90BD">
            <w:pPr>
              <w:pStyle w:val="6"/>
              <w:bidi w:val="0"/>
              <w:jc w:val="center"/>
              <w:rPr>
                <w:rFonts w:hint="default"/>
                <w:lang w:val="en-US" w:eastAsia="zh-CN"/>
              </w:rPr>
            </w:pPr>
            <w:r>
              <w:rPr>
                <w:rFonts w:hint="eastAsia"/>
                <w:lang w:val="en-US" w:eastAsia="zh-CN"/>
              </w:rPr>
              <w:t>11</w:t>
            </w:r>
          </w:p>
        </w:tc>
        <w:tc>
          <w:tcPr>
            <w:tcW w:w="3832" w:type="dxa"/>
            <w:vAlign w:val="top"/>
          </w:tcPr>
          <w:p w14:paraId="0261FC6B">
            <w:pPr>
              <w:pStyle w:val="6"/>
              <w:bidi w:val="0"/>
              <w:rPr>
                <w:rFonts w:hint="eastAsia"/>
                <w:lang w:val="en-US" w:eastAsia="zh-CN"/>
              </w:rPr>
            </w:pPr>
            <w:r>
              <w:rPr>
                <w:rFonts w:hint="eastAsia"/>
                <w:lang w:val="en-US" w:eastAsia="zh-CN"/>
              </w:rPr>
              <w:t>电动呼吸机系统软件</w:t>
            </w:r>
          </w:p>
        </w:tc>
        <w:tc>
          <w:tcPr>
            <w:tcW w:w="1132" w:type="dxa"/>
            <w:vAlign w:val="top"/>
          </w:tcPr>
          <w:p w14:paraId="0628C739">
            <w:pPr>
              <w:pStyle w:val="6"/>
              <w:bidi w:val="0"/>
              <w:jc w:val="center"/>
              <w:rPr>
                <w:rFonts w:hint="eastAsia"/>
                <w:lang w:val="en-US" w:eastAsia="zh-CN"/>
              </w:rPr>
            </w:pPr>
            <w:r>
              <w:rPr>
                <w:rFonts w:hint="eastAsia"/>
                <w:lang w:val="en-US" w:eastAsia="zh-CN"/>
              </w:rPr>
              <w:t>1套</w:t>
            </w:r>
          </w:p>
        </w:tc>
        <w:tc>
          <w:tcPr>
            <w:tcW w:w="1745" w:type="dxa"/>
            <w:vAlign w:val="top"/>
          </w:tcPr>
          <w:p w14:paraId="754D312E">
            <w:pPr>
              <w:pStyle w:val="6"/>
              <w:bidi w:val="0"/>
              <w:rPr>
                <w:rFonts w:hint="eastAsia"/>
                <w:lang w:val="en-US" w:eastAsia="zh-CN"/>
              </w:rPr>
            </w:pPr>
          </w:p>
        </w:tc>
      </w:tr>
      <w:tr w14:paraId="50842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122" w:type="dxa"/>
            <w:vAlign w:val="top"/>
          </w:tcPr>
          <w:p w14:paraId="7491F217">
            <w:pPr>
              <w:pStyle w:val="6"/>
              <w:bidi w:val="0"/>
              <w:jc w:val="center"/>
              <w:rPr>
                <w:rFonts w:hint="default"/>
                <w:lang w:val="en-US" w:eastAsia="zh-CN"/>
              </w:rPr>
            </w:pPr>
            <w:r>
              <w:rPr>
                <w:rFonts w:hint="eastAsia"/>
                <w:lang w:val="en-US" w:eastAsia="zh-CN"/>
              </w:rPr>
              <w:t>12</w:t>
            </w:r>
          </w:p>
        </w:tc>
        <w:tc>
          <w:tcPr>
            <w:tcW w:w="3832" w:type="dxa"/>
            <w:vAlign w:val="top"/>
          </w:tcPr>
          <w:p w14:paraId="567B6C4E">
            <w:pPr>
              <w:pStyle w:val="6"/>
              <w:bidi w:val="0"/>
              <w:rPr>
                <w:rFonts w:hint="eastAsia"/>
                <w:lang w:val="en-US" w:eastAsia="zh-CN"/>
              </w:rPr>
            </w:pPr>
            <w:r>
              <w:rPr>
                <w:rFonts w:hint="eastAsia"/>
                <w:lang w:val="en-US" w:eastAsia="zh-CN"/>
              </w:rPr>
              <w:t>台车</w:t>
            </w:r>
          </w:p>
        </w:tc>
        <w:tc>
          <w:tcPr>
            <w:tcW w:w="1132" w:type="dxa"/>
            <w:vAlign w:val="top"/>
          </w:tcPr>
          <w:p w14:paraId="100F44FC">
            <w:pPr>
              <w:pStyle w:val="6"/>
              <w:bidi w:val="0"/>
              <w:jc w:val="center"/>
              <w:rPr>
                <w:rFonts w:hint="eastAsia"/>
                <w:lang w:val="en-US" w:eastAsia="zh-CN"/>
              </w:rPr>
            </w:pPr>
            <w:r>
              <w:rPr>
                <w:rFonts w:hint="eastAsia"/>
                <w:lang w:val="en-US" w:eastAsia="zh-CN"/>
              </w:rPr>
              <w:t>1个</w:t>
            </w:r>
          </w:p>
        </w:tc>
        <w:tc>
          <w:tcPr>
            <w:tcW w:w="1745" w:type="dxa"/>
            <w:vAlign w:val="top"/>
          </w:tcPr>
          <w:p w14:paraId="5FDC27A9">
            <w:pPr>
              <w:pStyle w:val="6"/>
              <w:bidi w:val="0"/>
              <w:rPr>
                <w:rFonts w:hint="eastAsia"/>
                <w:lang w:val="en-US" w:eastAsia="zh-CN"/>
              </w:rPr>
            </w:pPr>
          </w:p>
        </w:tc>
      </w:tr>
    </w:tbl>
    <w:p w14:paraId="126DD68D">
      <w:pPr>
        <w:pStyle w:val="4"/>
        <w:bidi w:val="0"/>
        <w:spacing w:before="0" w:after="0" w:line="240" w:lineRule="auto"/>
        <w:rPr>
          <w:rFonts w:hint="eastAsia"/>
          <w:lang w:val="en-US" w:eastAsia="zh-CN"/>
        </w:rPr>
      </w:pPr>
      <w:bookmarkStart w:id="45" w:name="_Toc1139"/>
    </w:p>
    <w:p w14:paraId="478F3118">
      <w:pPr>
        <w:pStyle w:val="4"/>
        <w:bidi w:val="0"/>
        <w:spacing w:before="0" w:after="0" w:line="240" w:lineRule="auto"/>
        <w:rPr>
          <w:rFonts w:hint="eastAsia"/>
          <w:lang w:eastAsia="zh-CN"/>
        </w:rPr>
      </w:pPr>
      <w:r>
        <w:rPr>
          <w:rFonts w:hint="eastAsia"/>
          <w:lang w:val="en-US" w:eastAsia="zh-CN"/>
        </w:rPr>
        <w:t>十二、</w:t>
      </w:r>
      <w:r>
        <w:rPr>
          <w:rFonts w:hint="eastAsia"/>
          <w:lang w:eastAsia="zh-CN"/>
        </w:rPr>
        <w:t>消化道动力检测系统</w:t>
      </w:r>
      <w:bookmarkEnd w:id="45"/>
    </w:p>
    <w:p w14:paraId="1A3624FE">
      <w:pPr>
        <w:pStyle w:val="5"/>
        <w:bidi w:val="0"/>
        <w:spacing w:before="0" w:after="0" w:line="240" w:lineRule="auto"/>
        <w:rPr>
          <w:rFonts w:hint="eastAsia"/>
          <w:lang w:eastAsia="zh-CN"/>
        </w:rPr>
      </w:pPr>
      <w:bookmarkStart w:id="46" w:name="_Toc4934"/>
      <w:r>
        <w:rPr>
          <w:rFonts w:hint="eastAsia"/>
          <w:lang w:eastAsia="zh-CN"/>
        </w:rPr>
        <w:t>（一）技术参数</w:t>
      </w:r>
      <w:bookmarkEnd w:id="46"/>
    </w:p>
    <w:p w14:paraId="354D1490">
      <w:pPr>
        <w:pStyle w:val="6"/>
        <w:bidi w:val="0"/>
        <w:rPr>
          <w:rFonts w:hint="eastAsia"/>
        </w:rPr>
      </w:pPr>
      <w:r>
        <w:rPr>
          <w:rFonts w:hint="eastAsia"/>
          <w:lang w:eastAsia="zh-CN"/>
        </w:rPr>
        <w:t>★</w:t>
      </w:r>
      <w:r>
        <w:rPr>
          <w:rFonts w:hint="eastAsia"/>
        </w:rPr>
        <w:t>1.测压通道：水灌注式测压通道≥24 通道；水灌注式测压导管≥24 通道</w:t>
      </w:r>
    </w:p>
    <w:p w14:paraId="27DF02A2">
      <w:pPr>
        <w:pStyle w:val="6"/>
        <w:bidi w:val="0"/>
        <w:rPr>
          <w:rFonts w:hint="eastAsia"/>
        </w:rPr>
      </w:pPr>
      <w:r>
        <w:rPr>
          <w:rFonts w:hint="eastAsia"/>
        </w:rPr>
        <w:t>2．软件系统配置</w:t>
      </w:r>
    </w:p>
    <w:p w14:paraId="23863A95">
      <w:pPr>
        <w:pStyle w:val="6"/>
        <w:bidi w:val="0"/>
        <w:rPr>
          <w:rFonts w:hint="eastAsia"/>
        </w:rPr>
      </w:pPr>
      <w:r>
        <w:rPr>
          <w:rFonts w:hint="eastAsia"/>
        </w:rPr>
        <w:t>2.1 多通道生物反馈便秘、大便失禁训练软件；</w:t>
      </w:r>
    </w:p>
    <w:p w14:paraId="778619FE">
      <w:pPr>
        <w:pStyle w:val="6"/>
        <w:bidi w:val="0"/>
        <w:rPr>
          <w:rFonts w:hint="eastAsia"/>
        </w:rPr>
      </w:pPr>
      <w:r>
        <w:rPr>
          <w:rFonts w:hint="eastAsia"/>
        </w:rPr>
        <w:t>2.2高分辨食管和肛肠测压采集/分析软件；</w:t>
      </w:r>
    </w:p>
    <w:p w14:paraId="5B29F63A">
      <w:pPr>
        <w:pStyle w:val="6"/>
        <w:bidi w:val="0"/>
        <w:rPr>
          <w:rFonts w:hint="eastAsia"/>
        </w:rPr>
      </w:pPr>
      <w:r>
        <w:rPr>
          <w:rFonts w:hint="eastAsia"/>
        </w:rPr>
        <w:t>3、技术性能</w:t>
      </w:r>
    </w:p>
    <w:p w14:paraId="5C10DCCD">
      <w:pPr>
        <w:pStyle w:val="6"/>
        <w:bidi w:val="0"/>
        <w:rPr>
          <w:rFonts w:hint="eastAsia"/>
        </w:rPr>
      </w:pPr>
      <w:r>
        <w:rPr>
          <w:rFonts w:hint="eastAsia"/>
        </w:rPr>
        <w:t>3.1 压力控制：计算机全自动恒压控制；</w:t>
      </w:r>
    </w:p>
    <w:p w14:paraId="289A0139">
      <w:pPr>
        <w:pStyle w:val="6"/>
        <w:bidi w:val="0"/>
        <w:rPr>
          <w:rFonts w:hint="eastAsia"/>
        </w:rPr>
      </w:pPr>
      <w:r>
        <w:rPr>
          <w:rFonts w:hint="eastAsia"/>
          <w:lang w:val="en-US" w:eastAsia="zh-CN"/>
        </w:rPr>
        <w:t>3.2</w:t>
      </w:r>
      <w:r>
        <w:rPr>
          <w:rFonts w:hint="eastAsia"/>
        </w:rPr>
        <w:t>气压自动调节:系统在正常工作时，能在所定压力范围内自动开关。储气罐最高压力≥ 220kPa 自动停止工作,最低压力≤150kPa 自动启动工作；</w:t>
      </w:r>
    </w:p>
    <w:p w14:paraId="648FD325">
      <w:pPr>
        <w:pStyle w:val="6"/>
        <w:bidi w:val="0"/>
        <w:rPr>
          <w:rFonts w:hint="eastAsia"/>
        </w:rPr>
      </w:pPr>
      <w:r>
        <w:rPr>
          <w:rFonts w:hint="eastAsia"/>
          <w:lang w:eastAsia="zh-CN"/>
        </w:rPr>
        <w:t>★</w:t>
      </w:r>
      <w:r>
        <w:rPr>
          <w:rFonts w:hint="eastAsia"/>
        </w:rPr>
        <w:t>3.3 导管响应率:测压导管中的每一通道的压力响应率≥300mmHg/s;；</w:t>
      </w:r>
    </w:p>
    <w:p w14:paraId="4890C614">
      <w:pPr>
        <w:pStyle w:val="6"/>
        <w:bidi w:val="0"/>
        <w:rPr>
          <w:rFonts w:hint="eastAsia"/>
        </w:rPr>
      </w:pPr>
      <w:r>
        <w:rPr>
          <w:rFonts w:hint="eastAsia"/>
        </w:rPr>
        <w:t>3.4 测量范围：-100mmHg～+400mmHg；</w:t>
      </w:r>
    </w:p>
    <w:p w14:paraId="624C1B1A">
      <w:pPr>
        <w:pStyle w:val="6"/>
        <w:bidi w:val="0"/>
        <w:rPr>
          <w:rFonts w:hint="eastAsia"/>
        </w:rPr>
      </w:pPr>
      <w:r>
        <w:rPr>
          <w:rFonts w:hint="eastAsia"/>
        </w:rPr>
        <w:t>3.5  精确度： 在-100mmHg～+100mmHg 范围内≤±1.6mmHg； 在+100mmHg～+400mmHg 范围内≤±1.6%；</w:t>
      </w:r>
    </w:p>
    <w:p w14:paraId="5733020B">
      <w:pPr>
        <w:pStyle w:val="6"/>
        <w:bidi w:val="0"/>
        <w:rPr>
          <w:rFonts w:hint="eastAsia"/>
        </w:rPr>
      </w:pPr>
      <w:r>
        <w:rPr>
          <w:rFonts w:hint="eastAsia"/>
        </w:rPr>
        <w:t>3.6 适时支持升级固态测压系统；</w:t>
      </w:r>
    </w:p>
    <w:p w14:paraId="1BA0158A">
      <w:pPr>
        <w:pStyle w:val="6"/>
        <w:bidi w:val="0"/>
        <w:rPr>
          <w:rFonts w:hint="eastAsia"/>
        </w:rPr>
      </w:pPr>
      <w:r>
        <w:rPr>
          <w:rFonts w:hint="eastAsia"/>
          <w:lang w:eastAsia="zh-CN"/>
        </w:rPr>
        <w:t>★</w:t>
      </w:r>
      <w:r>
        <w:rPr>
          <w:rFonts w:hint="eastAsia"/>
        </w:rPr>
        <w:t>3.</w:t>
      </w:r>
      <w:r>
        <w:rPr>
          <w:rFonts w:hint="eastAsia"/>
          <w:lang w:val="en-US" w:eastAsia="zh-CN"/>
        </w:rPr>
        <w:t>7</w:t>
      </w:r>
      <w:r>
        <w:rPr>
          <w:rFonts w:hint="eastAsia"/>
        </w:rPr>
        <w:t xml:space="preserve"> 放大器稳定性：在连续测试 10 分钟各通道压力值绝对偏差≤±4mmHg；</w:t>
      </w:r>
    </w:p>
    <w:p w14:paraId="46E297B6">
      <w:pPr>
        <w:pStyle w:val="6"/>
        <w:bidi w:val="0"/>
        <w:rPr>
          <w:rFonts w:hint="eastAsia"/>
        </w:rPr>
      </w:pPr>
      <w:r>
        <w:rPr>
          <w:rFonts w:hint="eastAsia"/>
        </w:rPr>
        <w:t>4．软件性能及参数</w:t>
      </w:r>
    </w:p>
    <w:p w14:paraId="6CC13EE7">
      <w:pPr>
        <w:pStyle w:val="6"/>
        <w:bidi w:val="0"/>
        <w:rPr>
          <w:rFonts w:hint="eastAsia"/>
        </w:rPr>
      </w:pPr>
      <w:r>
        <w:rPr>
          <w:rFonts w:hint="eastAsia"/>
        </w:rPr>
        <w:t>4.1 临床检测报告： 自动打印相关动力参数，提供诊断结果，并能选择特征波谱；</w:t>
      </w:r>
    </w:p>
    <w:p w14:paraId="331B876A">
      <w:pPr>
        <w:pStyle w:val="6"/>
        <w:bidi w:val="0"/>
        <w:rPr>
          <w:rFonts w:hint="eastAsia"/>
        </w:rPr>
      </w:pPr>
      <w:r>
        <w:rPr>
          <w:rFonts w:hint="eastAsia"/>
          <w:lang w:val="en-US" w:eastAsia="zh-CN"/>
        </w:rPr>
        <w:t>4.2</w:t>
      </w:r>
      <w:r>
        <w:rPr>
          <w:rFonts w:hint="eastAsia"/>
        </w:rPr>
        <w:t>图像显示：多种显示方法 1）二维波形曲线图，2）三维 Clouse 等高图，3）模拟动画图；</w:t>
      </w:r>
    </w:p>
    <w:p w14:paraId="6DAA7C21">
      <w:pPr>
        <w:pStyle w:val="6"/>
        <w:bidi w:val="0"/>
        <w:rPr>
          <w:rFonts w:hint="eastAsia"/>
        </w:rPr>
      </w:pPr>
      <w:r>
        <w:rPr>
          <w:rFonts w:hint="eastAsia"/>
        </w:rPr>
        <w:t>4.</w:t>
      </w:r>
      <w:r>
        <w:rPr>
          <w:rFonts w:hint="eastAsia"/>
          <w:lang w:val="en-US" w:eastAsia="zh-CN"/>
        </w:rPr>
        <w:t>3</w:t>
      </w:r>
      <w:r>
        <w:rPr>
          <w:rFonts w:hint="eastAsia"/>
        </w:rPr>
        <w:t xml:space="preserve"> 生物反馈训练性能：对肛门括约肌和腹压的控制能力来自动调节训练强度，使患者能在自身控制能力的临界点对肛门括约肌进行最有效的训练，软件具有训练后对训练结果给出评价分功能；</w:t>
      </w:r>
    </w:p>
    <w:p w14:paraId="7677B22C">
      <w:pPr>
        <w:pStyle w:val="6"/>
        <w:bidi w:val="0"/>
        <w:rPr>
          <w:rFonts w:hint="eastAsia"/>
        </w:rPr>
      </w:pPr>
      <w:r>
        <w:rPr>
          <w:rFonts w:hint="eastAsia"/>
          <w:lang w:val="en-US" w:eastAsia="zh-CN"/>
        </w:rPr>
        <w:t>4.4</w:t>
      </w:r>
      <w:r>
        <w:rPr>
          <w:rFonts w:hint="eastAsia"/>
        </w:rPr>
        <w:t>食管检测参数：对咽部及 LES 的压力波形进行实时记录，调整基线、暂停、波形存储、操 作导航等操作；食管测压检查，检测食管静息压、残余压、蠕动波速度、LES 松弛率、UES 松 弛压力、食管传导模式等多种压力参数；</w:t>
      </w:r>
    </w:p>
    <w:p w14:paraId="2BF1C0DE">
      <w:pPr>
        <w:pStyle w:val="6"/>
        <w:bidi w:val="0"/>
        <w:rPr>
          <w:rFonts w:hint="eastAsia"/>
        </w:rPr>
      </w:pPr>
      <w:r>
        <w:rPr>
          <w:rFonts w:hint="eastAsia"/>
        </w:rPr>
        <w:t>4.</w:t>
      </w:r>
      <w:r>
        <w:rPr>
          <w:rFonts w:hint="eastAsia"/>
          <w:lang w:val="en-US" w:eastAsia="zh-CN"/>
        </w:rPr>
        <w:t>5</w:t>
      </w:r>
      <w:r>
        <w:rPr>
          <w:rFonts w:hint="eastAsia"/>
        </w:rPr>
        <w:t xml:space="preserve"> 肛门直肠检测参数：检测肛门最大自主性收缩压、排便压力、静息压力、 直肠扩张引起的肛门内括约肌抑制性反射（RAIR）、直肠容量感觉阀值，包括引起感觉的最小 容量及最大耐受容量阀值、排便动力、括约肌长度等多种压力参数；</w:t>
      </w:r>
    </w:p>
    <w:p w14:paraId="4214F1C9">
      <w:pPr>
        <w:pStyle w:val="6"/>
        <w:bidi w:val="0"/>
        <w:rPr>
          <w:rFonts w:hint="eastAsia"/>
        </w:rPr>
      </w:pPr>
      <w:r>
        <w:rPr>
          <w:rFonts w:hint="eastAsia"/>
        </w:rPr>
        <w:t>4.</w:t>
      </w:r>
      <w:r>
        <w:rPr>
          <w:rFonts w:hint="eastAsia"/>
          <w:lang w:val="en-US" w:eastAsia="zh-CN"/>
        </w:rPr>
        <w:t>6</w:t>
      </w:r>
      <w:r>
        <w:rPr>
          <w:rFonts w:hint="eastAsia"/>
        </w:rPr>
        <w:t>生物反馈训练性能：对肛门括约肌和腹压的控制能力来自动调节训练强度，使患者能在自身控制能力的临界点对肛门括约肌进行最有效的训练，软件具有训练后对训练结果给出评价分功能；</w:t>
      </w:r>
    </w:p>
    <w:p w14:paraId="1DDA5453">
      <w:pPr>
        <w:pStyle w:val="6"/>
        <w:bidi w:val="0"/>
        <w:rPr>
          <w:rFonts w:hint="eastAsia"/>
          <w:lang w:eastAsia="zh-CN"/>
        </w:rPr>
      </w:pPr>
      <w:r>
        <w:rPr>
          <w:rFonts w:hint="eastAsia"/>
        </w:rPr>
        <w:t>4.</w:t>
      </w:r>
      <w:r>
        <w:rPr>
          <w:rFonts w:hint="eastAsia"/>
          <w:lang w:val="en-US" w:eastAsia="zh-CN"/>
        </w:rPr>
        <w:t>7</w:t>
      </w:r>
      <w:r>
        <w:rPr>
          <w:rFonts w:hint="eastAsia"/>
        </w:rPr>
        <w:t xml:space="preserve"> 数据分析：计算机自动分析各种参数，并能进行人工干预；</w:t>
      </w:r>
      <w:bookmarkStart w:id="47" w:name="_Toc30853"/>
    </w:p>
    <w:p w14:paraId="5FA7070B">
      <w:pPr>
        <w:pStyle w:val="5"/>
        <w:bidi w:val="0"/>
        <w:spacing w:before="0" w:after="0" w:line="240" w:lineRule="auto"/>
        <w:rPr>
          <w:rFonts w:hint="eastAsia"/>
        </w:rPr>
      </w:pPr>
      <w:r>
        <w:rPr>
          <w:rFonts w:hint="eastAsia"/>
          <w:lang w:eastAsia="zh-CN"/>
        </w:rPr>
        <w:t>（二）</w:t>
      </w:r>
      <w:r>
        <w:rPr>
          <w:rFonts w:hint="eastAsia"/>
        </w:rPr>
        <w:t>配置</w:t>
      </w:r>
      <w:r>
        <w:rPr>
          <w:rFonts w:hint="eastAsia"/>
          <w:lang w:eastAsia="zh-CN"/>
        </w:rPr>
        <w:t>清单</w:t>
      </w:r>
      <w:bookmarkEnd w:id="47"/>
    </w:p>
    <w:tbl>
      <w:tblPr>
        <w:tblStyle w:val="16"/>
        <w:tblW w:w="81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6"/>
        <w:gridCol w:w="4683"/>
        <w:gridCol w:w="2132"/>
      </w:tblGrid>
      <w:tr w14:paraId="4E7FA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46DE529A">
            <w:pPr>
              <w:pStyle w:val="6"/>
              <w:bidi w:val="0"/>
              <w:jc w:val="center"/>
              <w:rPr>
                <w:rFonts w:hint="eastAsia"/>
              </w:rPr>
            </w:pPr>
            <w:r>
              <w:rPr>
                <w:rFonts w:hint="eastAsia"/>
              </w:rPr>
              <w:t>序号</w:t>
            </w:r>
          </w:p>
        </w:tc>
        <w:tc>
          <w:tcPr>
            <w:tcW w:w="4683" w:type="dxa"/>
            <w:vAlign w:val="top"/>
          </w:tcPr>
          <w:p w14:paraId="2DF07B3A">
            <w:pPr>
              <w:pStyle w:val="6"/>
              <w:bidi w:val="0"/>
              <w:jc w:val="center"/>
              <w:rPr>
                <w:rFonts w:hint="eastAsia"/>
              </w:rPr>
            </w:pPr>
            <w:r>
              <w:rPr>
                <w:rFonts w:hint="eastAsia"/>
              </w:rPr>
              <w:t>名称</w:t>
            </w:r>
          </w:p>
        </w:tc>
        <w:tc>
          <w:tcPr>
            <w:tcW w:w="2132" w:type="dxa"/>
            <w:vAlign w:val="top"/>
          </w:tcPr>
          <w:p w14:paraId="21120BFF">
            <w:pPr>
              <w:pStyle w:val="6"/>
              <w:bidi w:val="0"/>
              <w:jc w:val="center"/>
              <w:rPr>
                <w:rFonts w:hint="eastAsia"/>
              </w:rPr>
            </w:pPr>
            <w:r>
              <w:rPr>
                <w:rFonts w:hint="eastAsia"/>
              </w:rPr>
              <w:t>单位</w:t>
            </w:r>
          </w:p>
        </w:tc>
      </w:tr>
      <w:tr w14:paraId="3ED2D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0CD7D89C">
            <w:pPr>
              <w:pStyle w:val="6"/>
              <w:bidi w:val="0"/>
              <w:jc w:val="center"/>
              <w:rPr>
                <w:rFonts w:hint="eastAsia"/>
              </w:rPr>
            </w:pPr>
            <w:r>
              <w:rPr>
                <w:rFonts w:hint="eastAsia"/>
              </w:rPr>
              <w:t>1</w:t>
            </w:r>
          </w:p>
        </w:tc>
        <w:tc>
          <w:tcPr>
            <w:tcW w:w="4683" w:type="dxa"/>
            <w:vAlign w:val="top"/>
          </w:tcPr>
          <w:p w14:paraId="07233503">
            <w:pPr>
              <w:pStyle w:val="6"/>
              <w:bidi w:val="0"/>
              <w:rPr>
                <w:rFonts w:hint="eastAsia"/>
              </w:rPr>
            </w:pPr>
            <w:r>
              <w:rPr>
                <w:rFonts w:hint="eastAsia"/>
              </w:rPr>
              <w:t>推车部件</w:t>
            </w:r>
          </w:p>
        </w:tc>
        <w:tc>
          <w:tcPr>
            <w:tcW w:w="2132" w:type="dxa"/>
            <w:vAlign w:val="top"/>
          </w:tcPr>
          <w:p w14:paraId="771777A2">
            <w:pPr>
              <w:pStyle w:val="6"/>
              <w:bidi w:val="0"/>
              <w:jc w:val="center"/>
              <w:rPr>
                <w:rFonts w:hint="eastAsia"/>
              </w:rPr>
            </w:pPr>
            <w:r>
              <w:rPr>
                <w:rFonts w:hint="eastAsia"/>
              </w:rPr>
              <w:t>1台</w:t>
            </w:r>
          </w:p>
        </w:tc>
      </w:tr>
      <w:tr w14:paraId="5A2AF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561E045E">
            <w:pPr>
              <w:pStyle w:val="6"/>
              <w:bidi w:val="0"/>
              <w:jc w:val="center"/>
              <w:rPr>
                <w:rFonts w:hint="eastAsia"/>
              </w:rPr>
            </w:pPr>
            <w:r>
              <w:rPr>
                <w:rFonts w:hint="eastAsia"/>
              </w:rPr>
              <w:t>2</w:t>
            </w:r>
          </w:p>
        </w:tc>
        <w:tc>
          <w:tcPr>
            <w:tcW w:w="4683" w:type="dxa"/>
            <w:vAlign w:val="top"/>
          </w:tcPr>
          <w:p w14:paraId="5961BC8E">
            <w:pPr>
              <w:pStyle w:val="6"/>
              <w:bidi w:val="0"/>
              <w:rPr>
                <w:rFonts w:hint="eastAsia"/>
              </w:rPr>
            </w:pPr>
            <w:r>
              <w:rPr>
                <w:rFonts w:hint="eastAsia"/>
              </w:rPr>
              <w:t>24 通道电子放大器部件</w:t>
            </w:r>
          </w:p>
        </w:tc>
        <w:tc>
          <w:tcPr>
            <w:tcW w:w="2132" w:type="dxa"/>
            <w:vAlign w:val="top"/>
          </w:tcPr>
          <w:p w14:paraId="3B87D4B4">
            <w:pPr>
              <w:pStyle w:val="6"/>
              <w:bidi w:val="0"/>
              <w:jc w:val="center"/>
              <w:rPr>
                <w:rFonts w:hint="eastAsia"/>
              </w:rPr>
            </w:pPr>
            <w:r>
              <w:rPr>
                <w:rFonts w:hint="eastAsia"/>
              </w:rPr>
              <w:t>1个</w:t>
            </w:r>
          </w:p>
        </w:tc>
      </w:tr>
      <w:tr w14:paraId="5B0FA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55C4B0D6">
            <w:pPr>
              <w:pStyle w:val="6"/>
              <w:bidi w:val="0"/>
              <w:jc w:val="center"/>
              <w:rPr>
                <w:rFonts w:hint="eastAsia"/>
              </w:rPr>
            </w:pPr>
            <w:r>
              <w:rPr>
                <w:rFonts w:hint="eastAsia"/>
              </w:rPr>
              <w:t>3</w:t>
            </w:r>
          </w:p>
        </w:tc>
        <w:tc>
          <w:tcPr>
            <w:tcW w:w="4683" w:type="dxa"/>
            <w:vAlign w:val="top"/>
          </w:tcPr>
          <w:p w14:paraId="4E9E8275">
            <w:pPr>
              <w:pStyle w:val="6"/>
              <w:bidi w:val="0"/>
              <w:rPr>
                <w:rFonts w:hint="eastAsia"/>
              </w:rPr>
            </w:pPr>
            <w:r>
              <w:rPr>
                <w:rFonts w:hint="eastAsia"/>
              </w:rPr>
              <w:t>电子恒压控制器部件</w:t>
            </w:r>
          </w:p>
        </w:tc>
        <w:tc>
          <w:tcPr>
            <w:tcW w:w="2132" w:type="dxa"/>
            <w:vAlign w:val="top"/>
          </w:tcPr>
          <w:p w14:paraId="047EDC01">
            <w:pPr>
              <w:pStyle w:val="6"/>
              <w:bidi w:val="0"/>
              <w:jc w:val="center"/>
              <w:rPr>
                <w:rFonts w:hint="eastAsia"/>
              </w:rPr>
            </w:pPr>
            <w:r>
              <w:rPr>
                <w:rFonts w:hint="eastAsia"/>
              </w:rPr>
              <w:t>1个</w:t>
            </w:r>
          </w:p>
        </w:tc>
      </w:tr>
      <w:tr w14:paraId="55450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29035F87">
            <w:pPr>
              <w:pStyle w:val="6"/>
              <w:bidi w:val="0"/>
              <w:jc w:val="center"/>
              <w:rPr>
                <w:rFonts w:hint="eastAsia"/>
              </w:rPr>
            </w:pPr>
            <w:r>
              <w:rPr>
                <w:rFonts w:hint="eastAsia"/>
              </w:rPr>
              <w:t>4</w:t>
            </w:r>
          </w:p>
        </w:tc>
        <w:tc>
          <w:tcPr>
            <w:tcW w:w="4683" w:type="dxa"/>
            <w:vAlign w:val="top"/>
          </w:tcPr>
          <w:p w14:paraId="4165B421">
            <w:pPr>
              <w:pStyle w:val="6"/>
              <w:bidi w:val="0"/>
              <w:rPr>
                <w:rFonts w:hint="eastAsia"/>
              </w:rPr>
            </w:pPr>
            <w:r>
              <w:rPr>
                <w:rFonts w:hint="eastAsia"/>
              </w:rPr>
              <w:t>储气罐部件</w:t>
            </w:r>
          </w:p>
        </w:tc>
        <w:tc>
          <w:tcPr>
            <w:tcW w:w="2132" w:type="dxa"/>
            <w:vAlign w:val="top"/>
          </w:tcPr>
          <w:p w14:paraId="3A6B9598">
            <w:pPr>
              <w:pStyle w:val="6"/>
              <w:bidi w:val="0"/>
              <w:jc w:val="center"/>
              <w:rPr>
                <w:rFonts w:hint="eastAsia"/>
              </w:rPr>
            </w:pPr>
            <w:r>
              <w:rPr>
                <w:rFonts w:hint="eastAsia"/>
              </w:rPr>
              <w:t>1个</w:t>
            </w:r>
          </w:p>
        </w:tc>
      </w:tr>
      <w:tr w14:paraId="72502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1D8C6A90">
            <w:pPr>
              <w:pStyle w:val="6"/>
              <w:bidi w:val="0"/>
              <w:jc w:val="center"/>
              <w:rPr>
                <w:rFonts w:hint="eastAsia"/>
              </w:rPr>
            </w:pPr>
            <w:r>
              <w:rPr>
                <w:rFonts w:hint="eastAsia"/>
              </w:rPr>
              <w:t>5</w:t>
            </w:r>
          </w:p>
        </w:tc>
        <w:tc>
          <w:tcPr>
            <w:tcW w:w="4683" w:type="dxa"/>
            <w:vAlign w:val="top"/>
          </w:tcPr>
          <w:p w14:paraId="38F0BA48">
            <w:pPr>
              <w:pStyle w:val="6"/>
              <w:bidi w:val="0"/>
              <w:rPr>
                <w:rFonts w:hint="eastAsia"/>
              </w:rPr>
            </w:pPr>
            <w:r>
              <w:rPr>
                <w:rFonts w:hint="eastAsia"/>
              </w:rPr>
              <w:t>水箱部件</w:t>
            </w:r>
          </w:p>
        </w:tc>
        <w:tc>
          <w:tcPr>
            <w:tcW w:w="2132" w:type="dxa"/>
            <w:vAlign w:val="top"/>
          </w:tcPr>
          <w:p w14:paraId="16A5EA58">
            <w:pPr>
              <w:pStyle w:val="6"/>
              <w:bidi w:val="0"/>
              <w:jc w:val="center"/>
              <w:rPr>
                <w:rFonts w:hint="eastAsia"/>
              </w:rPr>
            </w:pPr>
            <w:r>
              <w:rPr>
                <w:rFonts w:hint="eastAsia"/>
              </w:rPr>
              <w:t>1个</w:t>
            </w:r>
          </w:p>
        </w:tc>
      </w:tr>
      <w:tr w14:paraId="671A0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5B8E9A26">
            <w:pPr>
              <w:pStyle w:val="6"/>
              <w:bidi w:val="0"/>
              <w:jc w:val="center"/>
              <w:rPr>
                <w:rFonts w:hint="eastAsia"/>
              </w:rPr>
            </w:pPr>
            <w:r>
              <w:rPr>
                <w:rFonts w:hint="eastAsia"/>
              </w:rPr>
              <w:t>6</w:t>
            </w:r>
          </w:p>
        </w:tc>
        <w:tc>
          <w:tcPr>
            <w:tcW w:w="4683" w:type="dxa"/>
            <w:vAlign w:val="top"/>
          </w:tcPr>
          <w:p w14:paraId="1B348DBD">
            <w:pPr>
              <w:pStyle w:val="6"/>
              <w:bidi w:val="0"/>
              <w:rPr>
                <w:rFonts w:hint="eastAsia"/>
              </w:rPr>
            </w:pPr>
            <w:r>
              <w:rPr>
                <w:rFonts w:hint="eastAsia"/>
              </w:rPr>
              <w:t>电脑显示器</w:t>
            </w:r>
          </w:p>
        </w:tc>
        <w:tc>
          <w:tcPr>
            <w:tcW w:w="2132" w:type="dxa"/>
            <w:vAlign w:val="top"/>
          </w:tcPr>
          <w:p w14:paraId="44895C5F">
            <w:pPr>
              <w:pStyle w:val="6"/>
              <w:bidi w:val="0"/>
              <w:jc w:val="center"/>
              <w:rPr>
                <w:rFonts w:hint="eastAsia"/>
              </w:rPr>
            </w:pPr>
            <w:r>
              <w:rPr>
                <w:rFonts w:hint="eastAsia"/>
              </w:rPr>
              <w:t>1台</w:t>
            </w:r>
          </w:p>
        </w:tc>
      </w:tr>
      <w:tr w14:paraId="24BEF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3AC662DD">
            <w:pPr>
              <w:pStyle w:val="6"/>
              <w:bidi w:val="0"/>
              <w:jc w:val="center"/>
              <w:rPr>
                <w:rFonts w:hint="eastAsia"/>
              </w:rPr>
            </w:pPr>
            <w:r>
              <w:rPr>
                <w:rFonts w:hint="eastAsia"/>
              </w:rPr>
              <w:t>7</w:t>
            </w:r>
          </w:p>
        </w:tc>
        <w:tc>
          <w:tcPr>
            <w:tcW w:w="4683" w:type="dxa"/>
            <w:vAlign w:val="top"/>
          </w:tcPr>
          <w:p w14:paraId="7F192556">
            <w:pPr>
              <w:pStyle w:val="6"/>
              <w:bidi w:val="0"/>
              <w:rPr>
                <w:rFonts w:hint="eastAsia"/>
              </w:rPr>
            </w:pPr>
            <w:r>
              <w:rPr>
                <w:rFonts w:hint="eastAsia"/>
              </w:rPr>
              <w:t>电脑主机</w:t>
            </w:r>
          </w:p>
        </w:tc>
        <w:tc>
          <w:tcPr>
            <w:tcW w:w="2132" w:type="dxa"/>
            <w:vAlign w:val="top"/>
          </w:tcPr>
          <w:p w14:paraId="0C6806EB">
            <w:pPr>
              <w:pStyle w:val="6"/>
              <w:bidi w:val="0"/>
              <w:jc w:val="center"/>
              <w:rPr>
                <w:rFonts w:hint="eastAsia"/>
              </w:rPr>
            </w:pPr>
            <w:r>
              <w:rPr>
                <w:rFonts w:hint="eastAsia"/>
              </w:rPr>
              <w:t>1台</w:t>
            </w:r>
          </w:p>
        </w:tc>
      </w:tr>
      <w:tr w14:paraId="68BC6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72FEC7B1">
            <w:pPr>
              <w:pStyle w:val="6"/>
              <w:bidi w:val="0"/>
              <w:jc w:val="center"/>
              <w:rPr>
                <w:rFonts w:hint="eastAsia"/>
              </w:rPr>
            </w:pPr>
            <w:r>
              <w:rPr>
                <w:rFonts w:hint="eastAsia"/>
              </w:rPr>
              <w:t>8</w:t>
            </w:r>
          </w:p>
        </w:tc>
        <w:tc>
          <w:tcPr>
            <w:tcW w:w="4683" w:type="dxa"/>
            <w:vAlign w:val="top"/>
          </w:tcPr>
          <w:p w14:paraId="512519EA">
            <w:pPr>
              <w:pStyle w:val="6"/>
              <w:bidi w:val="0"/>
              <w:rPr>
                <w:rFonts w:hint="eastAsia"/>
              </w:rPr>
            </w:pPr>
            <w:r>
              <w:rPr>
                <w:rFonts w:hint="eastAsia"/>
              </w:rPr>
              <w:t>彩色打印机</w:t>
            </w:r>
          </w:p>
        </w:tc>
        <w:tc>
          <w:tcPr>
            <w:tcW w:w="2132" w:type="dxa"/>
            <w:vAlign w:val="top"/>
          </w:tcPr>
          <w:p w14:paraId="2B5C582C">
            <w:pPr>
              <w:pStyle w:val="6"/>
              <w:bidi w:val="0"/>
              <w:jc w:val="center"/>
              <w:rPr>
                <w:rFonts w:hint="eastAsia"/>
              </w:rPr>
            </w:pPr>
            <w:r>
              <w:rPr>
                <w:rFonts w:hint="eastAsia"/>
              </w:rPr>
              <w:t>1台</w:t>
            </w:r>
          </w:p>
        </w:tc>
      </w:tr>
      <w:tr w14:paraId="65088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3A709FDF">
            <w:pPr>
              <w:pStyle w:val="6"/>
              <w:bidi w:val="0"/>
              <w:jc w:val="center"/>
              <w:rPr>
                <w:rFonts w:hint="eastAsia"/>
              </w:rPr>
            </w:pPr>
            <w:r>
              <w:rPr>
                <w:rFonts w:hint="eastAsia"/>
              </w:rPr>
              <w:t>9</w:t>
            </w:r>
          </w:p>
        </w:tc>
        <w:tc>
          <w:tcPr>
            <w:tcW w:w="4683" w:type="dxa"/>
            <w:vAlign w:val="top"/>
          </w:tcPr>
          <w:p w14:paraId="30B8F7B3">
            <w:pPr>
              <w:pStyle w:val="6"/>
              <w:bidi w:val="0"/>
              <w:rPr>
                <w:rFonts w:hint="eastAsia"/>
              </w:rPr>
            </w:pPr>
            <w:r>
              <w:rPr>
                <w:rFonts w:hint="eastAsia"/>
              </w:rPr>
              <w:t>水灌注式食管测压导管</w:t>
            </w:r>
          </w:p>
        </w:tc>
        <w:tc>
          <w:tcPr>
            <w:tcW w:w="2132" w:type="dxa"/>
            <w:vAlign w:val="top"/>
          </w:tcPr>
          <w:p w14:paraId="1FEACF08">
            <w:pPr>
              <w:pStyle w:val="6"/>
              <w:bidi w:val="0"/>
              <w:jc w:val="center"/>
              <w:rPr>
                <w:rFonts w:hint="eastAsia"/>
              </w:rPr>
            </w:pPr>
            <w:r>
              <w:rPr>
                <w:rFonts w:hint="eastAsia"/>
              </w:rPr>
              <w:t>4条</w:t>
            </w:r>
          </w:p>
        </w:tc>
      </w:tr>
      <w:tr w14:paraId="70B99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3FD760E3">
            <w:pPr>
              <w:pStyle w:val="6"/>
              <w:bidi w:val="0"/>
              <w:jc w:val="center"/>
              <w:rPr>
                <w:rFonts w:hint="eastAsia"/>
              </w:rPr>
            </w:pPr>
            <w:r>
              <w:rPr>
                <w:rFonts w:hint="eastAsia"/>
              </w:rPr>
              <w:t>10</w:t>
            </w:r>
          </w:p>
        </w:tc>
        <w:tc>
          <w:tcPr>
            <w:tcW w:w="4683" w:type="dxa"/>
            <w:vAlign w:val="top"/>
          </w:tcPr>
          <w:p w14:paraId="4EDF5BD0">
            <w:pPr>
              <w:pStyle w:val="6"/>
              <w:bidi w:val="0"/>
              <w:rPr>
                <w:rFonts w:hint="eastAsia"/>
              </w:rPr>
            </w:pPr>
            <w:r>
              <w:rPr>
                <w:rFonts w:hint="eastAsia"/>
              </w:rPr>
              <w:t>水灌注式肛直肠测压导管</w:t>
            </w:r>
          </w:p>
        </w:tc>
        <w:tc>
          <w:tcPr>
            <w:tcW w:w="2132" w:type="dxa"/>
            <w:vAlign w:val="top"/>
          </w:tcPr>
          <w:p w14:paraId="24A6133E">
            <w:pPr>
              <w:pStyle w:val="6"/>
              <w:bidi w:val="0"/>
              <w:jc w:val="center"/>
              <w:rPr>
                <w:rFonts w:hint="eastAsia"/>
              </w:rPr>
            </w:pPr>
            <w:r>
              <w:rPr>
                <w:rFonts w:hint="eastAsia"/>
              </w:rPr>
              <w:t>4条</w:t>
            </w:r>
          </w:p>
        </w:tc>
      </w:tr>
      <w:tr w14:paraId="18431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76F448C8">
            <w:pPr>
              <w:pStyle w:val="6"/>
              <w:bidi w:val="0"/>
              <w:jc w:val="center"/>
              <w:rPr>
                <w:rFonts w:hint="eastAsia"/>
              </w:rPr>
            </w:pPr>
            <w:r>
              <w:rPr>
                <w:rFonts w:hint="eastAsia"/>
              </w:rPr>
              <w:t>11</w:t>
            </w:r>
          </w:p>
        </w:tc>
        <w:tc>
          <w:tcPr>
            <w:tcW w:w="4683" w:type="dxa"/>
            <w:vAlign w:val="top"/>
          </w:tcPr>
          <w:p w14:paraId="082DF10C">
            <w:pPr>
              <w:pStyle w:val="6"/>
              <w:bidi w:val="0"/>
              <w:rPr>
                <w:rFonts w:hint="eastAsia"/>
              </w:rPr>
            </w:pPr>
            <w:r>
              <w:rPr>
                <w:rFonts w:hint="eastAsia"/>
              </w:rPr>
              <w:t>水灌注式肛直肠测压导管（训练）</w:t>
            </w:r>
          </w:p>
        </w:tc>
        <w:tc>
          <w:tcPr>
            <w:tcW w:w="2132" w:type="dxa"/>
            <w:vAlign w:val="top"/>
          </w:tcPr>
          <w:p w14:paraId="64846B15">
            <w:pPr>
              <w:pStyle w:val="6"/>
              <w:bidi w:val="0"/>
              <w:jc w:val="center"/>
              <w:rPr>
                <w:rFonts w:hint="eastAsia"/>
              </w:rPr>
            </w:pPr>
            <w:r>
              <w:rPr>
                <w:rFonts w:hint="eastAsia"/>
              </w:rPr>
              <w:t>4条</w:t>
            </w:r>
          </w:p>
        </w:tc>
      </w:tr>
      <w:tr w14:paraId="5C3C4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540B2883">
            <w:pPr>
              <w:pStyle w:val="6"/>
              <w:bidi w:val="0"/>
              <w:jc w:val="center"/>
              <w:rPr>
                <w:rFonts w:hint="eastAsia"/>
              </w:rPr>
            </w:pPr>
            <w:r>
              <w:rPr>
                <w:rFonts w:hint="eastAsia"/>
              </w:rPr>
              <w:t>12</w:t>
            </w:r>
          </w:p>
        </w:tc>
        <w:tc>
          <w:tcPr>
            <w:tcW w:w="4683" w:type="dxa"/>
            <w:vAlign w:val="top"/>
          </w:tcPr>
          <w:p w14:paraId="0E6D9727">
            <w:pPr>
              <w:pStyle w:val="6"/>
              <w:bidi w:val="0"/>
              <w:rPr>
                <w:rFonts w:hint="eastAsia"/>
              </w:rPr>
            </w:pPr>
            <w:r>
              <w:rPr>
                <w:rFonts w:hint="eastAsia"/>
              </w:rPr>
              <w:t>压力传感器</w:t>
            </w:r>
          </w:p>
        </w:tc>
        <w:tc>
          <w:tcPr>
            <w:tcW w:w="2132" w:type="dxa"/>
            <w:vAlign w:val="top"/>
          </w:tcPr>
          <w:p w14:paraId="1635F318">
            <w:pPr>
              <w:pStyle w:val="6"/>
              <w:bidi w:val="0"/>
              <w:jc w:val="center"/>
              <w:rPr>
                <w:rFonts w:hint="eastAsia"/>
              </w:rPr>
            </w:pPr>
            <w:r>
              <w:rPr>
                <w:rFonts w:hint="eastAsia"/>
              </w:rPr>
              <w:t>35个</w:t>
            </w:r>
          </w:p>
        </w:tc>
      </w:tr>
      <w:tr w14:paraId="73057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0A8E806E">
            <w:pPr>
              <w:pStyle w:val="6"/>
              <w:bidi w:val="0"/>
              <w:jc w:val="center"/>
              <w:rPr>
                <w:rFonts w:hint="eastAsia"/>
              </w:rPr>
            </w:pPr>
            <w:r>
              <w:rPr>
                <w:rFonts w:hint="eastAsia"/>
              </w:rPr>
              <w:t>13</w:t>
            </w:r>
          </w:p>
        </w:tc>
        <w:tc>
          <w:tcPr>
            <w:tcW w:w="4683" w:type="dxa"/>
            <w:vAlign w:val="top"/>
          </w:tcPr>
          <w:p w14:paraId="6BB36489">
            <w:pPr>
              <w:pStyle w:val="6"/>
              <w:bidi w:val="0"/>
              <w:rPr>
                <w:rFonts w:hint="eastAsia"/>
              </w:rPr>
            </w:pPr>
            <w:r>
              <w:rPr>
                <w:rFonts w:hint="eastAsia"/>
              </w:rPr>
              <w:t>毛细管</w:t>
            </w:r>
          </w:p>
        </w:tc>
        <w:tc>
          <w:tcPr>
            <w:tcW w:w="2132" w:type="dxa"/>
            <w:vAlign w:val="top"/>
          </w:tcPr>
          <w:p w14:paraId="6CD3C215">
            <w:pPr>
              <w:pStyle w:val="6"/>
              <w:bidi w:val="0"/>
              <w:jc w:val="center"/>
              <w:rPr>
                <w:rFonts w:hint="eastAsia"/>
              </w:rPr>
            </w:pPr>
            <w:r>
              <w:rPr>
                <w:rFonts w:hint="eastAsia"/>
              </w:rPr>
              <w:t>35个</w:t>
            </w:r>
          </w:p>
        </w:tc>
      </w:tr>
      <w:tr w14:paraId="100AD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65E4CF20">
            <w:pPr>
              <w:pStyle w:val="6"/>
              <w:bidi w:val="0"/>
              <w:jc w:val="center"/>
              <w:rPr>
                <w:rFonts w:hint="eastAsia"/>
              </w:rPr>
            </w:pPr>
            <w:r>
              <w:rPr>
                <w:rFonts w:hint="eastAsia"/>
              </w:rPr>
              <w:t>14</w:t>
            </w:r>
          </w:p>
        </w:tc>
        <w:tc>
          <w:tcPr>
            <w:tcW w:w="4683" w:type="dxa"/>
            <w:vAlign w:val="top"/>
          </w:tcPr>
          <w:p w14:paraId="4F37D52C">
            <w:pPr>
              <w:pStyle w:val="6"/>
              <w:bidi w:val="0"/>
              <w:rPr>
                <w:rFonts w:hint="eastAsia"/>
              </w:rPr>
            </w:pPr>
            <w:r>
              <w:rPr>
                <w:rFonts w:hint="eastAsia"/>
              </w:rPr>
              <w:t>测压球囊</w:t>
            </w:r>
          </w:p>
        </w:tc>
        <w:tc>
          <w:tcPr>
            <w:tcW w:w="2132" w:type="dxa"/>
            <w:vAlign w:val="top"/>
          </w:tcPr>
          <w:p w14:paraId="3BCAFEEB">
            <w:pPr>
              <w:pStyle w:val="6"/>
              <w:bidi w:val="0"/>
              <w:jc w:val="center"/>
              <w:rPr>
                <w:rFonts w:hint="eastAsia"/>
              </w:rPr>
            </w:pPr>
            <w:r>
              <w:rPr>
                <w:rFonts w:hint="eastAsia"/>
              </w:rPr>
              <w:t>10个</w:t>
            </w:r>
          </w:p>
        </w:tc>
      </w:tr>
      <w:tr w14:paraId="4ED9F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1316" w:type="dxa"/>
            <w:vAlign w:val="top"/>
          </w:tcPr>
          <w:p w14:paraId="47A1DF3F">
            <w:pPr>
              <w:pStyle w:val="6"/>
              <w:bidi w:val="0"/>
              <w:jc w:val="center"/>
              <w:rPr>
                <w:rFonts w:hint="eastAsia"/>
              </w:rPr>
            </w:pPr>
            <w:r>
              <w:rPr>
                <w:rFonts w:hint="eastAsia"/>
              </w:rPr>
              <w:t>15</w:t>
            </w:r>
          </w:p>
        </w:tc>
        <w:tc>
          <w:tcPr>
            <w:tcW w:w="4683" w:type="dxa"/>
            <w:vAlign w:val="top"/>
          </w:tcPr>
          <w:p w14:paraId="327CC404">
            <w:pPr>
              <w:pStyle w:val="6"/>
              <w:bidi w:val="0"/>
              <w:rPr>
                <w:rFonts w:hint="eastAsia"/>
              </w:rPr>
            </w:pPr>
            <w:r>
              <w:rPr>
                <w:rFonts w:hint="eastAsia"/>
              </w:rPr>
              <w:t>快速冲洗器</w:t>
            </w:r>
          </w:p>
        </w:tc>
        <w:tc>
          <w:tcPr>
            <w:tcW w:w="2132" w:type="dxa"/>
            <w:vAlign w:val="top"/>
          </w:tcPr>
          <w:p w14:paraId="328AEF33">
            <w:pPr>
              <w:pStyle w:val="6"/>
              <w:bidi w:val="0"/>
              <w:jc w:val="center"/>
              <w:rPr>
                <w:rFonts w:hint="eastAsia"/>
              </w:rPr>
            </w:pPr>
            <w:r>
              <w:rPr>
                <w:rFonts w:hint="eastAsia"/>
                <w:lang w:val="en-US" w:eastAsia="zh-CN"/>
              </w:rPr>
              <w:t>2</w:t>
            </w:r>
            <w:r>
              <w:rPr>
                <w:rFonts w:hint="eastAsia"/>
              </w:rPr>
              <w:t>个</w:t>
            </w:r>
          </w:p>
        </w:tc>
      </w:tr>
    </w:tbl>
    <w:p w14:paraId="2F24792A">
      <w:pPr>
        <w:pStyle w:val="4"/>
        <w:bidi w:val="0"/>
        <w:spacing w:before="0" w:after="0" w:line="240" w:lineRule="auto"/>
        <w:rPr>
          <w:rFonts w:hint="eastAsia"/>
          <w:lang w:val="en-US" w:eastAsia="zh-CN"/>
        </w:rPr>
      </w:pPr>
      <w:bookmarkStart w:id="48" w:name="_Toc26899"/>
    </w:p>
    <w:p w14:paraId="52E7EFB2">
      <w:pPr>
        <w:pStyle w:val="4"/>
        <w:bidi w:val="0"/>
        <w:spacing w:before="0" w:after="0" w:line="240" w:lineRule="auto"/>
        <w:rPr>
          <w:rFonts w:hint="eastAsia"/>
          <w:lang w:eastAsia="zh-CN"/>
        </w:rPr>
      </w:pPr>
      <w:r>
        <w:rPr>
          <w:rFonts w:hint="eastAsia"/>
          <w:lang w:val="en-US" w:eastAsia="zh-CN"/>
        </w:rPr>
        <w:t>十三、</w:t>
      </w:r>
      <w:r>
        <w:rPr>
          <w:rFonts w:hint="eastAsia"/>
          <w:lang w:eastAsia="zh-CN"/>
        </w:rPr>
        <w:t>肌电/诱发电位检测系统</w:t>
      </w:r>
      <w:bookmarkEnd w:id="48"/>
    </w:p>
    <w:p w14:paraId="1C5AFEBB">
      <w:pPr>
        <w:pStyle w:val="5"/>
        <w:bidi w:val="0"/>
        <w:spacing w:before="0" w:after="0" w:line="240" w:lineRule="auto"/>
        <w:rPr>
          <w:rFonts w:hint="eastAsia"/>
          <w:lang w:val="en-US" w:eastAsia="zh-CN"/>
        </w:rPr>
      </w:pPr>
      <w:bookmarkStart w:id="49" w:name="_Toc30261"/>
      <w:r>
        <w:rPr>
          <w:rFonts w:hint="eastAsia"/>
          <w:lang w:val="en-US" w:eastAsia="zh-CN"/>
        </w:rPr>
        <w:t>（一）技术参数</w:t>
      </w:r>
      <w:bookmarkEnd w:id="49"/>
    </w:p>
    <w:p w14:paraId="2AF0B06C">
      <w:pPr>
        <w:pStyle w:val="6"/>
        <w:bidi w:val="0"/>
        <w:rPr>
          <w:rFonts w:hint="eastAsia"/>
          <w:lang w:val="en-US" w:eastAsia="en-US"/>
        </w:rPr>
      </w:pPr>
      <w:bookmarkStart w:id="50" w:name="_Toc13149"/>
      <w:r>
        <w:rPr>
          <w:rFonts w:hint="eastAsia"/>
          <w:lang w:val="en-US" w:eastAsia="zh-CN"/>
        </w:rPr>
        <w:t>1、</w:t>
      </w:r>
      <w:r>
        <w:rPr>
          <w:rFonts w:hint="eastAsia"/>
          <w:lang w:val="en-US" w:eastAsia="en-US"/>
        </w:rPr>
        <w:t xml:space="preserve"> </w:t>
      </w:r>
      <w:r>
        <w:rPr>
          <w:rFonts w:hint="eastAsia"/>
          <w:lang w:val="en-US" w:eastAsia="zh-CN"/>
        </w:rPr>
        <w:t>技术</w:t>
      </w:r>
      <w:r>
        <w:rPr>
          <w:rFonts w:hint="eastAsia"/>
          <w:lang w:val="en-US" w:eastAsia="en-US"/>
        </w:rPr>
        <w:t>要求。</w:t>
      </w:r>
    </w:p>
    <w:p w14:paraId="50E36537">
      <w:pPr>
        <w:pStyle w:val="6"/>
        <w:bidi w:val="0"/>
        <w:rPr>
          <w:rFonts w:hint="eastAsia"/>
          <w:lang w:val="en-US" w:eastAsia="en-US"/>
        </w:rPr>
      </w:pPr>
      <w:r>
        <w:rPr>
          <w:rFonts w:hint="eastAsia"/>
          <w:lang w:val="en-US" w:eastAsia="zh-CN"/>
        </w:rPr>
        <w:t>1.1</w:t>
      </w:r>
      <w:r>
        <w:rPr>
          <w:rFonts w:hint="eastAsia"/>
          <w:lang w:val="en-US" w:eastAsia="en-US"/>
        </w:rPr>
        <w:t>高性能品牌主机， 液晶显示器，激光打印机， 移动台车</w:t>
      </w:r>
    </w:p>
    <w:p w14:paraId="1B717F84">
      <w:pPr>
        <w:pStyle w:val="6"/>
        <w:bidi w:val="0"/>
        <w:rPr>
          <w:rFonts w:hint="eastAsia"/>
          <w:lang w:val="en-US" w:eastAsia="en-US"/>
        </w:rPr>
      </w:pPr>
      <w:r>
        <w:rPr>
          <w:rFonts w:hint="eastAsia"/>
          <w:lang w:val="en-US" w:eastAsia="en-US"/>
        </w:rPr>
        <w:t>★1.2 测定通道数是 6 通道带震颤分析功能，硬件通道数≥12通道，便于后期升级。</w:t>
      </w:r>
    </w:p>
    <w:p w14:paraId="446E7CA4">
      <w:pPr>
        <w:pStyle w:val="6"/>
        <w:bidi w:val="0"/>
        <w:rPr>
          <w:rFonts w:hint="eastAsia"/>
          <w:lang w:val="en-US" w:eastAsia="en-US"/>
        </w:rPr>
      </w:pPr>
      <w:r>
        <w:rPr>
          <w:rFonts w:hint="eastAsia"/>
          <w:lang w:val="en-US" w:eastAsia="zh-CN"/>
        </w:rPr>
        <w:t>1.3</w:t>
      </w:r>
      <w:r>
        <w:rPr>
          <w:rFonts w:hint="eastAsia"/>
          <w:lang w:val="en-US" w:eastAsia="en-US"/>
        </w:rPr>
        <w:t>输入阻抗 1000MΩ以上。</w:t>
      </w:r>
    </w:p>
    <w:p w14:paraId="36713CF5">
      <w:pPr>
        <w:pStyle w:val="6"/>
        <w:bidi w:val="0"/>
        <w:rPr>
          <w:rFonts w:hint="eastAsia"/>
          <w:lang w:val="en-US" w:eastAsia="en-US"/>
        </w:rPr>
      </w:pPr>
      <w:r>
        <w:rPr>
          <w:rFonts w:hint="eastAsia"/>
          <w:lang w:val="en-US" w:eastAsia="zh-CN"/>
        </w:rPr>
        <w:t>1.4</w:t>
      </w:r>
      <w:r>
        <w:rPr>
          <w:rFonts w:hint="eastAsia"/>
          <w:lang w:val="en-US" w:eastAsia="en-US"/>
        </w:rPr>
        <w:t>灵敏度可设定 1μV/DIV  ～  10mV/DIV 范围。</w:t>
      </w:r>
    </w:p>
    <w:p w14:paraId="760C3220">
      <w:pPr>
        <w:pStyle w:val="6"/>
        <w:bidi w:val="0"/>
        <w:rPr>
          <w:rFonts w:hint="eastAsia"/>
          <w:lang w:val="en-US" w:eastAsia="en-US"/>
        </w:rPr>
      </w:pPr>
      <w:r>
        <w:rPr>
          <w:rFonts w:hint="eastAsia"/>
          <w:lang w:val="en-US" w:eastAsia="zh-CN"/>
        </w:rPr>
        <w:t>1.5</w:t>
      </w:r>
      <w:r>
        <w:rPr>
          <w:rFonts w:hint="eastAsia"/>
          <w:lang w:val="en-US" w:eastAsia="en-US"/>
        </w:rPr>
        <w:t>共模抑制比 125dB 以上。</w:t>
      </w:r>
    </w:p>
    <w:p w14:paraId="4BEC68CF">
      <w:pPr>
        <w:pStyle w:val="6"/>
        <w:bidi w:val="0"/>
        <w:rPr>
          <w:rFonts w:hint="eastAsia"/>
          <w:lang w:val="en-US" w:eastAsia="en-US"/>
        </w:rPr>
      </w:pPr>
      <w:r>
        <w:rPr>
          <w:rFonts w:hint="eastAsia"/>
          <w:lang w:val="en-US" w:eastAsia="zh-CN"/>
        </w:rPr>
        <w:t>1.6</w:t>
      </w:r>
      <w:r>
        <w:rPr>
          <w:rFonts w:hint="eastAsia"/>
          <w:lang w:val="en-US" w:eastAsia="en-US"/>
        </w:rPr>
        <w:t>内部噪声 0.6μVrms 以下。</w:t>
      </w:r>
    </w:p>
    <w:p w14:paraId="6A62BFF2">
      <w:pPr>
        <w:pStyle w:val="6"/>
        <w:bidi w:val="0"/>
        <w:rPr>
          <w:rFonts w:hint="eastAsia"/>
          <w:lang w:val="en-US" w:eastAsia="en-US"/>
        </w:rPr>
      </w:pPr>
      <w:r>
        <w:rPr>
          <w:rFonts w:hint="eastAsia"/>
          <w:lang w:val="en-US" w:eastAsia="en-US"/>
        </w:rPr>
        <w:t>1.7</w:t>
      </w:r>
      <w:r>
        <w:rPr>
          <w:rFonts w:hint="eastAsia"/>
        </w:rPr>
        <w:t>主机或放大器都可以进行阻抗检测</w:t>
      </w:r>
      <w:r>
        <w:rPr>
          <w:rFonts w:hint="eastAsia"/>
          <w:lang w:val="en-US" w:eastAsia="en-US"/>
        </w:rPr>
        <w:t>。</w:t>
      </w:r>
    </w:p>
    <w:p w14:paraId="25065B48">
      <w:pPr>
        <w:pStyle w:val="6"/>
        <w:bidi w:val="0"/>
        <w:rPr>
          <w:rFonts w:hint="eastAsia"/>
          <w:lang w:val="en-US" w:eastAsia="en-US"/>
        </w:rPr>
      </w:pPr>
      <w:r>
        <w:rPr>
          <w:rFonts w:hint="eastAsia"/>
          <w:lang w:val="en-US" w:eastAsia="zh-CN"/>
        </w:rPr>
        <w:t>1.8</w:t>
      </w:r>
      <w:r>
        <w:rPr>
          <w:rFonts w:hint="eastAsia"/>
          <w:lang w:val="en-US" w:eastAsia="en-US"/>
        </w:rPr>
        <w:t>放大器设计针式电极支架。</w:t>
      </w:r>
    </w:p>
    <w:p w14:paraId="5C5D99BA">
      <w:pPr>
        <w:pStyle w:val="6"/>
        <w:bidi w:val="0"/>
        <w:rPr>
          <w:rFonts w:hint="eastAsia"/>
          <w:lang w:val="en-US" w:eastAsia="en-US"/>
        </w:rPr>
      </w:pPr>
      <w:r>
        <w:rPr>
          <w:rFonts w:hint="eastAsia"/>
          <w:lang w:val="en-US" w:eastAsia="zh-CN"/>
        </w:rPr>
        <w:t>1.9</w:t>
      </w:r>
      <w:r>
        <w:rPr>
          <w:rFonts w:hint="eastAsia"/>
          <w:lang w:val="en-US" w:eastAsia="en-US"/>
        </w:rPr>
        <w:t>原装医用隔离净化电源。</w:t>
      </w:r>
    </w:p>
    <w:p w14:paraId="06039A01">
      <w:pPr>
        <w:pStyle w:val="6"/>
        <w:bidi w:val="0"/>
        <w:rPr>
          <w:rFonts w:hint="eastAsia"/>
          <w:lang w:val="en-US" w:eastAsia="en-US"/>
        </w:rPr>
      </w:pPr>
      <w:r>
        <w:rPr>
          <w:rFonts w:hint="eastAsia"/>
          <w:lang w:val="en-US" w:eastAsia="zh-CN"/>
        </w:rPr>
        <w:t>2、</w:t>
      </w:r>
      <w:r>
        <w:rPr>
          <w:rFonts w:hint="eastAsia"/>
          <w:lang w:val="en-US" w:eastAsia="en-US"/>
        </w:rPr>
        <w:t xml:space="preserve"> 数据分析功能。</w:t>
      </w:r>
    </w:p>
    <w:p w14:paraId="244DBAFC">
      <w:pPr>
        <w:pStyle w:val="6"/>
        <w:bidi w:val="0"/>
        <w:rPr>
          <w:rFonts w:hint="eastAsia"/>
          <w:lang w:val="en-US" w:eastAsia="en-US"/>
        </w:rPr>
      </w:pPr>
      <w:r>
        <w:rPr>
          <w:rFonts w:hint="eastAsia"/>
          <w:lang w:val="en-US" w:eastAsia="zh-CN"/>
        </w:rPr>
        <w:t>2.1</w:t>
      </w:r>
      <w:r>
        <w:rPr>
          <w:rFonts w:hint="eastAsia"/>
          <w:lang w:val="en-US" w:eastAsia="en-US"/>
        </w:rPr>
        <w:t>A/D 转换 18bit 以上。</w:t>
      </w:r>
    </w:p>
    <w:p w14:paraId="7BF64638">
      <w:pPr>
        <w:pStyle w:val="6"/>
        <w:bidi w:val="0"/>
        <w:rPr>
          <w:rFonts w:hint="eastAsia"/>
          <w:lang w:val="en-US" w:eastAsia="en-US"/>
        </w:rPr>
      </w:pPr>
      <w:r>
        <w:rPr>
          <w:rFonts w:hint="eastAsia"/>
          <w:lang w:val="en-US" w:eastAsia="zh-CN"/>
        </w:rPr>
        <w:t>2.2</w:t>
      </w:r>
      <w:r>
        <w:rPr>
          <w:rFonts w:hint="eastAsia"/>
        </w:rPr>
        <w:t>每通道采样率≥100KHz</w:t>
      </w:r>
      <w:r>
        <w:rPr>
          <w:rFonts w:hint="eastAsia"/>
          <w:lang w:val="en-US" w:eastAsia="en-US"/>
        </w:rPr>
        <w:t>。</w:t>
      </w:r>
    </w:p>
    <w:p w14:paraId="10F906DD">
      <w:pPr>
        <w:pStyle w:val="6"/>
        <w:bidi w:val="0"/>
        <w:rPr>
          <w:rFonts w:hint="eastAsia"/>
          <w:lang w:val="en-US" w:eastAsia="en-US"/>
        </w:rPr>
      </w:pPr>
      <w:r>
        <w:rPr>
          <w:rFonts w:hint="eastAsia"/>
          <w:lang w:val="en-US" w:eastAsia="zh-CN"/>
        </w:rPr>
        <w:t>2.3</w:t>
      </w:r>
      <w:r>
        <w:rPr>
          <w:rFonts w:hint="eastAsia"/>
          <w:lang w:val="en-US" w:eastAsia="en-US"/>
        </w:rPr>
        <w:t xml:space="preserve"> 分析时间 0.1 毫秒  ～  1 秒/DIV  。 4)  分析时间各通道可独立设定。</w:t>
      </w:r>
    </w:p>
    <w:p w14:paraId="40D3B666">
      <w:pPr>
        <w:pStyle w:val="6"/>
        <w:bidi w:val="0"/>
        <w:rPr>
          <w:rFonts w:hint="eastAsia"/>
          <w:lang w:val="en-US" w:eastAsia="en-US"/>
        </w:rPr>
      </w:pPr>
      <w:r>
        <w:rPr>
          <w:rFonts w:hint="eastAsia"/>
          <w:lang w:val="en-US" w:eastAsia="zh-CN"/>
        </w:rPr>
        <w:t>2.4</w:t>
      </w:r>
      <w:r>
        <w:rPr>
          <w:rFonts w:hint="eastAsia"/>
          <w:lang w:val="en-US" w:eastAsia="en-US"/>
        </w:rPr>
        <w:t xml:space="preserve"> 叠加次数 1～9999 次自由设定。</w:t>
      </w:r>
    </w:p>
    <w:p w14:paraId="0C0C73AC">
      <w:pPr>
        <w:pStyle w:val="6"/>
        <w:bidi w:val="0"/>
        <w:rPr>
          <w:rFonts w:hint="eastAsia"/>
          <w:lang w:val="en-US" w:eastAsia="en-US"/>
        </w:rPr>
      </w:pPr>
      <w:r>
        <w:rPr>
          <w:rFonts w:hint="eastAsia"/>
          <w:lang w:val="en-US" w:eastAsia="zh-CN"/>
        </w:rPr>
        <w:t xml:space="preserve">2.5 </w:t>
      </w:r>
      <w:r>
        <w:rPr>
          <w:rFonts w:hint="eastAsia"/>
          <w:lang w:val="en-US" w:eastAsia="en-US"/>
        </w:rPr>
        <w:t xml:space="preserve"> 原始肌电信号及声音同步存储和回放再分析功能，每块肌肉可存储多个片段，每个片段可连续记录≥15分钟、无限缓冲储存、可编程肌肉评分；缓冲片段可以转换成WAV和AVI格式，便于演示交流。 </w:t>
      </w:r>
    </w:p>
    <w:p w14:paraId="6702E7E5">
      <w:pPr>
        <w:pStyle w:val="6"/>
        <w:bidi w:val="0"/>
        <w:rPr>
          <w:rFonts w:hint="eastAsia"/>
          <w:lang w:val="en-US" w:eastAsia="en-US"/>
        </w:rPr>
      </w:pPr>
      <w:r>
        <w:rPr>
          <w:rFonts w:hint="eastAsia"/>
          <w:lang w:val="en-US" w:eastAsia="zh-CN"/>
        </w:rPr>
        <w:t>3、</w:t>
      </w:r>
      <w:r>
        <w:rPr>
          <w:rFonts w:hint="eastAsia"/>
          <w:lang w:val="en-US" w:eastAsia="en-US"/>
        </w:rPr>
        <w:t xml:space="preserve"> 波形显示性能。</w:t>
      </w:r>
    </w:p>
    <w:p w14:paraId="26FE087D">
      <w:pPr>
        <w:pStyle w:val="6"/>
        <w:bidi w:val="0"/>
        <w:rPr>
          <w:rFonts w:hint="eastAsia"/>
          <w:lang w:val="en-US" w:eastAsia="en-US"/>
        </w:rPr>
      </w:pPr>
      <w:r>
        <w:rPr>
          <w:rFonts w:hint="eastAsia"/>
          <w:lang w:val="en-US" w:eastAsia="zh-CN"/>
        </w:rPr>
        <w:t>3.1</w:t>
      </w:r>
      <w:r>
        <w:rPr>
          <w:rFonts w:hint="eastAsia"/>
          <w:lang w:val="en-US" w:eastAsia="en-US"/>
        </w:rPr>
        <w:t>画面显示分辨率 1920×1080 以上。</w:t>
      </w:r>
    </w:p>
    <w:p w14:paraId="138015C2">
      <w:pPr>
        <w:pStyle w:val="6"/>
        <w:bidi w:val="0"/>
        <w:rPr>
          <w:rFonts w:hint="eastAsia"/>
          <w:lang w:val="en-US" w:eastAsia="en-US"/>
        </w:rPr>
      </w:pPr>
      <w:r>
        <w:rPr>
          <w:rFonts w:hint="eastAsia"/>
          <w:lang w:val="en-US" w:eastAsia="zh-CN"/>
        </w:rPr>
        <w:t>3.2</w:t>
      </w:r>
      <w:r>
        <w:rPr>
          <w:rFonts w:hint="eastAsia"/>
          <w:lang w:val="en-US" w:eastAsia="en-US"/>
        </w:rPr>
        <w:t>可以实现双显示器模式。</w:t>
      </w:r>
    </w:p>
    <w:p w14:paraId="7012899E">
      <w:pPr>
        <w:pStyle w:val="6"/>
        <w:bidi w:val="0"/>
        <w:rPr>
          <w:rFonts w:hint="eastAsia"/>
          <w:lang w:val="en-US" w:eastAsia="en-US"/>
        </w:rPr>
      </w:pPr>
      <w:r>
        <w:rPr>
          <w:rFonts w:hint="eastAsia"/>
          <w:lang w:val="en-US" w:eastAsia="zh-CN"/>
        </w:rPr>
        <w:t>3.3</w:t>
      </w:r>
      <w:r>
        <w:rPr>
          <w:rFonts w:hint="eastAsia"/>
          <w:lang w:val="en-US" w:eastAsia="en-US"/>
        </w:rPr>
        <w:t>内置病人数据库及正常人参照值，自动判定正常异常 。</w:t>
      </w:r>
    </w:p>
    <w:p w14:paraId="145612DB">
      <w:pPr>
        <w:pStyle w:val="6"/>
        <w:bidi w:val="0"/>
        <w:rPr>
          <w:rFonts w:hint="eastAsia"/>
          <w:lang w:val="en-US" w:eastAsia="en-US"/>
        </w:rPr>
      </w:pPr>
      <w:r>
        <w:rPr>
          <w:rFonts w:hint="eastAsia"/>
          <w:lang w:val="en-US" w:eastAsia="zh-CN"/>
        </w:rPr>
        <w:t>3.4</w:t>
      </w:r>
      <w:r>
        <w:rPr>
          <w:rFonts w:hint="eastAsia"/>
          <w:lang w:val="en-US" w:eastAsia="en-US"/>
        </w:rPr>
        <w:t>32 位真彩。</w:t>
      </w:r>
    </w:p>
    <w:p w14:paraId="7969D07A">
      <w:pPr>
        <w:pStyle w:val="6"/>
        <w:bidi w:val="0"/>
        <w:rPr>
          <w:rFonts w:hint="eastAsia"/>
          <w:lang w:val="en-US" w:eastAsia="en-US"/>
        </w:rPr>
      </w:pPr>
      <w:r>
        <w:rPr>
          <w:rFonts w:hint="eastAsia"/>
          <w:lang w:val="en-US" w:eastAsia="zh-CN"/>
        </w:rPr>
        <w:t>4、</w:t>
      </w:r>
      <w:r>
        <w:rPr>
          <w:rFonts w:hint="eastAsia"/>
          <w:lang w:val="en-US" w:eastAsia="en-US"/>
        </w:rPr>
        <w:t>刺激装置以下性能。</w:t>
      </w:r>
    </w:p>
    <w:p w14:paraId="5DAFE9A6">
      <w:pPr>
        <w:pStyle w:val="6"/>
        <w:bidi w:val="0"/>
        <w:rPr>
          <w:rFonts w:hint="eastAsia"/>
          <w:lang w:val="en-US" w:eastAsia="zh-CN"/>
        </w:rPr>
      </w:pPr>
      <w:r>
        <w:rPr>
          <w:rFonts w:hint="eastAsia"/>
          <w:lang w:val="en-US" w:eastAsia="zh-CN"/>
        </w:rPr>
        <w:t>4.1</w:t>
      </w:r>
      <w:r>
        <w:rPr>
          <w:rFonts w:hint="eastAsia"/>
          <w:lang w:val="en-US" w:eastAsia="en-US"/>
        </w:rPr>
        <w:t>刺激频率， 0.1～100Hz</w:t>
      </w:r>
      <w:r>
        <w:rPr>
          <w:rFonts w:hint="eastAsia"/>
          <w:lang w:val="en-US" w:eastAsia="zh-CN"/>
        </w:rPr>
        <w:t>。</w:t>
      </w:r>
    </w:p>
    <w:p w14:paraId="6A4AAEF0">
      <w:pPr>
        <w:pStyle w:val="6"/>
        <w:bidi w:val="0"/>
        <w:rPr>
          <w:rFonts w:hint="eastAsia"/>
          <w:lang w:val="en-US" w:eastAsia="en-US"/>
        </w:rPr>
      </w:pPr>
      <w:r>
        <w:rPr>
          <w:rFonts w:hint="eastAsia"/>
          <w:lang w:val="en-US" w:eastAsia="zh-CN"/>
        </w:rPr>
        <w:t>4.2</w:t>
      </w:r>
      <w:r>
        <w:rPr>
          <w:rFonts w:hint="eastAsia"/>
          <w:lang w:val="en-US" w:eastAsia="en-US"/>
        </w:rPr>
        <w:t>恒流电刺激装置 0～100mA。</w:t>
      </w:r>
    </w:p>
    <w:p w14:paraId="25CAFD74">
      <w:pPr>
        <w:pStyle w:val="6"/>
        <w:bidi w:val="0"/>
        <w:rPr>
          <w:rFonts w:hint="eastAsia"/>
          <w:lang w:val="en-US" w:eastAsia="en-US"/>
        </w:rPr>
      </w:pPr>
      <w:r>
        <w:rPr>
          <w:rFonts w:hint="eastAsia"/>
          <w:lang w:val="en-US" w:eastAsia="zh-CN"/>
        </w:rPr>
        <w:t>4.3</w:t>
      </w:r>
      <w:r>
        <w:rPr>
          <w:rFonts w:hint="eastAsia"/>
          <w:lang w:val="en-US" w:eastAsia="en-US"/>
        </w:rPr>
        <w:t>电刺激装置可以双向波刺激。</w:t>
      </w:r>
    </w:p>
    <w:p w14:paraId="346178B1">
      <w:pPr>
        <w:pStyle w:val="6"/>
        <w:bidi w:val="0"/>
        <w:rPr>
          <w:rFonts w:hint="eastAsia"/>
          <w:lang w:val="en-US" w:eastAsia="en-US"/>
        </w:rPr>
      </w:pPr>
      <w:r>
        <w:rPr>
          <w:rFonts w:hint="eastAsia"/>
          <w:lang w:val="en-US" w:eastAsia="zh-CN"/>
        </w:rPr>
        <w:t>4.4</w:t>
      </w:r>
      <w:r>
        <w:rPr>
          <w:rFonts w:hint="eastAsia"/>
          <w:lang w:val="en-US" w:eastAsia="en-US"/>
        </w:rPr>
        <w:t>音刺激装置 Click.Tone 音， 两种系统输出。</w:t>
      </w:r>
    </w:p>
    <w:p w14:paraId="29910A35">
      <w:pPr>
        <w:pStyle w:val="6"/>
        <w:bidi w:val="0"/>
        <w:rPr>
          <w:rFonts w:hint="eastAsia"/>
          <w:lang w:val="en-US" w:eastAsia="en-US"/>
        </w:rPr>
      </w:pPr>
      <w:r>
        <w:rPr>
          <w:rFonts w:hint="eastAsia"/>
          <w:lang w:val="en-US" w:eastAsia="zh-CN"/>
        </w:rPr>
        <w:t>4.5</w:t>
      </w:r>
      <w:r>
        <w:rPr>
          <w:rFonts w:hint="eastAsia"/>
          <w:lang w:val="en-US" w:eastAsia="en-US"/>
        </w:rPr>
        <w:t>Pattern 视觉刺激，LED  GOGGLE 刺激。</w:t>
      </w:r>
    </w:p>
    <w:p w14:paraId="35BC6CB2">
      <w:pPr>
        <w:pStyle w:val="6"/>
        <w:bidi w:val="0"/>
        <w:rPr>
          <w:rFonts w:hint="eastAsia"/>
          <w:lang w:val="en-US" w:eastAsia="en-US"/>
        </w:rPr>
      </w:pPr>
      <w:r>
        <w:rPr>
          <w:rFonts w:hint="eastAsia"/>
          <w:lang w:val="en-US" w:eastAsia="zh-CN"/>
        </w:rPr>
        <w:t>5、</w:t>
      </w:r>
      <w:r>
        <w:rPr>
          <w:rFonts w:hint="eastAsia"/>
          <w:lang w:val="en-US" w:eastAsia="en-US"/>
        </w:rPr>
        <w:t>数据保存功能可以满足。</w:t>
      </w:r>
    </w:p>
    <w:p w14:paraId="3ED9F4A0">
      <w:pPr>
        <w:pStyle w:val="6"/>
        <w:bidi w:val="0"/>
        <w:rPr>
          <w:rFonts w:hint="eastAsia"/>
          <w:lang w:val="en-US" w:eastAsia="en-US"/>
        </w:rPr>
      </w:pPr>
      <w:r>
        <w:rPr>
          <w:rFonts w:hint="eastAsia"/>
          <w:lang w:val="en-US" w:eastAsia="zh-CN"/>
        </w:rPr>
        <w:t>5.1</w:t>
      </w:r>
      <w:r>
        <w:rPr>
          <w:rFonts w:hint="eastAsia"/>
          <w:lang w:val="en-US" w:eastAsia="en-US"/>
        </w:rPr>
        <w:t>测定数据硬盘.CD.DVD 保存。</w:t>
      </w:r>
    </w:p>
    <w:p w14:paraId="195096CA">
      <w:pPr>
        <w:pStyle w:val="6"/>
        <w:bidi w:val="0"/>
        <w:rPr>
          <w:rFonts w:hint="eastAsia"/>
          <w:lang w:val="en-US" w:eastAsia="en-US"/>
        </w:rPr>
      </w:pPr>
      <w:r>
        <w:rPr>
          <w:rFonts w:hint="eastAsia"/>
          <w:lang w:val="en-US" w:eastAsia="zh-CN"/>
        </w:rPr>
        <w:t>5.2</w:t>
      </w:r>
      <w:r>
        <w:rPr>
          <w:rFonts w:hint="eastAsia"/>
          <w:lang w:val="en-US" w:eastAsia="en-US"/>
        </w:rPr>
        <w:t>测定数据自动的备份.数据保护功能可以满足。</w:t>
      </w:r>
    </w:p>
    <w:p w14:paraId="4706CC88">
      <w:pPr>
        <w:pStyle w:val="6"/>
        <w:bidi w:val="0"/>
        <w:rPr>
          <w:rFonts w:hint="eastAsia"/>
          <w:lang w:val="en-US" w:eastAsia="en-US"/>
        </w:rPr>
      </w:pPr>
      <w:r>
        <w:rPr>
          <w:rFonts w:hint="eastAsia"/>
          <w:lang w:val="en-US" w:eastAsia="zh-CN"/>
        </w:rPr>
        <w:t>6、</w:t>
      </w:r>
      <w:r>
        <w:rPr>
          <w:rFonts w:hint="eastAsia"/>
          <w:lang w:val="en-US" w:eastAsia="en-US"/>
        </w:rPr>
        <w:t>数据记录以下功能可以满足。</w:t>
      </w:r>
    </w:p>
    <w:p w14:paraId="554DA58A">
      <w:pPr>
        <w:pStyle w:val="6"/>
        <w:bidi w:val="0"/>
        <w:rPr>
          <w:rFonts w:hint="eastAsia"/>
          <w:lang w:val="en-US" w:eastAsia="en-US"/>
        </w:rPr>
      </w:pPr>
      <w:r>
        <w:rPr>
          <w:rFonts w:hint="eastAsia"/>
          <w:lang w:val="en-US" w:eastAsia="zh-CN"/>
        </w:rPr>
        <w:t>6.1</w:t>
      </w:r>
      <w:r>
        <w:rPr>
          <w:rFonts w:hint="eastAsia"/>
          <w:lang w:val="en-US" w:eastAsia="en-US"/>
        </w:rPr>
        <w:t>画面硬拷贝记录。</w:t>
      </w:r>
    </w:p>
    <w:p w14:paraId="1D990B79">
      <w:pPr>
        <w:pStyle w:val="6"/>
        <w:bidi w:val="0"/>
        <w:rPr>
          <w:rFonts w:hint="eastAsia"/>
          <w:lang w:val="en-US" w:eastAsia="en-US"/>
        </w:rPr>
      </w:pPr>
      <w:r>
        <w:rPr>
          <w:rFonts w:hint="eastAsia"/>
          <w:lang w:val="en-US" w:eastAsia="zh-CN"/>
        </w:rPr>
        <w:t>6.2</w:t>
      </w:r>
      <w:r>
        <w:rPr>
          <w:rFonts w:hint="eastAsia"/>
          <w:lang w:val="en-US" w:eastAsia="en-US"/>
        </w:rPr>
        <w:t>Excel，PDF 报告生成。</w:t>
      </w:r>
    </w:p>
    <w:p w14:paraId="6D9089AA">
      <w:pPr>
        <w:pStyle w:val="6"/>
        <w:bidi w:val="0"/>
        <w:rPr>
          <w:rFonts w:hint="eastAsia"/>
          <w:lang w:val="en-US" w:eastAsia="en-US"/>
        </w:rPr>
      </w:pPr>
      <w:r>
        <w:rPr>
          <w:rFonts w:hint="eastAsia"/>
          <w:lang w:val="en-US" w:eastAsia="zh-CN"/>
        </w:rPr>
        <w:t>7、</w:t>
      </w:r>
      <w:r>
        <w:rPr>
          <w:rFonts w:hint="eastAsia"/>
          <w:lang w:val="en-US" w:eastAsia="en-US"/>
        </w:rPr>
        <w:t xml:space="preserve"> 系统性能。</w:t>
      </w:r>
    </w:p>
    <w:p w14:paraId="459C0741">
      <w:pPr>
        <w:pStyle w:val="6"/>
        <w:bidi w:val="0"/>
        <w:rPr>
          <w:rFonts w:hint="eastAsia"/>
          <w:lang w:val="en-US" w:eastAsia="en-US"/>
        </w:rPr>
      </w:pPr>
      <w:r>
        <w:rPr>
          <w:rFonts w:hint="eastAsia"/>
          <w:lang w:val="en-US" w:eastAsia="zh-CN"/>
        </w:rPr>
        <w:t>7.1</w:t>
      </w:r>
      <w:r>
        <w:rPr>
          <w:rFonts w:hint="eastAsia"/>
          <w:lang w:val="en-US" w:eastAsia="en-US"/>
        </w:rPr>
        <w:t>专业台式机。</w:t>
      </w:r>
    </w:p>
    <w:p w14:paraId="7E7F37B6">
      <w:pPr>
        <w:pStyle w:val="6"/>
        <w:bidi w:val="0"/>
        <w:rPr>
          <w:rFonts w:hint="eastAsia"/>
          <w:lang w:val="en-US" w:eastAsia="en-US"/>
        </w:rPr>
      </w:pPr>
      <w:r>
        <w:rPr>
          <w:rFonts w:hint="eastAsia"/>
          <w:lang w:val="en-US" w:eastAsia="zh-CN"/>
        </w:rPr>
        <w:t>7.2</w:t>
      </w:r>
      <w:r>
        <w:rPr>
          <w:rFonts w:hint="eastAsia"/>
          <w:lang w:val="en-US" w:eastAsia="en-US"/>
        </w:rPr>
        <w:t>软件支持 Windows  10 操作系统。</w:t>
      </w:r>
    </w:p>
    <w:p w14:paraId="55AAD0EA">
      <w:pPr>
        <w:pStyle w:val="6"/>
        <w:bidi w:val="0"/>
        <w:rPr>
          <w:rFonts w:hint="eastAsia"/>
          <w:lang w:val="en-US" w:eastAsia="en-US"/>
        </w:rPr>
      </w:pPr>
      <w:r>
        <w:rPr>
          <w:rFonts w:hint="eastAsia"/>
          <w:lang w:val="en-US" w:eastAsia="zh-CN"/>
        </w:rPr>
        <w:t>8、</w:t>
      </w:r>
      <w:r>
        <w:rPr>
          <w:rFonts w:hint="eastAsia"/>
          <w:lang w:val="en-US" w:eastAsia="en-US"/>
        </w:rPr>
        <w:t>检查功能菜单。</w:t>
      </w:r>
    </w:p>
    <w:p w14:paraId="1527AF43">
      <w:pPr>
        <w:pStyle w:val="6"/>
        <w:bidi w:val="0"/>
        <w:rPr>
          <w:rFonts w:hint="eastAsia"/>
          <w:lang w:val="en-US" w:eastAsia="en-US"/>
        </w:rPr>
      </w:pPr>
      <w:r>
        <w:rPr>
          <w:rFonts w:hint="eastAsia"/>
          <w:lang w:val="en-US" w:eastAsia="zh-CN"/>
        </w:rPr>
        <w:t>8.1</w:t>
      </w:r>
      <w:r>
        <w:rPr>
          <w:rFonts w:hint="eastAsia"/>
          <w:lang w:val="en-US" w:eastAsia="en-US"/>
        </w:rPr>
        <w:t>检查菜单可以自由设置组合。</w:t>
      </w:r>
    </w:p>
    <w:p w14:paraId="37171469">
      <w:pPr>
        <w:pStyle w:val="6"/>
        <w:bidi w:val="0"/>
        <w:rPr>
          <w:rFonts w:hint="eastAsia"/>
          <w:lang w:val="en-US" w:eastAsia="en-US"/>
        </w:rPr>
      </w:pPr>
      <w:r>
        <w:rPr>
          <w:rFonts w:hint="eastAsia"/>
          <w:lang w:val="en-US" w:eastAsia="zh-CN"/>
        </w:rPr>
        <w:t>8.2</w:t>
      </w:r>
      <w:r>
        <w:rPr>
          <w:rFonts w:hint="eastAsia"/>
          <w:lang w:val="en-US" w:eastAsia="en-US"/>
        </w:rPr>
        <w:t xml:space="preserve"> 10 个不同检查菜单组合， 16 种检查菜单。</w:t>
      </w:r>
    </w:p>
    <w:p w14:paraId="73F8A74B">
      <w:pPr>
        <w:pStyle w:val="6"/>
        <w:bidi w:val="0"/>
        <w:rPr>
          <w:rFonts w:hint="eastAsia"/>
          <w:lang w:val="en-US" w:eastAsia="en-US"/>
        </w:rPr>
      </w:pPr>
      <w:r>
        <w:rPr>
          <w:rFonts w:hint="eastAsia"/>
          <w:lang w:val="en-US" w:eastAsia="zh-CN"/>
        </w:rPr>
        <w:t>8.3</w:t>
      </w:r>
      <w:r>
        <w:rPr>
          <w:rFonts w:hint="eastAsia"/>
          <w:lang w:val="en-US" w:eastAsia="en-US"/>
        </w:rPr>
        <w:t xml:space="preserve">  登陆多种检查菜单.方便不同的检查模式切换。</w:t>
      </w:r>
    </w:p>
    <w:p w14:paraId="74A57D5B">
      <w:pPr>
        <w:pStyle w:val="6"/>
        <w:bidi w:val="0"/>
        <w:rPr>
          <w:rFonts w:hint="eastAsia"/>
          <w:lang w:val="en-US" w:eastAsia="en-US"/>
        </w:rPr>
      </w:pPr>
      <w:r>
        <w:rPr>
          <w:rFonts w:hint="eastAsia"/>
          <w:lang w:val="en-US" w:eastAsia="zh-CN"/>
        </w:rPr>
        <w:t>9、</w:t>
      </w:r>
      <w:r>
        <w:rPr>
          <w:rFonts w:hint="eastAsia"/>
          <w:lang w:val="en-US" w:eastAsia="en-US"/>
        </w:rPr>
        <w:t xml:space="preserve"> 满足以下检查。</w:t>
      </w:r>
    </w:p>
    <w:p w14:paraId="43DB5C3A">
      <w:pPr>
        <w:pStyle w:val="6"/>
        <w:bidi w:val="0"/>
        <w:rPr>
          <w:rFonts w:hint="eastAsia"/>
          <w:lang w:val="en-US" w:eastAsia="en-US"/>
        </w:rPr>
      </w:pPr>
      <w:r>
        <w:rPr>
          <w:rFonts w:hint="eastAsia"/>
          <w:lang w:val="en-US" w:eastAsia="zh-CN"/>
        </w:rPr>
        <w:t>9.1</w:t>
      </w:r>
      <w:r>
        <w:rPr>
          <w:rFonts w:hint="eastAsia"/>
          <w:lang w:val="en-US" w:eastAsia="en-US"/>
        </w:rPr>
        <w:t xml:space="preserve">体感诱发电位检查。 </w:t>
      </w:r>
    </w:p>
    <w:p w14:paraId="28FAB9C1">
      <w:pPr>
        <w:pStyle w:val="6"/>
        <w:bidi w:val="0"/>
        <w:rPr>
          <w:rFonts w:hint="eastAsia"/>
          <w:lang w:val="en-US" w:eastAsia="en-US"/>
        </w:rPr>
      </w:pPr>
      <w:r>
        <w:rPr>
          <w:rFonts w:hint="eastAsia"/>
          <w:lang w:val="en-US" w:eastAsia="en-US"/>
        </w:rPr>
        <w:t>SEP（体感诱发电位）</w:t>
      </w:r>
    </w:p>
    <w:p w14:paraId="444B6574">
      <w:pPr>
        <w:pStyle w:val="6"/>
        <w:bidi w:val="0"/>
        <w:rPr>
          <w:rFonts w:hint="eastAsia"/>
          <w:lang w:val="en-US" w:eastAsia="en-US"/>
        </w:rPr>
      </w:pPr>
      <w:r>
        <w:rPr>
          <w:rFonts w:hint="eastAsia"/>
          <w:lang w:val="en-US" w:eastAsia="en-US"/>
        </w:rPr>
        <w:t xml:space="preserve">SSEP（短潜伏期体感诱发电位） </w:t>
      </w:r>
    </w:p>
    <w:p w14:paraId="764EDE63">
      <w:pPr>
        <w:pStyle w:val="6"/>
        <w:bidi w:val="0"/>
        <w:rPr>
          <w:rFonts w:hint="eastAsia"/>
          <w:lang w:val="en-US" w:eastAsia="en-US"/>
        </w:rPr>
      </w:pPr>
      <w:r>
        <w:rPr>
          <w:rFonts w:hint="eastAsia"/>
          <w:lang w:val="en-US" w:eastAsia="en-US"/>
        </w:rPr>
        <w:t>ESCP （脊髄诱发电位）</w:t>
      </w:r>
    </w:p>
    <w:p w14:paraId="10CA352F">
      <w:pPr>
        <w:pStyle w:val="6"/>
        <w:bidi w:val="0"/>
        <w:rPr>
          <w:rFonts w:hint="eastAsia"/>
          <w:lang w:val="en-US" w:eastAsia="en-US"/>
        </w:rPr>
      </w:pPr>
      <w:r>
        <w:rPr>
          <w:rFonts w:hint="eastAsia"/>
          <w:lang w:val="en-US" w:eastAsia="zh-CN"/>
        </w:rPr>
        <w:t>9.2</w:t>
      </w:r>
      <w:r>
        <w:rPr>
          <w:rFonts w:hint="eastAsia"/>
          <w:lang w:val="en-US" w:eastAsia="en-US"/>
        </w:rPr>
        <w:t xml:space="preserve"> 听觉诱发电位检查。</w:t>
      </w:r>
    </w:p>
    <w:p w14:paraId="47FEEEA5">
      <w:pPr>
        <w:pStyle w:val="6"/>
        <w:bidi w:val="0"/>
        <w:rPr>
          <w:rFonts w:hint="eastAsia"/>
          <w:lang w:val="en-US" w:eastAsia="en-US"/>
        </w:rPr>
      </w:pPr>
      <w:r>
        <w:rPr>
          <w:rFonts w:hint="eastAsia"/>
          <w:lang w:val="en-US" w:eastAsia="en-US"/>
        </w:rPr>
        <w:t xml:space="preserve">ABR  I-L 图表作成（听觉诱发电位） </w:t>
      </w:r>
    </w:p>
    <w:p w14:paraId="658D765D">
      <w:pPr>
        <w:pStyle w:val="6"/>
        <w:bidi w:val="0"/>
        <w:rPr>
          <w:rFonts w:hint="eastAsia"/>
          <w:lang w:val="en-US" w:eastAsia="en-US"/>
        </w:rPr>
      </w:pPr>
      <w:r>
        <w:rPr>
          <w:rFonts w:hint="eastAsia"/>
          <w:lang w:val="en-US" w:eastAsia="en-US"/>
        </w:rPr>
        <w:t xml:space="preserve"> MLR（中潜伏期反応）</w:t>
      </w:r>
    </w:p>
    <w:p w14:paraId="5532E11A">
      <w:pPr>
        <w:pStyle w:val="6"/>
        <w:bidi w:val="0"/>
        <w:rPr>
          <w:rFonts w:hint="eastAsia"/>
          <w:lang w:val="en-US" w:eastAsia="en-US"/>
        </w:rPr>
      </w:pPr>
      <w:r>
        <w:rPr>
          <w:rFonts w:hint="eastAsia"/>
          <w:lang w:val="en-US" w:eastAsia="en-US"/>
        </w:rPr>
        <w:t>SVR（头顶部慢反应）</w:t>
      </w:r>
    </w:p>
    <w:p w14:paraId="6DBE140B">
      <w:pPr>
        <w:pStyle w:val="6"/>
        <w:bidi w:val="0"/>
        <w:rPr>
          <w:rFonts w:hint="eastAsia"/>
          <w:lang w:val="en-US" w:eastAsia="en-US"/>
        </w:rPr>
      </w:pPr>
      <w:r>
        <w:rPr>
          <w:rFonts w:hint="eastAsia"/>
          <w:lang w:val="en-US" w:eastAsia="en-US"/>
        </w:rPr>
        <w:t>EcochG（耳蜗电图）</w:t>
      </w:r>
    </w:p>
    <w:p w14:paraId="582FC95F">
      <w:pPr>
        <w:pStyle w:val="6"/>
        <w:bidi w:val="0"/>
        <w:rPr>
          <w:rFonts w:hint="eastAsia"/>
          <w:lang w:val="en-US" w:eastAsia="en-US"/>
        </w:rPr>
      </w:pPr>
      <w:r>
        <w:rPr>
          <w:rFonts w:hint="eastAsia"/>
          <w:lang w:val="en-US" w:eastAsia="zh-CN"/>
        </w:rPr>
        <w:t>9.3</w:t>
      </w:r>
      <w:r>
        <w:rPr>
          <w:rFonts w:hint="eastAsia"/>
          <w:lang w:val="en-US" w:eastAsia="en-US"/>
        </w:rPr>
        <w:t>视觉诱发电位检查。</w:t>
      </w:r>
    </w:p>
    <w:p w14:paraId="1B48ABBF">
      <w:pPr>
        <w:pStyle w:val="6"/>
        <w:bidi w:val="0"/>
        <w:rPr>
          <w:rFonts w:hint="eastAsia"/>
          <w:lang w:val="en-US" w:eastAsia="en-US"/>
        </w:rPr>
      </w:pPr>
      <w:r>
        <w:rPr>
          <w:rFonts w:hint="eastAsia"/>
          <w:lang w:val="en-US" w:eastAsia="en-US"/>
        </w:rPr>
        <w:t>Pattern－VEP（Pattern 视觉诱发电位） Goggle－VEP（LED 视觉诱发电位）</w:t>
      </w:r>
    </w:p>
    <w:p w14:paraId="539065CC">
      <w:pPr>
        <w:pStyle w:val="6"/>
        <w:bidi w:val="0"/>
        <w:rPr>
          <w:rFonts w:hint="eastAsia"/>
          <w:lang w:val="en-US" w:eastAsia="en-US"/>
        </w:rPr>
      </w:pPr>
      <w:r>
        <w:rPr>
          <w:rFonts w:hint="eastAsia"/>
          <w:lang w:val="en-US" w:eastAsia="en-US"/>
        </w:rPr>
        <w:t>具备USB接口的VEP校准传感器，能对视觉刺激器刷新频率的延迟进行自动补偿功能；</w:t>
      </w:r>
    </w:p>
    <w:p w14:paraId="6E8615F3">
      <w:pPr>
        <w:pStyle w:val="6"/>
        <w:bidi w:val="0"/>
        <w:rPr>
          <w:rFonts w:hint="eastAsia"/>
          <w:lang w:val="en-US" w:eastAsia="en-US"/>
        </w:rPr>
      </w:pPr>
      <w:r>
        <w:rPr>
          <w:rFonts w:hint="eastAsia"/>
          <w:lang w:val="en-US" w:eastAsia="en-US"/>
        </w:rPr>
        <w:t>ERG（眼角膜电位图）</w:t>
      </w:r>
    </w:p>
    <w:p w14:paraId="4ACFD4B4">
      <w:pPr>
        <w:pStyle w:val="6"/>
        <w:bidi w:val="0"/>
        <w:rPr>
          <w:rFonts w:hint="eastAsia"/>
          <w:lang w:val="en-US" w:eastAsia="en-US"/>
        </w:rPr>
      </w:pPr>
      <w:r>
        <w:rPr>
          <w:rFonts w:hint="eastAsia"/>
          <w:lang w:val="en-US" w:eastAsia="en-US"/>
        </w:rPr>
        <w:t>EOG（眼球电位图）</w:t>
      </w:r>
    </w:p>
    <w:p w14:paraId="036B5146">
      <w:pPr>
        <w:pStyle w:val="6"/>
        <w:bidi w:val="0"/>
        <w:rPr>
          <w:rFonts w:hint="eastAsia"/>
          <w:lang w:val="en-US" w:eastAsia="en-US"/>
        </w:rPr>
      </w:pPr>
      <w:r>
        <w:rPr>
          <w:rFonts w:hint="eastAsia"/>
          <w:lang w:val="en-US" w:eastAsia="zh-CN"/>
        </w:rPr>
        <w:t>9.4</w:t>
      </w:r>
      <w:r>
        <w:rPr>
          <w:rFonts w:hint="eastAsia"/>
          <w:lang w:val="en-US" w:eastAsia="en-US"/>
        </w:rPr>
        <w:t>肌电图检查。</w:t>
      </w:r>
    </w:p>
    <w:p w14:paraId="56B078AB">
      <w:pPr>
        <w:pStyle w:val="6"/>
        <w:bidi w:val="0"/>
        <w:rPr>
          <w:rFonts w:hint="eastAsia"/>
          <w:lang w:val="en-US" w:eastAsia="en-US"/>
        </w:rPr>
      </w:pPr>
      <w:r>
        <w:rPr>
          <w:rFonts w:hint="eastAsia"/>
          <w:lang w:val="en-US" w:eastAsia="en-US"/>
        </w:rPr>
        <w:t>EMG（肌电图.MUP 分析.TURN/AMP 分析）、常规和定量肌电图，在常规肌电图采集界面下可以获得颤抖；</w:t>
      </w:r>
    </w:p>
    <w:p w14:paraId="68D43921">
      <w:pPr>
        <w:pStyle w:val="6"/>
        <w:bidi w:val="0"/>
        <w:rPr>
          <w:rFonts w:hint="eastAsia"/>
          <w:lang w:val="en-US" w:eastAsia="en-US"/>
        </w:rPr>
      </w:pPr>
      <w:r>
        <w:rPr>
          <w:rFonts w:hint="eastAsia"/>
          <w:lang w:val="en-US" w:eastAsia="en-US"/>
        </w:rPr>
        <w:t>全智能动运动单位电位高速提取功能，一次可提取＞12个不同的MUP，运动单位电位的技术参数需要包括：时限，面幅比，波幅，位相，转折，棘波时限，上升时间，面积，大小指数，发放率，附图证明；</w:t>
      </w:r>
    </w:p>
    <w:p w14:paraId="2846111B">
      <w:pPr>
        <w:pStyle w:val="6"/>
        <w:bidi w:val="0"/>
        <w:rPr>
          <w:rFonts w:hint="eastAsia"/>
          <w:lang w:val="en-US" w:eastAsia="en-US"/>
        </w:rPr>
      </w:pPr>
      <w:r>
        <w:rPr>
          <w:rFonts w:hint="eastAsia"/>
          <w:lang w:val="en-US" w:eastAsia="en-US"/>
        </w:rPr>
        <w:t>在常规肌电图提取运动单位电位界面，具备实时监测运动单位发放频率和发放率趋势图图谱功能</w:t>
      </w:r>
    </w:p>
    <w:p w14:paraId="37AAF28A">
      <w:pPr>
        <w:pStyle w:val="6"/>
        <w:bidi w:val="0"/>
        <w:rPr>
          <w:rFonts w:hint="eastAsia"/>
          <w:lang w:val="en-US" w:eastAsia="en-US"/>
        </w:rPr>
      </w:pPr>
      <w:r>
        <w:rPr>
          <w:rFonts w:hint="eastAsia"/>
          <w:lang w:val="en-US" w:eastAsia="zh-CN"/>
        </w:rPr>
        <w:t>9.5</w:t>
      </w:r>
      <w:r>
        <w:rPr>
          <w:rFonts w:hint="eastAsia"/>
          <w:lang w:val="en-US" w:eastAsia="en-US"/>
        </w:rPr>
        <w:t>神经传导检查。</w:t>
      </w:r>
    </w:p>
    <w:p w14:paraId="00525423">
      <w:pPr>
        <w:pStyle w:val="6"/>
        <w:bidi w:val="0"/>
        <w:rPr>
          <w:rFonts w:hint="eastAsia"/>
          <w:lang w:val="en-US" w:eastAsia="en-US"/>
        </w:rPr>
      </w:pPr>
      <w:r>
        <w:rPr>
          <w:rFonts w:hint="eastAsia"/>
          <w:lang w:val="en-US" w:eastAsia="en-US"/>
        </w:rPr>
        <w:t>NCS（神经传导检查）</w:t>
      </w:r>
    </w:p>
    <w:p w14:paraId="765672C6">
      <w:pPr>
        <w:pStyle w:val="6"/>
        <w:bidi w:val="0"/>
        <w:rPr>
          <w:rFonts w:hint="eastAsia"/>
          <w:lang w:val="en-US" w:eastAsia="en-US"/>
        </w:rPr>
      </w:pPr>
      <w:r>
        <w:rPr>
          <w:rFonts w:hint="eastAsia"/>
          <w:lang w:val="en-US" w:eastAsia="en-US"/>
        </w:rPr>
        <w:t>MCS（运动神经传导检查）</w:t>
      </w:r>
    </w:p>
    <w:p w14:paraId="3C8A0156">
      <w:pPr>
        <w:pStyle w:val="6"/>
        <w:bidi w:val="0"/>
        <w:rPr>
          <w:rFonts w:hint="eastAsia"/>
          <w:lang w:val="en-US" w:eastAsia="en-US"/>
        </w:rPr>
      </w:pPr>
      <w:r>
        <w:rPr>
          <w:rFonts w:hint="eastAsia"/>
          <w:lang w:val="en-US" w:eastAsia="en-US"/>
        </w:rPr>
        <w:t>SCS（感觉神经传导检查）</w:t>
      </w:r>
    </w:p>
    <w:p w14:paraId="1E4DD0E4">
      <w:pPr>
        <w:pStyle w:val="6"/>
        <w:bidi w:val="0"/>
        <w:rPr>
          <w:rFonts w:hint="eastAsia"/>
          <w:lang w:val="en-US" w:eastAsia="en-US"/>
        </w:rPr>
      </w:pPr>
      <w:r>
        <w:rPr>
          <w:rFonts w:hint="eastAsia"/>
          <w:lang w:val="en-US" w:eastAsia="en-US"/>
        </w:rPr>
        <w:t>REP． Stim（重复刺激检查） F-wave （F 波检查）</w:t>
      </w:r>
    </w:p>
    <w:p w14:paraId="04A51BEF">
      <w:pPr>
        <w:pStyle w:val="6"/>
        <w:bidi w:val="0"/>
        <w:rPr>
          <w:rFonts w:hint="eastAsia"/>
          <w:lang w:val="en-US" w:eastAsia="en-US"/>
        </w:rPr>
      </w:pPr>
      <w:r>
        <w:rPr>
          <w:rFonts w:hint="eastAsia"/>
          <w:lang w:val="en-US" w:eastAsia="en-US"/>
        </w:rPr>
        <w:t>H-Reflex（H 反射） Blink 瞬目反射</w:t>
      </w:r>
    </w:p>
    <w:p w14:paraId="6CE2DC51">
      <w:pPr>
        <w:pStyle w:val="6"/>
        <w:bidi w:val="0"/>
        <w:rPr>
          <w:rFonts w:hint="eastAsia"/>
          <w:lang w:val="en-US" w:eastAsia="en-US"/>
        </w:rPr>
      </w:pPr>
      <w:r>
        <w:rPr>
          <w:rFonts w:hint="eastAsia"/>
          <w:lang w:val="en-US" w:eastAsia="zh-CN"/>
        </w:rPr>
        <w:t>10、</w:t>
      </w:r>
      <w:r>
        <w:rPr>
          <w:rFonts w:hint="eastAsia"/>
          <w:lang w:val="en-US" w:eastAsia="en-US"/>
        </w:rPr>
        <w:t xml:space="preserve"> 体感诱发电位检查有以下功能。</w:t>
      </w:r>
    </w:p>
    <w:p w14:paraId="12021393">
      <w:pPr>
        <w:pStyle w:val="6"/>
        <w:bidi w:val="0"/>
        <w:rPr>
          <w:rFonts w:hint="eastAsia"/>
          <w:lang w:val="en-US" w:eastAsia="en-US"/>
        </w:rPr>
      </w:pPr>
      <w:r>
        <w:rPr>
          <w:rFonts w:hint="eastAsia"/>
          <w:lang w:val="en-US" w:eastAsia="zh-CN"/>
        </w:rPr>
        <w:t>10.1</w:t>
      </w:r>
      <w:r>
        <w:rPr>
          <w:rFonts w:hint="eastAsia"/>
          <w:lang w:val="en-US" w:eastAsia="en-US"/>
        </w:rPr>
        <w:t>定标设置.潜伏期.振幅自动计算。</w:t>
      </w:r>
    </w:p>
    <w:p w14:paraId="2F373A23">
      <w:pPr>
        <w:pStyle w:val="6"/>
        <w:bidi w:val="0"/>
        <w:rPr>
          <w:rFonts w:hint="eastAsia"/>
          <w:lang w:val="en-US" w:eastAsia="en-US"/>
        </w:rPr>
      </w:pPr>
      <w:r>
        <w:rPr>
          <w:rFonts w:hint="eastAsia"/>
          <w:lang w:val="en-US" w:eastAsia="zh-CN"/>
        </w:rPr>
        <w:t>10.2</w:t>
      </w:r>
      <w:r>
        <w:rPr>
          <w:rFonts w:hint="eastAsia"/>
          <w:lang w:val="en-US" w:eastAsia="en-US"/>
        </w:rPr>
        <w:t>SSEP 检查.正常值确认。</w:t>
      </w:r>
    </w:p>
    <w:p w14:paraId="2435E65F">
      <w:pPr>
        <w:pStyle w:val="6"/>
        <w:bidi w:val="0"/>
        <w:rPr>
          <w:rFonts w:hint="eastAsia"/>
          <w:lang w:val="en-US" w:eastAsia="en-US"/>
        </w:rPr>
      </w:pPr>
      <w:r>
        <w:rPr>
          <w:rFonts w:hint="eastAsia"/>
          <w:lang w:val="en-US" w:eastAsia="zh-CN"/>
        </w:rPr>
        <w:t>11、</w:t>
      </w:r>
      <w:r>
        <w:rPr>
          <w:rFonts w:hint="eastAsia"/>
          <w:lang w:val="en-US" w:eastAsia="en-US"/>
        </w:rPr>
        <w:t xml:space="preserve"> 听觉诱发电位检查以下功能可以满足。</w:t>
      </w:r>
    </w:p>
    <w:p w14:paraId="595E2148">
      <w:pPr>
        <w:pStyle w:val="6"/>
        <w:bidi w:val="0"/>
        <w:rPr>
          <w:rFonts w:hint="eastAsia"/>
          <w:lang w:val="en-US" w:eastAsia="en-US"/>
        </w:rPr>
      </w:pPr>
      <w:r>
        <w:rPr>
          <w:rFonts w:hint="eastAsia"/>
          <w:lang w:val="en-US" w:eastAsia="zh-CN"/>
        </w:rPr>
        <w:t>11.1</w:t>
      </w:r>
      <w:r>
        <w:rPr>
          <w:rFonts w:hint="eastAsia"/>
          <w:lang w:val="en-US" w:eastAsia="en-US"/>
        </w:rPr>
        <w:t>定标设置.潜伏期.振幅自动计算。</w:t>
      </w:r>
    </w:p>
    <w:p w14:paraId="12435FA7">
      <w:pPr>
        <w:pStyle w:val="6"/>
        <w:bidi w:val="0"/>
        <w:rPr>
          <w:rFonts w:hint="eastAsia"/>
          <w:lang w:val="en-US" w:eastAsia="en-US"/>
        </w:rPr>
      </w:pPr>
      <w:r>
        <w:rPr>
          <w:rFonts w:hint="eastAsia"/>
          <w:lang w:val="en-US" w:eastAsia="zh-CN"/>
        </w:rPr>
        <w:t>11.2</w:t>
      </w:r>
      <w:r>
        <w:rPr>
          <w:rFonts w:hint="eastAsia"/>
          <w:lang w:val="en-US" w:eastAsia="en-US"/>
        </w:rPr>
        <w:t xml:space="preserve">ABR 自动测定。  </w:t>
      </w:r>
    </w:p>
    <w:p w14:paraId="41A2B738">
      <w:pPr>
        <w:pStyle w:val="6"/>
        <w:bidi w:val="0"/>
        <w:rPr>
          <w:rFonts w:hint="eastAsia"/>
          <w:lang w:val="en-US" w:eastAsia="en-US"/>
        </w:rPr>
      </w:pPr>
      <w:r>
        <w:rPr>
          <w:rFonts w:hint="eastAsia"/>
          <w:lang w:val="en-US" w:eastAsia="zh-CN"/>
        </w:rPr>
        <w:t>11.3</w:t>
      </w:r>
      <w:r>
        <w:rPr>
          <w:rFonts w:hint="eastAsia"/>
          <w:lang w:val="en-US" w:eastAsia="en-US"/>
        </w:rPr>
        <w:t xml:space="preserve"> ABR.I-L 图表。</w:t>
      </w:r>
    </w:p>
    <w:p w14:paraId="3BBA64E3">
      <w:pPr>
        <w:pStyle w:val="6"/>
        <w:bidi w:val="0"/>
        <w:rPr>
          <w:rFonts w:hint="eastAsia"/>
          <w:lang w:val="en-US" w:eastAsia="en-US"/>
        </w:rPr>
      </w:pPr>
      <w:r>
        <w:rPr>
          <w:rFonts w:hint="eastAsia"/>
          <w:lang w:val="en-US" w:eastAsia="zh-CN"/>
        </w:rPr>
        <w:t>11.4</w:t>
      </w:r>
      <w:r>
        <w:rPr>
          <w:rFonts w:hint="eastAsia"/>
          <w:lang w:val="en-US" w:eastAsia="en-US"/>
        </w:rPr>
        <w:t>ABR. 自动定标功能可以满足。</w:t>
      </w:r>
    </w:p>
    <w:p w14:paraId="0B902C51">
      <w:pPr>
        <w:pStyle w:val="6"/>
        <w:bidi w:val="0"/>
        <w:rPr>
          <w:rFonts w:hint="eastAsia"/>
          <w:lang w:val="en-US" w:eastAsia="en-US"/>
        </w:rPr>
      </w:pPr>
      <w:r>
        <w:rPr>
          <w:rFonts w:hint="eastAsia"/>
          <w:lang w:val="en-US" w:eastAsia="zh-CN"/>
        </w:rPr>
        <w:t>12、</w:t>
      </w:r>
      <w:r>
        <w:rPr>
          <w:rFonts w:hint="eastAsia"/>
          <w:lang w:val="en-US" w:eastAsia="en-US"/>
        </w:rPr>
        <w:t>视觉诱发电位检查以下功能可以满足。</w:t>
      </w:r>
    </w:p>
    <w:p w14:paraId="7D8684A3">
      <w:pPr>
        <w:pStyle w:val="6"/>
        <w:bidi w:val="0"/>
        <w:rPr>
          <w:rFonts w:hint="eastAsia"/>
          <w:lang w:val="en-US" w:eastAsia="en-US"/>
        </w:rPr>
      </w:pPr>
      <w:r>
        <w:rPr>
          <w:rFonts w:hint="eastAsia"/>
          <w:lang w:val="en-US" w:eastAsia="zh-CN"/>
        </w:rPr>
        <w:t>12.1</w:t>
      </w:r>
      <w:r>
        <w:rPr>
          <w:rFonts w:hint="eastAsia"/>
          <w:lang w:val="en-US" w:eastAsia="en-US"/>
        </w:rPr>
        <w:t>定标设置.潜伏期.振幅自动计算。</w:t>
      </w:r>
    </w:p>
    <w:p w14:paraId="191AD2EE">
      <w:pPr>
        <w:pStyle w:val="6"/>
        <w:bidi w:val="0"/>
        <w:rPr>
          <w:rFonts w:hint="eastAsia"/>
          <w:lang w:val="en-US" w:eastAsia="en-US"/>
        </w:rPr>
      </w:pPr>
      <w:r>
        <w:rPr>
          <w:rFonts w:hint="eastAsia"/>
          <w:lang w:val="en-US" w:eastAsia="zh-CN"/>
        </w:rPr>
        <w:t>13、</w:t>
      </w:r>
      <w:r>
        <w:rPr>
          <w:rFonts w:hint="eastAsia"/>
          <w:lang w:val="en-US" w:eastAsia="en-US"/>
        </w:rPr>
        <w:t xml:space="preserve"> 肌电图检查可以满足以下功能。</w:t>
      </w:r>
    </w:p>
    <w:p w14:paraId="37375200">
      <w:pPr>
        <w:pStyle w:val="6"/>
        <w:bidi w:val="0"/>
        <w:rPr>
          <w:rFonts w:hint="eastAsia"/>
          <w:lang w:val="en-US" w:eastAsia="en-US"/>
        </w:rPr>
      </w:pPr>
      <w:r>
        <w:rPr>
          <w:rFonts w:hint="eastAsia"/>
          <w:lang w:val="en-US" w:eastAsia="zh-CN"/>
        </w:rPr>
        <w:t>13.1</w:t>
      </w:r>
      <w:r>
        <w:rPr>
          <w:rFonts w:hint="eastAsia"/>
          <w:lang w:val="en-US" w:eastAsia="en-US"/>
        </w:rPr>
        <w:t>最大 900秒波形， 99 次波形保存。</w:t>
      </w:r>
    </w:p>
    <w:p w14:paraId="61CC1985">
      <w:pPr>
        <w:pStyle w:val="6"/>
        <w:bidi w:val="0"/>
        <w:rPr>
          <w:rFonts w:hint="eastAsia"/>
          <w:lang w:val="en-US" w:eastAsia="en-US"/>
        </w:rPr>
      </w:pPr>
      <w:r>
        <w:rPr>
          <w:rFonts w:hint="eastAsia"/>
          <w:lang w:val="en-US" w:eastAsia="zh-CN"/>
        </w:rPr>
        <w:t>13.2</w:t>
      </w:r>
      <w:r>
        <w:rPr>
          <w:rFonts w:hint="eastAsia"/>
          <w:lang w:val="en-US" w:eastAsia="en-US"/>
        </w:rPr>
        <w:t>实时整流.积分功能。</w:t>
      </w:r>
    </w:p>
    <w:p w14:paraId="36DC8D91">
      <w:pPr>
        <w:pStyle w:val="6"/>
        <w:bidi w:val="0"/>
        <w:rPr>
          <w:rFonts w:hint="eastAsia"/>
          <w:lang w:val="en-US" w:eastAsia="en-US"/>
        </w:rPr>
      </w:pPr>
      <w:r>
        <w:rPr>
          <w:rFonts w:hint="eastAsia"/>
          <w:lang w:val="en-US" w:eastAsia="zh-CN"/>
        </w:rPr>
        <w:t>14、</w:t>
      </w:r>
      <w:r>
        <w:rPr>
          <w:rFonts w:hint="eastAsia"/>
          <w:lang w:val="en-US" w:eastAsia="en-US"/>
        </w:rPr>
        <w:t xml:space="preserve"> 神经传导检查以下功能可以满足。</w:t>
      </w:r>
    </w:p>
    <w:p w14:paraId="14390659">
      <w:pPr>
        <w:pStyle w:val="6"/>
        <w:bidi w:val="0"/>
        <w:rPr>
          <w:rFonts w:hint="eastAsia"/>
          <w:lang w:val="en-US" w:eastAsia="en-US"/>
        </w:rPr>
      </w:pPr>
      <w:r>
        <w:rPr>
          <w:rFonts w:hint="eastAsia"/>
          <w:lang w:val="en-US" w:eastAsia="zh-CN"/>
        </w:rPr>
        <w:t>14.1</w:t>
      </w:r>
      <w:r>
        <w:rPr>
          <w:rFonts w:hint="eastAsia"/>
          <w:lang w:val="en-US" w:eastAsia="en-US"/>
        </w:rPr>
        <w:t>定标设置.潜伏期.振幅自动计算。</w:t>
      </w:r>
    </w:p>
    <w:p w14:paraId="6C8A3A79">
      <w:pPr>
        <w:pStyle w:val="6"/>
        <w:bidi w:val="0"/>
        <w:rPr>
          <w:rFonts w:hint="eastAsia"/>
          <w:lang w:val="en-US" w:eastAsia="en-US"/>
        </w:rPr>
      </w:pPr>
      <w:r>
        <w:rPr>
          <w:rFonts w:hint="eastAsia"/>
          <w:lang w:val="en-US" w:eastAsia="zh-CN"/>
        </w:rPr>
        <w:t>14.2</w:t>
      </w:r>
      <w:r>
        <w:rPr>
          <w:rFonts w:hint="eastAsia"/>
          <w:lang w:val="en-US" w:eastAsia="en-US"/>
        </w:rPr>
        <w:t>MCS.SCS.F-wave 波形同时显示。</w:t>
      </w:r>
    </w:p>
    <w:p w14:paraId="1F910273">
      <w:pPr>
        <w:pStyle w:val="6"/>
        <w:bidi w:val="0"/>
        <w:rPr>
          <w:rFonts w:hint="eastAsia"/>
          <w:lang w:val="en-US" w:eastAsia="en-US"/>
        </w:rPr>
      </w:pPr>
      <w:r>
        <w:rPr>
          <w:rFonts w:hint="eastAsia"/>
          <w:lang w:val="en-US" w:eastAsia="zh-CN"/>
        </w:rPr>
        <w:t>14.3</w:t>
      </w:r>
      <w:r>
        <w:rPr>
          <w:rFonts w:hint="eastAsia"/>
          <w:lang w:val="en-US" w:eastAsia="en-US"/>
        </w:rPr>
        <w:t>MCS.SCS.F-wave.Rep.Stim 自动定标功能可以满足。</w:t>
      </w:r>
    </w:p>
    <w:p w14:paraId="43658FA4">
      <w:pPr>
        <w:pStyle w:val="6"/>
        <w:bidi w:val="0"/>
        <w:rPr>
          <w:rFonts w:hint="eastAsia"/>
          <w:lang w:val="en-US" w:eastAsia="en-US"/>
        </w:rPr>
      </w:pPr>
      <w:r>
        <w:rPr>
          <w:rFonts w:hint="eastAsia"/>
          <w:lang w:val="en-US" w:eastAsia="zh-CN"/>
        </w:rPr>
        <w:t>14.4</w:t>
      </w:r>
      <w:r>
        <w:rPr>
          <w:rFonts w:hint="eastAsia"/>
          <w:lang w:val="en-US" w:eastAsia="en-US"/>
        </w:rPr>
        <w:t>MCS.SCS.F-wave 神经名.左右自动切换</w:t>
      </w:r>
    </w:p>
    <w:p w14:paraId="7986884E">
      <w:pPr>
        <w:pStyle w:val="6"/>
        <w:bidi w:val="0"/>
        <w:rPr>
          <w:rFonts w:hint="eastAsia"/>
          <w:lang w:val="en-US" w:eastAsia="en-US"/>
        </w:rPr>
      </w:pPr>
      <w:r>
        <w:rPr>
          <w:rFonts w:hint="eastAsia"/>
          <w:lang w:val="en-US" w:eastAsia="zh-CN"/>
        </w:rPr>
        <w:t>14.5</w:t>
      </w:r>
      <w:r>
        <w:rPr>
          <w:rFonts w:hint="eastAsia"/>
          <w:lang w:val="en-US" w:eastAsia="en-US"/>
        </w:rPr>
        <w:t>Rep.Stim 自动测定。</w:t>
      </w:r>
    </w:p>
    <w:p w14:paraId="739AE142">
      <w:pPr>
        <w:pStyle w:val="6"/>
        <w:bidi w:val="0"/>
        <w:rPr>
          <w:rFonts w:hint="eastAsia"/>
          <w:lang w:val="en-US" w:eastAsia="en-US"/>
        </w:rPr>
      </w:pPr>
      <w:r>
        <w:rPr>
          <w:rFonts w:hint="eastAsia"/>
          <w:lang w:val="en-US" w:eastAsia="zh-CN"/>
        </w:rPr>
        <w:t>14.6</w:t>
      </w:r>
      <w:r>
        <w:rPr>
          <w:rFonts w:hint="eastAsia"/>
          <w:lang w:val="en-US" w:eastAsia="en-US"/>
        </w:rPr>
        <w:t xml:space="preserve"> 神经对冲技术检查（collision）</w:t>
      </w:r>
    </w:p>
    <w:p w14:paraId="69D3B549">
      <w:pPr>
        <w:pStyle w:val="6"/>
        <w:bidi w:val="0"/>
        <w:rPr>
          <w:rFonts w:hint="eastAsia"/>
          <w:lang w:val="en-US" w:eastAsia="en-US"/>
        </w:rPr>
      </w:pPr>
      <w:r>
        <w:rPr>
          <w:rFonts w:hint="eastAsia"/>
          <w:lang w:val="en-US" w:eastAsia="zh-CN"/>
        </w:rPr>
        <w:t>14.7</w:t>
      </w:r>
      <w:r>
        <w:rPr>
          <w:rFonts w:hint="eastAsia"/>
          <w:lang w:val="en-US" w:eastAsia="en-US"/>
        </w:rPr>
        <w:t xml:space="preserve">  SSR</w:t>
      </w:r>
    </w:p>
    <w:p w14:paraId="39E25DF7">
      <w:pPr>
        <w:pStyle w:val="6"/>
        <w:bidi w:val="0"/>
        <w:rPr>
          <w:rFonts w:hint="eastAsia"/>
          <w:lang w:val="en-US" w:eastAsia="en-US"/>
        </w:rPr>
      </w:pPr>
      <w:r>
        <w:rPr>
          <w:rFonts w:hint="eastAsia"/>
          <w:lang w:val="en-US" w:eastAsia="zh-CN"/>
        </w:rPr>
        <w:t>15、</w:t>
      </w:r>
      <w:r>
        <w:rPr>
          <w:rFonts w:hint="eastAsia"/>
          <w:lang w:val="en-US" w:eastAsia="en-US"/>
        </w:rPr>
        <w:t>事件相关诱发电位检查以下功能可以满足。</w:t>
      </w:r>
    </w:p>
    <w:p w14:paraId="3F8F90A3">
      <w:pPr>
        <w:pStyle w:val="6"/>
        <w:bidi w:val="0"/>
        <w:rPr>
          <w:rFonts w:hint="eastAsia"/>
          <w:lang w:val="en-US" w:eastAsia="en-US"/>
        </w:rPr>
      </w:pPr>
      <w:r>
        <w:rPr>
          <w:rFonts w:hint="eastAsia"/>
          <w:lang w:val="en-US" w:eastAsia="zh-CN"/>
        </w:rPr>
        <w:t>15.1</w:t>
      </w:r>
      <w:r>
        <w:rPr>
          <w:rFonts w:hint="eastAsia"/>
          <w:lang w:val="en-US" w:eastAsia="en-US"/>
        </w:rPr>
        <w:t>P300。</w:t>
      </w:r>
    </w:p>
    <w:p w14:paraId="057E953C">
      <w:pPr>
        <w:pStyle w:val="6"/>
        <w:bidi w:val="0"/>
        <w:rPr>
          <w:rFonts w:hint="eastAsia"/>
          <w:lang w:val="en-US" w:eastAsia="en-US"/>
        </w:rPr>
      </w:pPr>
      <w:r>
        <w:rPr>
          <w:rFonts w:hint="eastAsia"/>
          <w:lang w:val="en-US" w:eastAsia="zh-CN"/>
        </w:rPr>
        <w:t>15.2</w:t>
      </w:r>
      <w:r>
        <w:rPr>
          <w:rFonts w:hint="eastAsia"/>
          <w:lang w:val="en-US" w:eastAsia="en-US"/>
        </w:rPr>
        <w:t>CNV。</w:t>
      </w:r>
    </w:p>
    <w:p w14:paraId="68D42719">
      <w:pPr>
        <w:pStyle w:val="6"/>
        <w:bidi w:val="0"/>
        <w:rPr>
          <w:rFonts w:hint="eastAsia"/>
          <w:lang w:val="en-US" w:eastAsia="en-US"/>
        </w:rPr>
      </w:pPr>
      <w:r>
        <w:rPr>
          <w:rFonts w:hint="eastAsia"/>
          <w:lang w:val="en-US" w:eastAsia="zh-CN"/>
        </w:rPr>
        <w:t>16、</w:t>
      </w:r>
      <w:r>
        <w:rPr>
          <w:rFonts w:hint="eastAsia"/>
          <w:lang w:val="en-US" w:eastAsia="en-US"/>
        </w:rPr>
        <w:t xml:space="preserve"> 波形编辑功能</w:t>
      </w:r>
    </w:p>
    <w:p w14:paraId="5D954620">
      <w:pPr>
        <w:pStyle w:val="6"/>
        <w:bidi w:val="0"/>
        <w:rPr>
          <w:rFonts w:hint="eastAsia"/>
          <w:lang w:val="en-US" w:eastAsia="en-US"/>
        </w:rPr>
      </w:pPr>
      <w:r>
        <w:rPr>
          <w:rFonts w:hint="eastAsia"/>
          <w:lang w:val="en-US" w:eastAsia="zh-CN"/>
        </w:rPr>
        <w:t>16.1</w:t>
      </w:r>
      <w:r>
        <w:rPr>
          <w:rFonts w:hint="eastAsia"/>
          <w:lang w:val="en-US" w:eastAsia="en-US"/>
        </w:rPr>
        <w:t>测定波形別检查結果。</w:t>
      </w:r>
    </w:p>
    <w:p w14:paraId="1B7014B4">
      <w:pPr>
        <w:pStyle w:val="6"/>
        <w:bidi w:val="0"/>
        <w:rPr>
          <w:rFonts w:hint="eastAsia"/>
          <w:lang w:val="en-US" w:eastAsia="en-US"/>
        </w:rPr>
      </w:pPr>
      <w:r>
        <w:rPr>
          <w:rFonts w:hint="eastAsia"/>
          <w:lang w:val="en-US" w:eastAsia="zh-CN"/>
        </w:rPr>
        <w:t>16.2</w:t>
      </w:r>
      <w:r>
        <w:rPr>
          <w:rFonts w:hint="eastAsia"/>
          <w:lang w:val="en-US" w:eastAsia="en-US"/>
        </w:rPr>
        <w:t>波形叠加.运算。</w:t>
      </w:r>
    </w:p>
    <w:p w14:paraId="333DCFD2">
      <w:pPr>
        <w:pStyle w:val="6"/>
        <w:bidi w:val="0"/>
        <w:rPr>
          <w:rFonts w:hint="eastAsia"/>
          <w:lang w:val="en-US" w:eastAsia="en-US"/>
        </w:rPr>
      </w:pPr>
      <w:r>
        <w:rPr>
          <w:rFonts w:hint="eastAsia"/>
          <w:lang w:val="en-US" w:eastAsia="zh-CN"/>
        </w:rPr>
        <w:t>16.3</w:t>
      </w:r>
      <w:r>
        <w:rPr>
          <w:rFonts w:hint="eastAsia"/>
          <w:lang w:val="en-US" w:eastAsia="en-US"/>
        </w:rPr>
        <w:t>实时处理</w:t>
      </w:r>
    </w:p>
    <w:p w14:paraId="122CEE16">
      <w:pPr>
        <w:pStyle w:val="5"/>
        <w:bidi w:val="0"/>
        <w:spacing w:before="0" w:after="0" w:line="240" w:lineRule="auto"/>
        <w:rPr>
          <w:rFonts w:hint="eastAsia"/>
        </w:rPr>
      </w:pPr>
      <w:r>
        <w:rPr>
          <w:rFonts w:hint="eastAsia"/>
          <w:lang w:eastAsia="zh-CN"/>
        </w:rPr>
        <w:t>（二）</w:t>
      </w:r>
      <w:r>
        <w:rPr>
          <w:rFonts w:hint="eastAsia"/>
        </w:rPr>
        <w:t>配置</w:t>
      </w:r>
      <w:r>
        <w:rPr>
          <w:rFonts w:hint="eastAsia"/>
          <w:lang w:eastAsia="zh-CN"/>
        </w:rPr>
        <w:t>清单</w:t>
      </w:r>
      <w:bookmarkEnd w:id="50"/>
    </w:p>
    <w:tbl>
      <w:tblPr>
        <w:tblStyle w:val="13"/>
        <w:tblW w:w="889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6"/>
        <w:gridCol w:w="4225"/>
        <w:gridCol w:w="997"/>
        <w:gridCol w:w="2140"/>
      </w:tblGrid>
      <w:tr w14:paraId="414BC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660F86B4">
            <w:pPr>
              <w:pStyle w:val="6"/>
              <w:bidi w:val="0"/>
              <w:jc w:val="center"/>
              <w:rPr>
                <w:rFonts w:hint="eastAsia"/>
                <w:lang w:val="en-US" w:eastAsia="zh-CN"/>
              </w:rPr>
            </w:pPr>
            <w:r>
              <w:rPr>
                <w:rFonts w:hint="eastAsia"/>
                <w:lang w:val="en-US" w:eastAsia="zh-CN"/>
              </w:rPr>
              <w:t>序号</w:t>
            </w:r>
          </w:p>
        </w:tc>
        <w:tc>
          <w:tcPr>
            <w:tcW w:w="4225" w:type="dxa"/>
            <w:vAlign w:val="top"/>
          </w:tcPr>
          <w:p w14:paraId="7AEA1525">
            <w:pPr>
              <w:pStyle w:val="6"/>
              <w:bidi w:val="0"/>
              <w:jc w:val="center"/>
              <w:rPr>
                <w:rFonts w:hint="eastAsia"/>
                <w:lang w:val="en-US" w:eastAsia="zh-CN"/>
              </w:rPr>
            </w:pPr>
            <w:r>
              <w:rPr>
                <w:rFonts w:hint="eastAsia"/>
                <w:lang w:val="en-US" w:eastAsia="zh-CN"/>
              </w:rPr>
              <w:t>名称</w:t>
            </w:r>
          </w:p>
        </w:tc>
        <w:tc>
          <w:tcPr>
            <w:tcW w:w="997" w:type="dxa"/>
            <w:vAlign w:val="top"/>
          </w:tcPr>
          <w:p w14:paraId="3BBB1C35">
            <w:pPr>
              <w:pStyle w:val="6"/>
              <w:bidi w:val="0"/>
              <w:jc w:val="center"/>
              <w:rPr>
                <w:rFonts w:hint="eastAsia"/>
                <w:lang w:val="en-US" w:eastAsia="zh-CN"/>
              </w:rPr>
            </w:pPr>
            <w:r>
              <w:rPr>
                <w:rFonts w:hint="eastAsia"/>
                <w:lang w:val="en-US" w:eastAsia="zh-CN"/>
              </w:rPr>
              <w:t>数量</w:t>
            </w:r>
          </w:p>
        </w:tc>
        <w:tc>
          <w:tcPr>
            <w:tcW w:w="2140" w:type="dxa"/>
            <w:vAlign w:val="top"/>
          </w:tcPr>
          <w:p w14:paraId="0282B27C">
            <w:pPr>
              <w:pStyle w:val="6"/>
              <w:bidi w:val="0"/>
              <w:jc w:val="center"/>
              <w:rPr>
                <w:rFonts w:hint="default"/>
                <w:lang w:val="en-US" w:eastAsia="zh-CN"/>
              </w:rPr>
            </w:pPr>
            <w:r>
              <w:rPr>
                <w:rFonts w:hint="eastAsia"/>
                <w:lang w:val="en-US" w:eastAsia="zh-CN"/>
              </w:rPr>
              <w:t>备注</w:t>
            </w:r>
          </w:p>
        </w:tc>
      </w:tr>
      <w:tr w14:paraId="4DBAB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368FC7C5">
            <w:pPr>
              <w:pStyle w:val="6"/>
              <w:bidi w:val="0"/>
              <w:jc w:val="center"/>
              <w:rPr>
                <w:rFonts w:hint="default"/>
                <w:lang w:val="en-US" w:eastAsia="zh-CN"/>
              </w:rPr>
            </w:pPr>
            <w:r>
              <w:rPr>
                <w:rFonts w:hint="eastAsia"/>
                <w:lang w:val="en-US" w:eastAsia="zh-CN"/>
              </w:rPr>
              <w:t>1</w:t>
            </w:r>
          </w:p>
        </w:tc>
        <w:tc>
          <w:tcPr>
            <w:tcW w:w="4225" w:type="dxa"/>
            <w:vAlign w:val="top"/>
          </w:tcPr>
          <w:p w14:paraId="3A0520D3">
            <w:pPr>
              <w:pStyle w:val="6"/>
              <w:bidi w:val="0"/>
              <w:rPr>
                <w:rFonts w:hint="eastAsia"/>
                <w:lang w:val="en-US" w:eastAsia="zh-CN"/>
              </w:rPr>
            </w:pPr>
            <w:r>
              <w:rPr>
                <w:rFonts w:hint="eastAsia"/>
                <w:lang w:val="en-US" w:eastAsia="zh-CN"/>
              </w:rPr>
              <w:t>专业级计算机(含键盘、鼠标)</w:t>
            </w:r>
          </w:p>
        </w:tc>
        <w:tc>
          <w:tcPr>
            <w:tcW w:w="997" w:type="dxa"/>
            <w:vAlign w:val="top"/>
          </w:tcPr>
          <w:p w14:paraId="77FF017B">
            <w:pPr>
              <w:pStyle w:val="6"/>
              <w:bidi w:val="0"/>
              <w:jc w:val="center"/>
              <w:rPr>
                <w:rFonts w:hint="eastAsia"/>
                <w:lang w:val="en-US" w:eastAsia="zh-CN"/>
              </w:rPr>
            </w:pPr>
            <w:r>
              <w:rPr>
                <w:rFonts w:hint="eastAsia"/>
                <w:lang w:val="en-US" w:eastAsia="zh-CN"/>
              </w:rPr>
              <w:t>1台</w:t>
            </w:r>
          </w:p>
        </w:tc>
        <w:tc>
          <w:tcPr>
            <w:tcW w:w="2140" w:type="dxa"/>
            <w:vAlign w:val="top"/>
          </w:tcPr>
          <w:p w14:paraId="3107045D">
            <w:pPr>
              <w:pStyle w:val="6"/>
              <w:bidi w:val="0"/>
              <w:rPr>
                <w:rFonts w:hint="eastAsia"/>
                <w:lang w:val="en-US" w:eastAsia="zh-CN"/>
              </w:rPr>
            </w:pPr>
          </w:p>
        </w:tc>
      </w:tr>
      <w:tr w14:paraId="5DFD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770E5785">
            <w:pPr>
              <w:pStyle w:val="6"/>
              <w:bidi w:val="0"/>
              <w:jc w:val="center"/>
              <w:rPr>
                <w:rFonts w:hint="default"/>
                <w:lang w:val="en-US" w:eastAsia="zh-CN"/>
              </w:rPr>
            </w:pPr>
            <w:r>
              <w:rPr>
                <w:rFonts w:hint="eastAsia"/>
                <w:lang w:val="en-US" w:eastAsia="zh-CN"/>
              </w:rPr>
              <w:t>2</w:t>
            </w:r>
          </w:p>
        </w:tc>
        <w:tc>
          <w:tcPr>
            <w:tcW w:w="4225" w:type="dxa"/>
            <w:vAlign w:val="top"/>
          </w:tcPr>
          <w:p w14:paraId="380C91E3">
            <w:pPr>
              <w:pStyle w:val="6"/>
              <w:bidi w:val="0"/>
              <w:rPr>
                <w:rFonts w:hint="eastAsia"/>
                <w:lang w:val="en-US" w:eastAsia="zh-CN"/>
              </w:rPr>
            </w:pPr>
            <w:r>
              <w:rPr>
                <w:rFonts w:hint="eastAsia"/>
                <w:lang w:val="en-US" w:eastAsia="zh-CN"/>
              </w:rPr>
              <w:t>专用电源装置</w:t>
            </w:r>
          </w:p>
        </w:tc>
        <w:tc>
          <w:tcPr>
            <w:tcW w:w="997" w:type="dxa"/>
            <w:vAlign w:val="top"/>
          </w:tcPr>
          <w:p w14:paraId="0B464A40">
            <w:pPr>
              <w:pStyle w:val="6"/>
              <w:bidi w:val="0"/>
              <w:jc w:val="center"/>
              <w:rPr>
                <w:rFonts w:hint="eastAsia"/>
                <w:lang w:val="en-US" w:eastAsia="zh-CN"/>
              </w:rPr>
            </w:pPr>
            <w:r>
              <w:rPr>
                <w:rFonts w:hint="eastAsia"/>
                <w:lang w:val="en-US" w:eastAsia="zh-CN"/>
              </w:rPr>
              <w:t>1台</w:t>
            </w:r>
          </w:p>
        </w:tc>
        <w:tc>
          <w:tcPr>
            <w:tcW w:w="2140" w:type="dxa"/>
            <w:vAlign w:val="top"/>
          </w:tcPr>
          <w:p w14:paraId="0593A28C">
            <w:pPr>
              <w:pStyle w:val="6"/>
              <w:bidi w:val="0"/>
              <w:rPr>
                <w:rFonts w:hint="eastAsia"/>
                <w:lang w:val="en-US" w:eastAsia="zh-CN"/>
              </w:rPr>
            </w:pPr>
          </w:p>
        </w:tc>
      </w:tr>
      <w:tr w14:paraId="68416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5C1B2C93">
            <w:pPr>
              <w:pStyle w:val="6"/>
              <w:bidi w:val="0"/>
              <w:jc w:val="center"/>
              <w:rPr>
                <w:rFonts w:hint="default"/>
                <w:lang w:val="en-US" w:eastAsia="zh-CN"/>
              </w:rPr>
            </w:pPr>
            <w:r>
              <w:rPr>
                <w:rFonts w:hint="eastAsia"/>
                <w:lang w:val="en-US" w:eastAsia="zh-CN"/>
              </w:rPr>
              <w:t>3</w:t>
            </w:r>
          </w:p>
        </w:tc>
        <w:tc>
          <w:tcPr>
            <w:tcW w:w="4225" w:type="dxa"/>
            <w:vAlign w:val="top"/>
          </w:tcPr>
          <w:p w14:paraId="01AE41AC">
            <w:pPr>
              <w:pStyle w:val="6"/>
              <w:bidi w:val="0"/>
              <w:rPr>
                <w:rFonts w:hint="eastAsia"/>
                <w:lang w:val="en-US" w:eastAsia="zh-CN"/>
              </w:rPr>
            </w:pPr>
            <w:r>
              <w:rPr>
                <w:rFonts w:hint="eastAsia"/>
                <w:lang w:val="en-US" w:eastAsia="zh-CN"/>
              </w:rPr>
              <w:t>24寸液晶显示器</w:t>
            </w:r>
          </w:p>
        </w:tc>
        <w:tc>
          <w:tcPr>
            <w:tcW w:w="997" w:type="dxa"/>
            <w:vAlign w:val="top"/>
          </w:tcPr>
          <w:p w14:paraId="228FFFF1">
            <w:pPr>
              <w:pStyle w:val="6"/>
              <w:bidi w:val="0"/>
              <w:jc w:val="center"/>
              <w:rPr>
                <w:rFonts w:hint="eastAsia"/>
                <w:lang w:val="en-US" w:eastAsia="zh-CN"/>
              </w:rPr>
            </w:pPr>
            <w:r>
              <w:rPr>
                <w:rFonts w:hint="eastAsia"/>
                <w:lang w:val="en-US" w:eastAsia="zh-CN"/>
              </w:rPr>
              <w:t>1台</w:t>
            </w:r>
          </w:p>
        </w:tc>
        <w:tc>
          <w:tcPr>
            <w:tcW w:w="2140" w:type="dxa"/>
            <w:vAlign w:val="top"/>
          </w:tcPr>
          <w:p w14:paraId="01E786C6">
            <w:pPr>
              <w:pStyle w:val="6"/>
              <w:bidi w:val="0"/>
              <w:rPr>
                <w:rFonts w:hint="eastAsia"/>
                <w:lang w:val="en-US" w:eastAsia="zh-CN"/>
              </w:rPr>
            </w:pPr>
          </w:p>
        </w:tc>
      </w:tr>
      <w:tr w14:paraId="5174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0F2AE91F">
            <w:pPr>
              <w:pStyle w:val="6"/>
              <w:bidi w:val="0"/>
              <w:jc w:val="center"/>
              <w:rPr>
                <w:rFonts w:hint="default"/>
                <w:lang w:val="en-US" w:eastAsia="zh-CN"/>
              </w:rPr>
            </w:pPr>
            <w:r>
              <w:rPr>
                <w:rFonts w:hint="eastAsia"/>
                <w:lang w:val="en-US" w:eastAsia="zh-CN"/>
              </w:rPr>
              <w:t>4</w:t>
            </w:r>
          </w:p>
        </w:tc>
        <w:tc>
          <w:tcPr>
            <w:tcW w:w="4225" w:type="dxa"/>
            <w:vAlign w:val="top"/>
          </w:tcPr>
          <w:p w14:paraId="20210FEF">
            <w:pPr>
              <w:pStyle w:val="6"/>
              <w:bidi w:val="0"/>
              <w:rPr>
                <w:rFonts w:hint="default"/>
                <w:lang w:val="en-US" w:eastAsia="zh-CN"/>
              </w:rPr>
            </w:pPr>
            <w:r>
              <w:rPr>
                <w:rFonts w:hint="eastAsia"/>
                <w:lang w:val="en-US" w:eastAsia="zh-CN"/>
              </w:rPr>
              <w:t>激光打印机</w:t>
            </w:r>
          </w:p>
        </w:tc>
        <w:tc>
          <w:tcPr>
            <w:tcW w:w="997" w:type="dxa"/>
            <w:vAlign w:val="top"/>
          </w:tcPr>
          <w:p w14:paraId="6AE9927C">
            <w:pPr>
              <w:pStyle w:val="6"/>
              <w:bidi w:val="0"/>
              <w:jc w:val="center"/>
              <w:rPr>
                <w:rFonts w:hint="eastAsia"/>
                <w:lang w:val="en-US" w:eastAsia="zh-CN"/>
              </w:rPr>
            </w:pPr>
            <w:r>
              <w:rPr>
                <w:rFonts w:hint="eastAsia"/>
                <w:lang w:val="en-US" w:eastAsia="zh-CN"/>
              </w:rPr>
              <w:t>1台</w:t>
            </w:r>
          </w:p>
        </w:tc>
        <w:tc>
          <w:tcPr>
            <w:tcW w:w="2140" w:type="dxa"/>
            <w:vAlign w:val="top"/>
          </w:tcPr>
          <w:p w14:paraId="259E9B98">
            <w:pPr>
              <w:pStyle w:val="6"/>
              <w:bidi w:val="0"/>
              <w:rPr>
                <w:rFonts w:hint="eastAsia"/>
                <w:lang w:val="en-US" w:eastAsia="zh-CN"/>
              </w:rPr>
            </w:pPr>
          </w:p>
        </w:tc>
      </w:tr>
      <w:tr w14:paraId="7C4A6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0B5E1254">
            <w:pPr>
              <w:pStyle w:val="6"/>
              <w:bidi w:val="0"/>
              <w:jc w:val="center"/>
              <w:rPr>
                <w:rFonts w:hint="default"/>
                <w:lang w:val="en-US" w:eastAsia="zh-CN"/>
              </w:rPr>
            </w:pPr>
            <w:r>
              <w:rPr>
                <w:rFonts w:hint="eastAsia"/>
                <w:lang w:val="en-US" w:eastAsia="zh-CN"/>
              </w:rPr>
              <w:t>5</w:t>
            </w:r>
          </w:p>
        </w:tc>
        <w:tc>
          <w:tcPr>
            <w:tcW w:w="4225" w:type="dxa"/>
            <w:vAlign w:val="top"/>
          </w:tcPr>
          <w:p w14:paraId="4112409E">
            <w:pPr>
              <w:pStyle w:val="6"/>
              <w:bidi w:val="0"/>
              <w:rPr>
                <w:rFonts w:hint="default"/>
                <w:lang w:val="en-US" w:eastAsia="zh-CN"/>
              </w:rPr>
            </w:pPr>
            <w:r>
              <w:rPr>
                <w:rFonts w:hint="eastAsia"/>
                <w:lang w:val="en-US" w:eastAsia="zh-CN"/>
              </w:rPr>
              <w:t>主机及操作面板</w:t>
            </w:r>
          </w:p>
        </w:tc>
        <w:tc>
          <w:tcPr>
            <w:tcW w:w="997" w:type="dxa"/>
            <w:vAlign w:val="top"/>
          </w:tcPr>
          <w:p w14:paraId="2D17BE8C">
            <w:pPr>
              <w:pStyle w:val="6"/>
              <w:bidi w:val="0"/>
              <w:jc w:val="center"/>
              <w:rPr>
                <w:rFonts w:hint="eastAsia"/>
                <w:lang w:val="en-US" w:eastAsia="zh-CN"/>
              </w:rPr>
            </w:pPr>
            <w:r>
              <w:rPr>
                <w:rFonts w:hint="eastAsia"/>
                <w:lang w:val="en-US" w:eastAsia="zh-CN"/>
              </w:rPr>
              <w:t>1套</w:t>
            </w:r>
          </w:p>
        </w:tc>
        <w:tc>
          <w:tcPr>
            <w:tcW w:w="2140" w:type="dxa"/>
            <w:vAlign w:val="top"/>
          </w:tcPr>
          <w:p w14:paraId="52485415">
            <w:pPr>
              <w:pStyle w:val="6"/>
              <w:bidi w:val="0"/>
              <w:rPr>
                <w:rFonts w:hint="eastAsia"/>
                <w:lang w:val="en-US" w:eastAsia="zh-CN"/>
              </w:rPr>
            </w:pPr>
          </w:p>
        </w:tc>
      </w:tr>
      <w:tr w14:paraId="02C1B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6D1FE7D6">
            <w:pPr>
              <w:pStyle w:val="6"/>
              <w:bidi w:val="0"/>
              <w:jc w:val="center"/>
              <w:rPr>
                <w:rFonts w:hint="default"/>
                <w:lang w:val="en-US" w:eastAsia="zh-CN"/>
              </w:rPr>
            </w:pPr>
            <w:r>
              <w:rPr>
                <w:rFonts w:hint="eastAsia"/>
                <w:lang w:val="en-US" w:eastAsia="zh-CN"/>
              </w:rPr>
              <w:t>6</w:t>
            </w:r>
          </w:p>
        </w:tc>
        <w:tc>
          <w:tcPr>
            <w:tcW w:w="4225" w:type="dxa"/>
            <w:vAlign w:val="top"/>
          </w:tcPr>
          <w:p w14:paraId="5DCA6730">
            <w:pPr>
              <w:pStyle w:val="6"/>
              <w:bidi w:val="0"/>
              <w:rPr>
                <w:rFonts w:hint="eastAsia"/>
                <w:lang w:val="en-US" w:eastAsia="zh-CN"/>
              </w:rPr>
            </w:pPr>
            <w:r>
              <w:rPr>
                <w:rFonts w:hint="eastAsia"/>
              </w:rPr>
              <w:t>12通道硬件一体化放大器</w:t>
            </w:r>
          </w:p>
        </w:tc>
        <w:tc>
          <w:tcPr>
            <w:tcW w:w="997" w:type="dxa"/>
            <w:vAlign w:val="top"/>
          </w:tcPr>
          <w:p w14:paraId="5E61B073">
            <w:pPr>
              <w:pStyle w:val="6"/>
              <w:bidi w:val="0"/>
              <w:jc w:val="center"/>
              <w:rPr>
                <w:rFonts w:hint="eastAsia"/>
                <w:lang w:val="en-US" w:eastAsia="zh-CN"/>
              </w:rPr>
            </w:pPr>
            <w:r>
              <w:rPr>
                <w:rFonts w:hint="eastAsia"/>
                <w:lang w:val="en-US" w:eastAsia="zh-CN"/>
              </w:rPr>
              <w:t>1个</w:t>
            </w:r>
          </w:p>
        </w:tc>
        <w:tc>
          <w:tcPr>
            <w:tcW w:w="2140" w:type="dxa"/>
            <w:vAlign w:val="top"/>
          </w:tcPr>
          <w:p w14:paraId="62DFB4CD">
            <w:pPr>
              <w:pStyle w:val="6"/>
              <w:bidi w:val="0"/>
              <w:rPr>
                <w:rFonts w:hint="eastAsia"/>
                <w:lang w:val="en-US" w:eastAsia="zh-CN"/>
              </w:rPr>
            </w:pPr>
          </w:p>
        </w:tc>
      </w:tr>
      <w:tr w14:paraId="35F20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1A2E9A2E">
            <w:pPr>
              <w:pStyle w:val="6"/>
              <w:bidi w:val="0"/>
              <w:jc w:val="center"/>
              <w:rPr>
                <w:rFonts w:hint="default"/>
                <w:lang w:val="en-US" w:eastAsia="zh-CN"/>
              </w:rPr>
            </w:pPr>
            <w:r>
              <w:rPr>
                <w:rFonts w:hint="eastAsia"/>
                <w:lang w:val="en-US" w:eastAsia="zh-CN"/>
              </w:rPr>
              <w:t>7</w:t>
            </w:r>
          </w:p>
        </w:tc>
        <w:tc>
          <w:tcPr>
            <w:tcW w:w="4225" w:type="dxa"/>
            <w:vAlign w:val="top"/>
          </w:tcPr>
          <w:p w14:paraId="5AD4D124">
            <w:pPr>
              <w:pStyle w:val="6"/>
              <w:bidi w:val="0"/>
              <w:rPr>
                <w:rFonts w:hint="eastAsia"/>
                <w:lang w:val="en-US" w:eastAsia="zh-CN"/>
              </w:rPr>
            </w:pPr>
            <w:r>
              <w:rPr>
                <w:rFonts w:hint="eastAsia"/>
                <w:lang w:val="en-US" w:eastAsia="zh-CN"/>
              </w:rPr>
              <w:t>手持电刺激器(可调式)</w:t>
            </w:r>
          </w:p>
        </w:tc>
        <w:tc>
          <w:tcPr>
            <w:tcW w:w="997" w:type="dxa"/>
            <w:vAlign w:val="top"/>
          </w:tcPr>
          <w:p w14:paraId="1609C922">
            <w:pPr>
              <w:pStyle w:val="6"/>
              <w:bidi w:val="0"/>
              <w:jc w:val="center"/>
              <w:rPr>
                <w:rFonts w:hint="eastAsia"/>
                <w:lang w:val="en-US" w:eastAsia="zh-CN"/>
              </w:rPr>
            </w:pPr>
            <w:r>
              <w:rPr>
                <w:rFonts w:hint="eastAsia"/>
                <w:lang w:val="en-US" w:eastAsia="zh-CN"/>
              </w:rPr>
              <w:t>1个</w:t>
            </w:r>
          </w:p>
        </w:tc>
        <w:tc>
          <w:tcPr>
            <w:tcW w:w="2140" w:type="dxa"/>
            <w:vAlign w:val="top"/>
          </w:tcPr>
          <w:p w14:paraId="28CC56D8">
            <w:pPr>
              <w:pStyle w:val="6"/>
              <w:bidi w:val="0"/>
              <w:rPr>
                <w:rFonts w:hint="eastAsia"/>
                <w:lang w:val="en-US" w:eastAsia="zh-CN"/>
              </w:rPr>
            </w:pPr>
          </w:p>
        </w:tc>
      </w:tr>
      <w:tr w14:paraId="628A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7DD0719A">
            <w:pPr>
              <w:pStyle w:val="6"/>
              <w:bidi w:val="0"/>
              <w:jc w:val="center"/>
              <w:rPr>
                <w:rFonts w:hint="default"/>
                <w:lang w:val="en-US" w:eastAsia="zh-CN"/>
              </w:rPr>
            </w:pPr>
            <w:r>
              <w:rPr>
                <w:rFonts w:hint="eastAsia"/>
                <w:lang w:val="en-US" w:eastAsia="zh-CN"/>
              </w:rPr>
              <w:t>8</w:t>
            </w:r>
          </w:p>
        </w:tc>
        <w:tc>
          <w:tcPr>
            <w:tcW w:w="4225" w:type="dxa"/>
            <w:vAlign w:val="top"/>
          </w:tcPr>
          <w:p w14:paraId="211672D7">
            <w:pPr>
              <w:pStyle w:val="6"/>
              <w:bidi w:val="0"/>
              <w:rPr>
                <w:rFonts w:hint="eastAsia"/>
                <w:lang w:val="en-US" w:eastAsia="zh-CN"/>
              </w:rPr>
            </w:pPr>
            <w:r>
              <w:rPr>
                <w:rFonts w:hint="eastAsia"/>
                <w:lang w:val="en-US" w:eastAsia="zh-CN"/>
              </w:rPr>
              <w:t>棋盘格视觉刺激器</w:t>
            </w:r>
          </w:p>
        </w:tc>
        <w:tc>
          <w:tcPr>
            <w:tcW w:w="997" w:type="dxa"/>
            <w:vAlign w:val="top"/>
          </w:tcPr>
          <w:p w14:paraId="50D67053">
            <w:pPr>
              <w:pStyle w:val="6"/>
              <w:bidi w:val="0"/>
              <w:jc w:val="center"/>
              <w:rPr>
                <w:rFonts w:hint="eastAsia"/>
                <w:lang w:val="en-US" w:eastAsia="zh-CN"/>
              </w:rPr>
            </w:pPr>
            <w:r>
              <w:rPr>
                <w:rFonts w:hint="eastAsia"/>
                <w:lang w:val="en-US" w:eastAsia="zh-CN"/>
              </w:rPr>
              <w:t>1个</w:t>
            </w:r>
          </w:p>
        </w:tc>
        <w:tc>
          <w:tcPr>
            <w:tcW w:w="2140" w:type="dxa"/>
            <w:vAlign w:val="top"/>
          </w:tcPr>
          <w:p w14:paraId="023B7677">
            <w:pPr>
              <w:pStyle w:val="6"/>
              <w:bidi w:val="0"/>
              <w:rPr>
                <w:rFonts w:hint="eastAsia"/>
                <w:lang w:val="en-US" w:eastAsia="zh-CN"/>
              </w:rPr>
            </w:pPr>
          </w:p>
        </w:tc>
      </w:tr>
      <w:tr w14:paraId="3DD74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3FEEF7E4">
            <w:pPr>
              <w:pStyle w:val="6"/>
              <w:bidi w:val="0"/>
              <w:jc w:val="center"/>
              <w:rPr>
                <w:rFonts w:hint="default"/>
                <w:lang w:val="en-US" w:eastAsia="zh-CN"/>
              </w:rPr>
            </w:pPr>
            <w:r>
              <w:rPr>
                <w:rFonts w:hint="eastAsia"/>
                <w:lang w:val="en-US" w:eastAsia="zh-CN"/>
              </w:rPr>
              <w:t>9</w:t>
            </w:r>
          </w:p>
        </w:tc>
        <w:tc>
          <w:tcPr>
            <w:tcW w:w="4225" w:type="dxa"/>
            <w:vAlign w:val="top"/>
          </w:tcPr>
          <w:p w14:paraId="52EB6DAD">
            <w:pPr>
              <w:pStyle w:val="6"/>
              <w:bidi w:val="0"/>
              <w:rPr>
                <w:rFonts w:hint="eastAsia"/>
                <w:lang w:val="en-US" w:eastAsia="zh-CN"/>
              </w:rPr>
            </w:pPr>
            <w:r>
              <w:rPr>
                <w:rFonts w:hint="eastAsia"/>
                <w:lang w:val="en-US" w:eastAsia="zh-CN"/>
              </w:rPr>
              <w:t>眼罩</w:t>
            </w:r>
          </w:p>
        </w:tc>
        <w:tc>
          <w:tcPr>
            <w:tcW w:w="997" w:type="dxa"/>
            <w:vAlign w:val="top"/>
          </w:tcPr>
          <w:p w14:paraId="291E1A6F">
            <w:pPr>
              <w:pStyle w:val="6"/>
              <w:bidi w:val="0"/>
              <w:jc w:val="center"/>
              <w:rPr>
                <w:rFonts w:hint="eastAsia"/>
                <w:lang w:val="en-US" w:eastAsia="zh-CN"/>
              </w:rPr>
            </w:pPr>
            <w:r>
              <w:rPr>
                <w:rFonts w:hint="eastAsia"/>
                <w:lang w:val="en-US" w:eastAsia="zh-CN"/>
              </w:rPr>
              <w:t>1个</w:t>
            </w:r>
          </w:p>
        </w:tc>
        <w:tc>
          <w:tcPr>
            <w:tcW w:w="2140" w:type="dxa"/>
            <w:vAlign w:val="top"/>
          </w:tcPr>
          <w:p w14:paraId="45243EC8">
            <w:pPr>
              <w:pStyle w:val="6"/>
              <w:bidi w:val="0"/>
              <w:rPr>
                <w:rFonts w:hint="eastAsia"/>
                <w:lang w:val="en-US" w:eastAsia="zh-CN"/>
              </w:rPr>
            </w:pPr>
          </w:p>
        </w:tc>
      </w:tr>
      <w:tr w14:paraId="6DD3E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1FCDDA5F">
            <w:pPr>
              <w:pStyle w:val="6"/>
              <w:bidi w:val="0"/>
              <w:jc w:val="center"/>
              <w:rPr>
                <w:rFonts w:hint="default"/>
                <w:lang w:val="en-US" w:eastAsia="zh-CN"/>
              </w:rPr>
            </w:pPr>
            <w:r>
              <w:rPr>
                <w:rFonts w:hint="eastAsia"/>
                <w:lang w:val="en-US" w:eastAsia="zh-CN"/>
              </w:rPr>
              <w:t>10</w:t>
            </w:r>
          </w:p>
        </w:tc>
        <w:tc>
          <w:tcPr>
            <w:tcW w:w="4225" w:type="dxa"/>
            <w:vAlign w:val="top"/>
          </w:tcPr>
          <w:p w14:paraId="470310B4">
            <w:pPr>
              <w:pStyle w:val="6"/>
              <w:bidi w:val="0"/>
              <w:rPr>
                <w:rFonts w:hint="eastAsia"/>
                <w:lang w:val="en-US" w:eastAsia="zh-CN"/>
              </w:rPr>
            </w:pPr>
            <w:r>
              <w:rPr>
                <w:rFonts w:hint="eastAsia"/>
                <w:lang w:val="en-US" w:eastAsia="zh-CN"/>
              </w:rPr>
              <w:t>头戴耳机（听觉刺激器）</w:t>
            </w:r>
          </w:p>
        </w:tc>
        <w:tc>
          <w:tcPr>
            <w:tcW w:w="997" w:type="dxa"/>
            <w:vAlign w:val="top"/>
          </w:tcPr>
          <w:p w14:paraId="09F8ABAE">
            <w:pPr>
              <w:pStyle w:val="6"/>
              <w:bidi w:val="0"/>
              <w:jc w:val="center"/>
              <w:rPr>
                <w:rFonts w:hint="eastAsia"/>
                <w:lang w:val="en-US" w:eastAsia="zh-CN"/>
              </w:rPr>
            </w:pPr>
            <w:r>
              <w:rPr>
                <w:rFonts w:hint="eastAsia"/>
                <w:lang w:val="en-US" w:eastAsia="zh-CN"/>
              </w:rPr>
              <w:t>1个</w:t>
            </w:r>
          </w:p>
        </w:tc>
        <w:tc>
          <w:tcPr>
            <w:tcW w:w="2140" w:type="dxa"/>
            <w:vAlign w:val="top"/>
          </w:tcPr>
          <w:p w14:paraId="0761DF61">
            <w:pPr>
              <w:pStyle w:val="6"/>
              <w:bidi w:val="0"/>
              <w:rPr>
                <w:rFonts w:hint="eastAsia"/>
                <w:lang w:val="en-US" w:eastAsia="zh-CN"/>
              </w:rPr>
            </w:pPr>
          </w:p>
        </w:tc>
      </w:tr>
      <w:tr w14:paraId="3EBDF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07FD6B80">
            <w:pPr>
              <w:pStyle w:val="6"/>
              <w:bidi w:val="0"/>
              <w:jc w:val="center"/>
              <w:rPr>
                <w:rFonts w:hint="default"/>
                <w:lang w:val="en-US" w:eastAsia="zh-CN"/>
              </w:rPr>
            </w:pPr>
            <w:r>
              <w:rPr>
                <w:rFonts w:hint="eastAsia"/>
                <w:lang w:val="en-US" w:eastAsia="zh-CN"/>
              </w:rPr>
              <w:t>11</w:t>
            </w:r>
          </w:p>
        </w:tc>
        <w:tc>
          <w:tcPr>
            <w:tcW w:w="4225" w:type="dxa"/>
            <w:vAlign w:val="top"/>
          </w:tcPr>
          <w:p w14:paraId="5AC06432">
            <w:pPr>
              <w:pStyle w:val="6"/>
              <w:bidi w:val="0"/>
              <w:rPr>
                <w:rFonts w:hint="eastAsia"/>
                <w:lang w:val="en-US" w:eastAsia="zh-CN"/>
              </w:rPr>
            </w:pPr>
            <w:r>
              <w:rPr>
                <w:rFonts w:hint="eastAsia"/>
                <w:lang w:val="en-US" w:eastAsia="zh-CN"/>
              </w:rPr>
              <w:t>联接针状电极延长线</w:t>
            </w:r>
          </w:p>
        </w:tc>
        <w:tc>
          <w:tcPr>
            <w:tcW w:w="997" w:type="dxa"/>
            <w:vAlign w:val="top"/>
          </w:tcPr>
          <w:p w14:paraId="19977CA4">
            <w:pPr>
              <w:pStyle w:val="6"/>
              <w:bidi w:val="0"/>
              <w:jc w:val="center"/>
              <w:rPr>
                <w:rFonts w:hint="eastAsia"/>
                <w:lang w:val="en-US" w:eastAsia="zh-CN"/>
              </w:rPr>
            </w:pPr>
            <w:r>
              <w:rPr>
                <w:rFonts w:hint="eastAsia"/>
                <w:lang w:val="en-US" w:eastAsia="zh-CN"/>
              </w:rPr>
              <w:t>1条</w:t>
            </w:r>
          </w:p>
        </w:tc>
        <w:tc>
          <w:tcPr>
            <w:tcW w:w="2140" w:type="dxa"/>
            <w:vAlign w:val="top"/>
          </w:tcPr>
          <w:p w14:paraId="7BD4C2F5">
            <w:pPr>
              <w:pStyle w:val="6"/>
              <w:bidi w:val="0"/>
              <w:rPr>
                <w:rFonts w:hint="eastAsia"/>
                <w:lang w:val="en-US" w:eastAsia="zh-CN"/>
              </w:rPr>
            </w:pPr>
          </w:p>
        </w:tc>
      </w:tr>
      <w:tr w14:paraId="71E62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08828052">
            <w:pPr>
              <w:pStyle w:val="6"/>
              <w:bidi w:val="0"/>
              <w:jc w:val="center"/>
              <w:rPr>
                <w:rFonts w:hint="default"/>
                <w:lang w:val="en-US" w:eastAsia="zh-CN"/>
              </w:rPr>
            </w:pPr>
            <w:r>
              <w:rPr>
                <w:rFonts w:hint="eastAsia"/>
                <w:lang w:val="en-US" w:eastAsia="zh-CN"/>
              </w:rPr>
              <w:t>12</w:t>
            </w:r>
          </w:p>
        </w:tc>
        <w:tc>
          <w:tcPr>
            <w:tcW w:w="4225" w:type="dxa"/>
            <w:vAlign w:val="top"/>
          </w:tcPr>
          <w:p w14:paraId="23DC0E12">
            <w:pPr>
              <w:pStyle w:val="6"/>
              <w:bidi w:val="0"/>
              <w:rPr>
                <w:rFonts w:hint="eastAsia"/>
                <w:lang w:val="en-US" w:eastAsia="zh-CN"/>
              </w:rPr>
            </w:pPr>
            <w:r>
              <w:rPr>
                <w:rFonts w:hint="eastAsia"/>
                <w:lang w:val="en-US" w:eastAsia="zh-CN"/>
              </w:rPr>
              <w:t>一次性同心针电极</w:t>
            </w:r>
          </w:p>
        </w:tc>
        <w:tc>
          <w:tcPr>
            <w:tcW w:w="997" w:type="dxa"/>
            <w:vAlign w:val="top"/>
          </w:tcPr>
          <w:p w14:paraId="56D19D2C">
            <w:pPr>
              <w:pStyle w:val="6"/>
              <w:bidi w:val="0"/>
              <w:jc w:val="center"/>
              <w:rPr>
                <w:rFonts w:hint="eastAsia"/>
                <w:lang w:val="en-US" w:eastAsia="zh-CN"/>
              </w:rPr>
            </w:pPr>
            <w:r>
              <w:rPr>
                <w:rFonts w:hint="eastAsia"/>
                <w:lang w:val="en-US" w:eastAsia="zh-CN"/>
              </w:rPr>
              <w:t>2包</w:t>
            </w:r>
          </w:p>
        </w:tc>
        <w:tc>
          <w:tcPr>
            <w:tcW w:w="2140" w:type="dxa"/>
            <w:vAlign w:val="top"/>
          </w:tcPr>
          <w:p w14:paraId="555D3DF3">
            <w:pPr>
              <w:pStyle w:val="6"/>
              <w:bidi w:val="0"/>
              <w:rPr>
                <w:rFonts w:hint="eastAsia"/>
                <w:lang w:val="en-US" w:eastAsia="zh-CN"/>
              </w:rPr>
            </w:pPr>
          </w:p>
        </w:tc>
      </w:tr>
      <w:tr w14:paraId="7DAB0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6BE6E589">
            <w:pPr>
              <w:pStyle w:val="6"/>
              <w:bidi w:val="0"/>
              <w:jc w:val="center"/>
              <w:rPr>
                <w:rFonts w:hint="default"/>
                <w:lang w:val="en-US" w:eastAsia="zh-CN"/>
              </w:rPr>
            </w:pPr>
            <w:r>
              <w:rPr>
                <w:rFonts w:hint="eastAsia"/>
                <w:lang w:val="en-US" w:eastAsia="zh-CN"/>
              </w:rPr>
              <w:t>13</w:t>
            </w:r>
          </w:p>
        </w:tc>
        <w:tc>
          <w:tcPr>
            <w:tcW w:w="4225" w:type="dxa"/>
            <w:vAlign w:val="top"/>
          </w:tcPr>
          <w:p w14:paraId="63E86976">
            <w:pPr>
              <w:pStyle w:val="6"/>
              <w:bidi w:val="0"/>
              <w:rPr>
                <w:rFonts w:hint="eastAsia"/>
                <w:lang w:val="en-US" w:eastAsia="zh-CN"/>
              </w:rPr>
            </w:pPr>
            <w:r>
              <w:rPr>
                <w:rFonts w:hint="eastAsia"/>
                <w:lang w:val="en-US" w:eastAsia="zh-CN"/>
              </w:rPr>
              <w:t>鳄鱼夹电极线</w:t>
            </w:r>
          </w:p>
        </w:tc>
        <w:tc>
          <w:tcPr>
            <w:tcW w:w="997" w:type="dxa"/>
            <w:vAlign w:val="top"/>
          </w:tcPr>
          <w:p w14:paraId="6782F90A">
            <w:pPr>
              <w:pStyle w:val="6"/>
              <w:bidi w:val="0"/>
              <w:jc w:val="center"/>
              <w:rPr>
                <w:rFonts w:hint="default"/>
                <w:lang w:val="en-US" w:eastAsia="zh-CN"/>
              </w:rPr>
            </w:pPr>
            <w:r>
              <w:rPr>
                <w:rFonts w:hint="eastAsia"/>
                <w:lang w:val="en-US" w:eastAsia="zh-CN"/>
              </w:rPr>
              <w:t>10根</w:t>
            </w:r>
          </w:p>
        </w:tc>
        <w:tc>
          <w:tcPr>
            <w:tcW w:w="2140" w:type="dxa"/>
            <w:vAlign w:val="top"/>
          </w:tcPr>
          <w:p w14:paraId="15A58A32">
            <w:pPr>
              <w:pStyle w:val="6"/>
              <w:bidi w:val="0"/>
              <w:rPr>
                <w:rFonts w:hint="eastAsia"/>
                <w:lang w:val="en-US" w:eastAsia="zh-CN"/>
              </w:rPr>
            </w:pPr>
          </w:p>
        </w:tc>
      </w:tr>
      <w:tr w14:paraId="35733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7487FC94">
            <w:pPr>
              <w:pStyle w:val="6"/>
              <w:bidi w:val="0"/>
              <w:jc w:val="center"/>
              <w:rPr>
                <w:rFonts w:hint="default"/>
                <w:lang w:val="en-US" w:eastAsia="zh-CN"/>
              </w:rPr>
            </w:pPr>
            <w:r>
              <w:rPr>
                <w:rFonts w:hint="eastAsia"/>
                <w:lang w:val="en-US" w:eastAsia="zh-CN"/>
              </w:rPr>
              <w:t>14</w:t>
            </w:r>
          </w:p>
        </w:tc>
        <w:tc>
          <w:tcPr>
            <w:tcW w:w="4225" w:type="dxa"/>
            <w:vAlign w:val="top"/>
          </w:tcPr>
          <w:p w14:paraId="489C2AF9">
            <w:pPr>
              <w:pStyle w:val="6"/>
              <w:bidi w:val="0"/>
              <w:rPr>
                <w:rFonts w:hint="eastAsia"/>
                <w:lang w:val="en-US" w:eastAsia="zh-CN"/>
              </w:rPr>
            </w:pPr>
            <w:r>
              <w:rPr>
                <w:rFonts w:hint="eastAsia"/>
                <w:lang w:val="en-US" w:eastAsia="zh-CN"/>
              </w:rPr>
              <w:t>贴片电极</w:t>
            </w:r>
          </w:p>
        </w:tc>
        <w:tc>
          <w:tcPr>
            <w:tcW w:w="997" w:type="dxa"/>
            <w:vAlign w:val="top"/>
          </w:tcPr>
          <w:p w14:paraId="35AB9AA3">
            <w:pPr>
              <w:pStyle w:val="6"/>
              <w:bidi w:val="0"/>
              <w:jc w:val="center"/>
              <w:rPr>
                <w:rFonts w:hint="eastAsia"/>
                <w:lang w:val="en-US" w:eastAsia="zh-CN"/>
              </w:rPr>
            </w:pPr>
            <w:r>
              <w:rPr>
                <w:rFonts w:hint="eastAsia"/>
                <w:lang w:val="en-US" w:eastAsia="zh-CN"/>
              </w:rPr>
              <w:t>2包</w:t>
            </w:r>
          </w:p>
        </w:tc>
        <w:tc>
          <w:tcPr>
            <w:tcW w:w="2140" w:type="dxa"/>
            <w:vAlign w:val="top"/>
          </w:tcPr>
          <w:p w14:paraId="68D225E5">
            <w:pPr>
              <w:pStyle w:val="6"/>
              <w:bidi w:val="0"/>
              <w:rPr>
                <w:rFonts w:hint="eastAsia"/>
                <w:lang w:val="en-US" w:eastAsia="zh-CN"/>
              </w:rPr>
            </w:pPr>
          </w:p>
        </w:tc>
      </w:tr>
      <w:tr w14:paraId="5F92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7528DF15">
            <w:pPr>
              <w:pStyle w:val="6"/>
              <w:bidi w:val="0"/>
              <w:jc w:val="center"/>
              <w:rPr>
                <w:rFonts w:hint="default"/>
                <w:lang w:val="en-US" w:eastAsia="zh-CN"/>
              </w:rPr>
            </w:pPr>
            <w:r>
              <w:rPr>
                <w:rFonts w:hint="eastAsia"/>
                <w:lang w:val="en-US" w:eastAsia="zh-CN"/>
              </w:rPr>
              <w:t>15</w:t>
            </w:r>
          </w:p>
        </w:tc>
        <w:tc>
          <w:tcPr>
            <w:tcW w:w="4225" w:type="dxa"/>
            <w:vAlign w:val="top"/>
          </w:tcPr>
          <w:p w14:paraId="1BAB5AB6">
            <w:pPr>
              <w:pStyle w:val="6"/>
              <w:bidi w:val="0"/>
              <w:rPr>
                <w:rFonts w:hint="eastAsia"/>
                <w:lang w:val="en-US" w:eastAsia="zh-CN"/>
              </w:rPr>
            </w:pPr>
            <w:r>
              <w:rPr>
                <w:rFonts w:hint="eastAsia"/>
                <w:lang w:val="en-US" w:eastAsia="zh-CN"/>
              </w:rPr>
              <w:t>盘状电极</w:t>
            </w:r>
          </w:p>
        </w:tc>
        <w:tc>
          <w:tcPr>
            <w:tcW w:w="997" w:type="dxa"/>
            <w:vAlign w:val="top"/>
          </w:tcPr>
          <w:p w14:paraId="0B5E61CC">
            <w:pPr>
              <w:pStyle w:val="6"/>
              <w:bidi w:val="0"/>
              <w:jc w:val="center"/>
              <w:rPr>
                <w:rFonts w:hint="eastAsia"/>
                <w:lang w:val="en-US" w:eastAsia="zh-CN"/>
              </w:rPr>
            </w:pPr>
            <w:r>
              <w:rPr>
                <w:rFonts w:hint="eastAsia"/>
                <w:lang w:val="en-US" w:eastAsia="zh-CN"/>
              </w:rPr>
              <w:t>2包</w:t>
            </w:r>
          </w:p>
        </w:tc>
        <w:tc>
          <w:tcPr>
            <w:tcW w:w="2140" w:type="dxa"/>
            <w:vAlign w:val="top"/>
          </w:tcPr>
          <w:p w14:paraId="2D14CFFE">
            <w:pPr>
              <w:pStyle w:val="6"/>
              <w:bidi w:val="0"/>
              <w:rPr>
                <w:rFonts w:hint="eastAsia"/>
                <w:lang w:val="en-US" w:eastAsia="zh-CN"/>
              </w:rPr>
            </w:pPr>
          </w:p>
        </w:tc>
      </w:tr>
      <w:tr w14:paraId="7D8C4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5729E793">
            <w:pPr>
              <w:pStyle w:val="6"/>
              <w:bidi w:val="0"/>
              <w:jc w:val="center"/>
              <w:rPr>
                <w:rFonts w:hint="default"/>
                <w:lang w:val="en-US" w:eastAsia="zh-CN"/>
              </w:rPr>
            </w:pPr>
            <w:r>
              <w:rPr>
                <w:rFonts w:hint="eastAsia"/>
                <w:lang w:val="en-US" w:eastAsia="zh-CN"/>
              </w:rPr>
              <w:t>16</w:t>
            </w:r>
          </w:p>
        </w:tc>
        <w:tc>
          <w:tcPr>
            <w:tcW w:w="4225" w:type="dxa"/>
            <w:vAlign w:val="top"/>
          </w:tcPr>
          <w:p w14:paraId="30329293">
            <w:pPr>
              <w:pStyle w:val="6"/>
              <w:bidi w:val="0"/>
              <w:rPr>
                <w:rFonts w:hint="eastAsia"/>
                <w:lang w:val="en-US" w:eastAsia="zh-CN"/>
              </w:rPr>
            </w:pPr>
            <w:r>
              <w:rPr>
                <w:rFonts w:hint="eastAsia"/>
                <w:lang w:val="en-US" w:eastAsia="zh-CN"/>
              </w:rPr>
              <w:t>跨接线</w:t>
            </w:r>
          </w:p>
        </w:tc>
        <w:tc>
          <w:tcPr>
            <w:tcW w:w="997" w:type="dxa"/>
            <w:vAlign w:val="top"/>
          </w:tcPr>
          <w:p w14:paraId="1658C0FF">
            <w:pPr>
              <w:pStyle w:val="6"/>
              <w:bidi w:val="0"/>
              <w:jc w:val="center"/>
              <w:rPr>
                <w:rFonts w:hint="default"/>
                <w:lang w:val="en-US" w:eastAsia="zh-CN"/>
              </w:rPr>
            </w:pPr>
            <w:r>
              <w:rPr>
                <w:rFonts w:hint="eastAsia"/>
                <w:lang w:val="en-US" w:eastAsia="zh-CN"/>
              </w:rPr>
              <w:t>2根</w:t>
            </w:r>
          </w:p>
        </w:tc>
        <w:tc>
          <w:tcPr>
            <w:tcW w:w="2140" w:type="dxa"/>
            <w:vAlign w:val="top"/>
          </w:tcPr>
          <w:p w14:paraId="53385DA8">
            <w:pPr>
              <w:pStyle w:val="6"/>
              <w:bidi w:val="0"/>
              <w:rPr>
                <w:rFonts w:hint="eastAsia"/>
                <w:lang w:val="en-US" w:eastAsia="zh-CN"/>
              </w:rPr>
            </w:pPr>
          </w:p>
        </w:tc>
      </w:tr>
      <w:tr w14:paraId="5F16A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0CAC70AF">
            <w:pPr>
              <w:pStyle w:val="6"/>
              <w:bidi w:val="0"/>
              <w:jc w:val="center"/>
              <w:rPr>
                <w:rFonts w:hint="default"/>
                <w:lang w:val="en-US" w:eastAsia="zh-CN"/>
              </w:rPr>
            </w:pPr>
            <w:r>
              <w:rPr>
                <w:rFonts w:hint="eastAsia"/>
                <w:lang w:val="en-US" w:eastAsia="zh-CN"/>
              </w:rPr>
              <w:t>17</w:t>
            </w:r>
          </w:p>
        </w:tc>
        <w:tc>
          <w:tcPr>
            <w:tcW w:w="4225" w:type="dxa"/>
            <w:vAlign w:val="top"/>
          </w:tcPr>
          <w:p w14:paraId="0000E1F8">
            <w:pPr>
              <w:pStyle w:val="6"/>
              <w:bidi w:val="0"/>
              <w:rPr>
                <w:rFonts w:hint="eastAsia"/>
                <w:lang w:val="en-US" w:eastAsia="zh-CN"/>
              </w:rPr>
            </w:pPr>
            <w:r>
              <w:rPr>
                <w:rFonts w:hint="eastAsia"/>
                <w:lang w:val="en-US" w:eastAsia="zh-CN"/>
              </w:rPr>
              <w:t>圆盘接地电极</w:t>
            </w:r>
          </w:p>
        </w:tc>
        <w:tc>
          <w:tcPr>
            <w:tcW w:w="997" w:type="dxa"/>
            <w:vAlign w:val="top"/>
          </w:tcPr>
          <w:p w14:paraId="6AAFDC41">
            <w:pPr>
              <w:pStyle w:val="6"/>
              <w:bidi w:val="0"/>
              <w:jc w:val="center"/>
              <w:rPr>
                <w:rFonts w:hint="default"/>
                <w:lang w:val="en-US" w:eastAsia="zh-CN"/>
              </w:rPr>
            </w:pPr>
            <w:r>
              <w:rPr>
                <w:rFonts w:hint="eastAsia"/>
                <w:lang w:val="en-US" w:eastAsia="zh-CN"/>
              </w:rPr>
              <w:t>1个</w:t>
            </w:r>
          </w:p>
        </w:tc>
        <w:tc>
          <w:tcPr>
            <w:tcW w:w="2140" w:type="dxa"/>
            <w:vAlign w:val="top"/>
          </w:tcPr>
          <w:p w14:paraId="0047C53A">
            <w:pPr>
              <w:pStyle w:val="6"/>
              <w:bidi w:val="0"/>
              <w:rPr>
                <w:rFonts w:hint="eastAsia"/>
                <w:lang w:val="en-US" w:eastAsia="zh-CN"/>
              </w:rPr>
            </w:pPr>
          </w:p>
        </w:tc>
      </w:tr>
      <w:tr w14:paraId="7FB6D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5E693ABF">
            <w:pPr>
              <w:pStyle w:val="6"/>
              <w:bidi w:val="0"/>
              <w:jc w:val="center"/>
              <w:rPr>
                <w:rFonts w:hint="default"/>
                <w:lang w:val="en-US" w:eastAsia="zh-CN"/>
              </w:rPr>
            </w:pPr>
            <w:r>
              <w:rPr>
                <w:rFonts w:hint="eastAsia"/>
                <w:lang w:val="en-US" w:eastAsia="zh-CN"/>
              </w:rPr>
              <w:t>18</w:t>
            </w:r>
          </w:p>
        </w:tc>
        <w:tc>
          <w:tcPr>
            <w:tcW w:w="4225" w:type="dxa"/>
            <w:vAlign w:val="top"/>
          </w:tcPr>
          <w:p w14:paraId="5AD1A17F">
            <w:pPr>
              <w:pStyle w:val="6"/>
              <w:bidi w:val="0"/>
              <w:rPr>
                <w:rFonts w:hint="eastAsia"/>
                <w:lang w:val="en-US" w:eastAsia="zh-CN"/>
              </w:rPr>
            </w:pPr>
            <w:r>
              <w:rPr>
                <w:rFonts w:hint="eastAsia"/>
                <w:lang w:val="en-US" w:eastAsia="zh-CN"/>
              </w:rPr>
              <w:t>导电膏 400G</w:t>
            </w:r>
          </w:p>
        </w:tc>
        <w:tc>
          <w:tcPr>
            <w:tcW w:w="997" w:type="dxa"/>
            <w:vAlign w:val="top"/>
          </w:tcPr>
          <w:p w14:paraId="46702002">
            <w:pPr>
              <w:pStyle w:val="6"/>
              <w:bidi w:val="0"/>
              <w:jc w:val="center"/>
              <w:rPr>
                <w:rFonts w:hint="default"/>
                <w:lang w:val="en-US" w:eastAsia="zh-CN"/>
              </w:rPr>
            </w:pPr>
            <w:r>
              <w:rPr>
                <w:rFonts w:hint="eastAsia"/>
                <w:lang w:val="en-US" w:eastAsia="zh-CN"/>
              </w:rPr>
              <w:t>1盒</w:t>
            </w:r>
          </w:p>
        </w:tc>
        <w:tc>
          <w:tcPr>
            <w:tcW w:w="2140" w:type="dxa"/>
            <w:vAlign w:val="top"/>
          </w:tcPr>
          <w:p w14:paraId="09677EE5">
            <w:pPr>
              <w:pStyle w:val="6"/>
              <w:bidi w:val="0"/>
              <w:rPr>
                <w:rFonts w:hint="eastAsia"/>
                <w:lang w:val="en-US" w:eastAsia="zh-CN"/>
              </w:rPr>
            </w:pPr>
          </w:p>
        </w:tc>
      </w:tr>
      <w:tr w14:paraId="491D4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6CD9A0EF">
            <w:pPr>
              <w:pStyle w:val="6"/>
              <w:bidi w:val="0"/>
              <w:jc w:val="center"/>
              <w:rPr>
                <w:rFonts w:hint="default"/>
                <w:lang w:val="en-US" w:eastAsia="zh-CN"/>
              </w:rPr>
            </w:pPr>
            <w:r>
              <w:rPr>
                <w:rFonts w:hint="eastAsia"/>
                <w:lang w:val="en-US" w:eastAsia="zh-CN"/>
              </w:rPr>
              <w:t>19</w:t>
            </w:r>
          </w:p>
        </w:tc>
        <w:tc>
          <w:tcPr>
            <w:tcW w:w="4225" w:type="dxa"/>
            <w:vAlign w:val="top"/>
          </w:tcPr>
          <w:p w14:paraId="6C6FDB93">
            <w:pPr>
              <w:pStyle w:val="6"/>
              <w:bidi w:val="0"/>
              <w:rPr>
                <w:rFonts w:hint="eastAsia"/>
                <w:lang w:val="en-US" w:eastAsia="zh-CN"/>
              </w:rPr>
            </w:pPr>
            <w:r>
              <w:rPr>
                <w:rFonts w:hint="eastAsia"/>
                <w:lang w:val="en-US" w:eastAsia="zh-CN"/>
              </w:rPr>
              <w:t>皮肤清洁膏</w:t>
            </w:r>
          </w:p>
        </w:tc>
        <w:tc>
          <w:tcPr>
            <w:tcW w:w="997" w:type="dxa"/>
            <w:vAlign w:val="top"/>
          </w:tcPr>
          <w:p w14:paraId="18324174">
            <w:pPr>
              <w:pStyle w:val="6"/>
              <w:bidi w:val="0"/>
              <w:jc w:val="center"/>
              <w:rPr>
                <w:rFonts w:hint="default"/>
                <w:lang w:val="en-US" w:eastAsia="zh-CN"/>
              </w:rPr>
            </w:pPr>
            <w:r>
              <w:rPr>
                <w:rFonts w:hint="eastAsia"/>
                <w:lang w:val="en-US" w:eastAsia="zh-CN"/>
              </w:rPr>
              <w:t>1支</w:t>
            </w:r>
          </w:p>
        </w:tc>
        <w:tc>
          <w:tcPr>
            <w:tcW w:w="2140" w:type="dxa"/>
            <w:vAlign w:val="top"/>
          </w:tcPr>
          <w:p w14:paraId="231A3342">
            <w:pPr>
              <w:pStyle w:val="6"/>
              <w:bidi w:val="0"/>
              <w:rPr>
                <w:rFonts w:hint="eastAsia"/>
                <w:lang w:val="en-US" w:eastAsia="zh-CN"/>
              </w:rPr>
            </w:pPr>
          </w:p>
        </w:tc>
      </w:tr>
      <w:tr w14:paraId="70BAD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2B64DCF1">
            <w:pPr>
              <w:pStyle w:val="6"/>
              <w:bidi w:val="0"/>
              <w:jc w:val="center"/>
              <w:rPr>
                <w:rFonts w:hint="default"/>
                <w:lang w:val="en-US" w:eastAsia="zh-CN"/>
              </w:rPr>
            </w:pPr>
            <w:r>
              <w:rPr>
                <w:rFonts w:hint="eastAsia"/>
                <w:lang w:val="en-US" w:eastAsia="zh-CN"/>
              </w:rPr>
              <w:t>20</w:t>
            </w:r>
          </w:p>
        </w:tc>
        <w:tc>
          <w:tcPr>
            <w:tcW w:w="4225" w:type="dxa"/>
            <w:vAlign w:val="top"/>
          </w:tcPr>
          <w:p w14:paraId="14673B22">
            <w:pPr>
              <w:pStyle w:val="6"/>
              <w:bidi w:val="0"/>
              <w:rPr>
                <w:rFonts w:hint="eastAsia"/>
                <w:lang w:val="en-US" w:eastAsia="zh-CN"/>
              </w:rPr>
            </w:pPr>
            <w:r>
              <w:rPr>
                <w:rFonts w:hint="eastAsia"/>
                <w:lang w:val="en-US" w:eastAsia="zh-CN"/>
              </w:rPr>
              <w:t>测量尺</w:t>
            </w:r>
          </w:p>
        </w:tc>
        <w:tc>
          <w:tcPr>
            <w:tcW w:w="997" w:type="dxa"/>
            <w:vAlign w:val="top"/>
          </w:tcPr>
          <w:p w14:paraId="1FB6C1A5">
            <w:pPr>
              <w:pStyle w:val="6"/>
              <w:bidi w:val="0"/>
              <w:jc w:val="center"/>
              <w:rPr>
                <w:rFonts w:hint="default"/>
                <w:lang w:val="en-US" w:eastAsia="zh-CN"/>
              </w:rPr>
            </w:pPr>
            <w:r>
              <w:rPr>
                <w:rFonts w:hint="eastAsia"/>
                <w:lang w:val="en-US" w:eastAsia="zh-CN"/>
              </w:rPr>
              <w:t>1个</w:t>
            </w:r>
          </w:p>
        </w:tc>
        <w:tc>
          <w:tcPr>
            <w:tcW w:w="2140" w:type="dxa"/>
            <w:vAlign w:val="top"/>
          </w:tcPr>
          <w:p w14:paraId="04EFBD0E">
            <w:pPr>
              <w:pStyle w:val="6"/>
              <w:bidi w:val="0"/>
              <w:rPr>
                <w:rFonts w:hint="eastAsia"/>
                <w:lang w:val="en-US" w:eastAsia="zh-CN"/>
              </w:rPr>
            </w:pPr>
          </w:p>
        </w:tc>
      </w:tr>
      <w:tr w14:paraId="15B4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7E6DBA10">
            <w:pPr>
              <w:pStyle w:val="6"/>
              <w:bidi w:val="0"/>
              <w:jc w:val="center"/>
              <w:rPr>
                <w:rFonts w:hint="default"/>
                <w:lang w:val="en-US" w:eastAsia="zh-CN"/>
              </w:rPr>
            </w:pPr>
            <w:r>
              <w:rPr>
                <w:rFonts w:hint="eastAsia"/>
                <w:lang w:val="en-US" w:eastAsia="zh-CN"/>
              </w:rPr>
              <w:t>21</w:t>
            </w:r>
          </w:p>
        </w:tc>
        <w:tc>
          <w:tcPr>
            <w:tcW w:w="4225" w:type="dxa"/>
            <w:vAlign w:val="top"/>
          </w:tcPr>
          <w:p w14:paraId="725B5C9E">
            <w:pPr>
              <w:pStyle w:val="6"/>
              <w:bidi w:val="0"/>
              <w:rPr>
                <w:rFonts w:hint="eastAsia"/>
                <w:lang w:val="en-US" w:eastAsia="zh-CN"/>
              </w:rPr>
            </w:pPr>
            <w:r>
              <w:rPr>
                <w:rFonts w:hint="eastAsia"/>
                <w:lang w:val="en-US" w:eastAsia="zh-CN"/>
              </w:rPr>
              <w:t>电源线</w:t>
            </w:r>
          </w:p>
        </w:tc>
        <w:tc>
          <w:tcPr>
            <w:tcW w:w="997" w:type="dxa"/>
            <w:vAlign w:val="top"/>
          </w:tcPr>
          <w:p w14:paraId="3468627E">
            <w:pPr>
              <w:pStyle w:val="6"/>
              <w:bidi w:val="0"/>
              <w:jc w:val="center"/>
              <w:rPr>
                <w:rFonts w:hint="default"/>
                <w:lang w:val="en-US" w:eastAsia="zh-CN"/>
              </w:rPr>
            </w:pPr>
            <w:r>
              <w:rPr>
                <w:rFonts w:hint="eastAsia"/>
                <w:lang w:val="en-US" w:eastAsia="zh-CN"/>
              </w:rPr>
              <w:t>1套</w:t>
            </w:r>
          </w:p>
        </w:tc>
        <w:tc>
          <w:tcPr>
            <w:tcW w:w="2140" w:type="dxa"/>
            <w:vAlign w:val="top"/>
          </w:tcPr>
          <w:p w14:paraId="2305F1C3">
            <w:pPr>
              <w:pStyle w:val="6"/>
              <w:bidi w:val="0"/>
              <w:rPr>
                <w:rFonts w:hint="eastAsia"/>
                <w:lang w:val="en-US" w:eastAsia="zh-CN"/>
              </w:rPr>
            </w:pPr>
          </w:p>
        </w:tc>
      </w:tr>
      <w:tr w14:paraId="1D8E8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2AD2CB56">
            <w:pPr>
              <w:pStyle w:val="6"/>
              <w:bidi w:val="0"/>
              <w:jc w:val="center"/>
              <w:rPr>
                <w:rFonts w:hint="default"/>
                <w:lang w:val="en-US" w:eastAsia="zh-CN"/>
              </w:rPr>
            </w:pPr>
            <w:r>
              <w:rPr>
                <w:rFonts w:hint="eastAsia"/>
                <w:lang w:val="en-US" w:eastAsia="zh-CN"/>
              </w:rPr>
              <w:t>22</w:t>
            </w:r>
          </w:p>
        </w:tc>
        <w:tc>
          <w:tcPr>
            <w:tcW w:w="4225" w:type="dxa"/>
            <w:vAlign w:val="top"/>
          </w:tcPr>
          <w:p w14:paraId="380D7505">
            <w:pPr>
              <w:pStyle w:val="6"/>
              <w:bidi w:val="0"/>
              <w:rPr>
                <w:rFonts w:hint="eastAsia"/>
                <w:lang w:val="en-US" w:eastAsia="zh-CN"/>
              </w:rPr>
            </w:pPr>
            <w:r>
              <w:rPr>
                <w:rFonts w:hint="eastAsia"/>
                <w:lang w:val="en-US" w:eastAsia="zh-CN"/>
              </w:rPr>
              <w:t>地线</w:t>
            </w:r>
          </w:p>
        </w:tc>
        <w:tc>
          <w:tcPr>
            <w:tcW w:w="997" w:type="dxa"/>
            <w:vAlign w:val="top"/>
          </w:tcPr>
          <w:p w14:paraId="58C2A53F">
            <w:pPr>
              <w:pStyle w:val="6"/>
              <w:bidi w:val="0"/>
              <w:jc w:val="center"/>
              <w:rPr>
                <w:rFonts w:hint="default"/>
                <w:lang w:val="en-US" w:eastAsia="zh-CN"/>
              </w:rPr>
            </w:pPr>
            <w:r>
              <w:rPr>
                <w:rFonts w:hint="eastAsia"/>
                <w:lang w:val="en-US" w:eastAsia="zh-CN"/>
              </w:rPr>
              <w:t>1根</w:t>
            </w:r>
          </w:p>
        </w:tc>
        <w:tc>
          <w:tcPr>
            <w:tcW w:w="2140" w:type="dxa"/>
            <w:vAlign w:val="top"/>
          </w:tcPr>
          <w:p w14:paraId="20086D47">
            <w:pPr>
              <w:pStyle w:val="6"/>
              <w:bidi w:val="0"/>
              <w:rPr>
                <w:rFonts w:hint="eastAsia"/>
                <w:lang w:val="en-US" w:eastAsia="zh-CN"/>
              </w:rPr>
            </w:pPr>
          </w:p>
        </w:tc>
      </w:tr>
      <w:tr w14:paraId="0D49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50D089E5">
            <w:pPr>
              <w:pStyle w:val="6"/>
              <w:bidi w:val="0"/>
              <w:jc w:val="center"/>
              <w:rPr>
                <w:rFonts w:hint="default"/>
                <w:lang w:val="en-US" w:eastAsia="zh-CN"/>
              </w:rPr>
            </w:pPr>
            <w:r>
              <w:rPr>
                <w:rFonts w:hint="eastAsia"/>
                <w:lang w:val="en-US" w:eastAsia="zh-CN"/>
              </w:rPr>
              <w:t>23</w:t>
            </w:r>
          </w:p>
        </w:tc>
        <w:tc>
          <w:tcPr>
            <w:tcW w:w="4225" w:type="dxa"/>
            <w:vAlign w:val="top"/>
          </w:tcPr>
          <w:p w14:paraId="65E44512">
            <w:pPr>
              <w:pStyle w:val="6"/>
              <w:bidi w:val="0"/>
              <w:rPr>
                <w:rFonts w:hint="eastAsia"/>
                <w:lang w:val="en-US" w:eastAsia="zh-CN"/>
              </w:rPr>
            </w:pPr>
            <w:r>
              <w:rPr>
                <w:rFonts w:hint="eastAsia"/>
                <w:lang w:val="en-US" w:eastAsia="zh-CN"/>
              </w:rPr>
              <w:t>移动台车</w:t>
            </w:r>
          </w:p>
        </w:tc>
        <w:tc>
          <w:tcPr>
            <w:tcW w:w="997" w:type="dxa"/>
            <w:vAlign w:val="top"/>
          </w:tcPr>
          <w:p w14:paraId="25760E35">
            <w:pPr>
              <w:pStyle w:val="6"/>
              <w:bidi w:val="0"/>
              <w:jc w:val="center"/>
              <w:rPr>
                <w:rFonts w:hint="default"/>
                <w:lang w:val="en-US" w:eastAsia="zh-CN"/>
              </w:rPr>
            </w:pPr>
            <w:r>
              <w:rPr>
                <w:rFonts w:hint="eastAsia"/>
                <w:lang w:val="en-US" w:eastAsia="zh-CN"/>
              </w:rPr>
              <w:t>1台</w:t>
            </w:r>
          </w:p>
        </w:tc>
        <w:tc>
          <w:tcPr>
            <w:tcW w:w="2140" w:type="dxa"/>
            <w:vAlign w:val="top"/>
          </w:tcPr>
          <w:p w14:paraId="59FD1A31">
            <w:pPr>
              <w:pStyle w:val="6"/>
              <w:bidi w:val="0"/>
              <w:rPr>
                <w:rFonts w:hint="eastAsia"/>
                <w:lang w:val="en-US" w:eastAsia="zh-CN"/>
              </w:rPr>
            </w:pPr>
          </w:p>
        </w:tc>
      </w:tr>
      <w:tr w14:paraId="026A8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536" w:type="dxa"/>
            <w:vAlign w:val="top"/>
          </w:tcPr>
          <w:p w14:paraId="7427E1FA">
            <w:pPr>
              <w:pStyle w:val="6"/>
              <w:bidi w:val="0"/>
              <w:jc w:val="center"/>
              <w:rPr>
                <w:rFonts w:hint="default"/>
                <w:lang w:val="en-US" w:eastAsia="zh-CN"/>
              </w:rPr>
            </w:pPr>
            <w:r>
              <w:rPr>
                <w:rFonts w:hint="eastAsia"/>
                <w:lang w:val="en-US" w:eastAsia="zh-CN"/>
              </w:rPr>
              <w:t>24</w:t>
            </w:r>
          </w:p>
        </w:tc>
        <w:tc>
          <w:tcPr>
            <w:tcW w:w="4225" w:type="dxa"/>
            <w:vAlign w:val="top"/>
          </w:tcPr>
          <w:p w14:paraId="2AD41937">
            <w:pPr>
              <w:pStyle w:val="6"/>
              <w:bidi w:val="0"/>
              <w:rPr>
                <w:rFonts w:hint="eastAsia"/>
                <w:lang w:val="en-US" w:eastAsia="zh-CN"/>
              </w:rPr>
            </w:pPr>
            <w:r>
              <w:rPr>
                <w:rFonts w:hint="eastAsia"/>
                <w:lang w:val="en-US" w:eastAsia="zh-CN"/>
              </w:rPr>
              <w:t>震颤分析套件（含软件及采集探头）</w:t>
            </w:r>
          </w:p>
        </w:tc>
        <w:tc>
          <w:tcPr>
            <w:tcW w:w="997" w:type="dxa"/>
            <w:vAlign w:val="top"/>
          </w:tcPr>
          <w:p w14:paraId="70AEAB94">
            <w:pPr>
              <w:pStyle w:val="6"/>
              <w:bidi w:val="0"/>
              <w:jc w:val="center"/>
              <w:rPr>
                <w:rFonts w:hint="default"/>
                <w:lang w:val="en-US" w:eastAsia="zh-CN"/>
              </w:rPr>
            </w:pPr>
            <w:r>
              <w:rPr>
                <w:rFonts w:hint="eastAsia"/>
                <w:lang w:val="en-US" w:eastAsia="zh-CN"/>
              </w:rPr>
              <w:t>1套</w:t>
            </w:r>
          </w:p>
        </w:tc>
        <w:tc>
          <w:tcPr>
            <w:tcW w:w="2140" w:type="dxa"/>
            <w:vAlign w:val="top"/>
          </w:tcPr>
          <w:p w14:paraId="6810FA57">
            <w:pPr>
              <w:pStyle w:val="6"/>
              <w:bidi w:val="0"/>
              <w:rPr>
                <w:rFonts w:hint="eastAsia"/>
                <w:lang w:val="en-US" w:eastAsia="zh-CN"/>
              </w:rPr>
            </w:pPr>
          </w:p>
        </w:tc>
      </w:tr>
    </w:tbl>
    <w:p w14:paraId="62767350">
      <w:pPr>
        <w:pStyle w:val="4"/>
        <w:bidi w:val="0"/>
        <w:spacing w:before="0" w:after="0" w:line="240" w:lineRule="auto"/>
        <w:rPr>
          <w:rFonts w:hint="eastAsia"/>
          <w:lang w:val="en-US" w:eastAsia="zh-CN"/>
        </w:rPr>
      </w:pPr>
      <w:bookmarkStart w:id="51" w:name="_Toc2924"/>
    </w:p>
    <w:p w14:paraId="5395B8FA">
      <w:pPr>
        <w:pStyle w:val="4"/>
        <w:bidi w:val="0"/>
        <w:spacing w:before="0" w:after="0" w:line="240" w:lineRule="auto"/>
        <w:rPr>
          <w:rFonts w:hint="eastAsia"/>
          <w:lang w:eastAsia="zh-CN"/>
        </w:rPr>
      </w:pPr>
      <w:r>
        <w:rPr>
          <w:rFonts w:hint="eastAsia"/>
          <w:lang w:val="en-US" w:eastAsia="zh-CN"/>
        </w:rPr>
        <w:t>十四、</w:t>
      </w:r>
      <w:r>
        <w:rPr>
          <w:rFonts w:hint="eastAsia"/>
          <w:lang w:eastAsia="zh-CN"/>
        </w:rPr>
        <w:t>眼科超声乳化治疗仪</w:t>
      </w:r>
      <w:bookmarkEnd w:id="51"/>
    </w:p>
    <w:p w14:paraId="535F1D41">
      <w:pPr>
        <w:pStyle w:val="5"/>
        <w:bidi w:val="0"/>
        <w:spacing w:before="0" w:after="0" w:line="240" w:lineRule="auto"/>
        <w:rPr>
          <w:rFonts w:hint="eastAsia"/>
          <w:lang w:eastAsia="zh-CN"/>
        </w:rPr>
      </w:pPr>
      <w:bookmarkStart w:id="52" w:name="_Toc23833"/>
      <w:r>
        <w:rPr>
          <w:rFonts w:hint="eastAsia"/>
          <w:lang w:eastAsia="zh-CN"/>
        </w:rPr>
        <w:t>（一）技术参数</w:t>
      </w:r>
      <w:bookmarkEnd w:id="52"/>
    </w:p>
    <w:p w14:paraId="17B002FE">
      <w:pPr>
        <w:pStyle w:val="6"/>
        <w:bidi w:val="0"/>
        <w:rPr>
          <w:rFonts w:hint="eastAsia"/>
          <w:lang w:val="en-US" w:eastAsia="zh-CN"/>
        </w:rPr>
      </w:pPr>
      <w:r>
        <w:rPr>
          <w:rFonts w:hint="eastAsia"/>
          <w:lang w:val="en-US" w:eastAsia="zh-CN"/>
        </w:rPr>
        <w:t>★功能需求：需至少具备超声乳化、前段玻璃体切割、灌注抽吸、电凝等功能。</w:t>
      </w:r>
    </w:p>
    <w:p w14:paraId="273C5023">
      <w:pPr>
        <w:pStyle w:val="6"/>
        <w:bidi w:val="0"/>
        <w:rPr>
          <w:rFonts w:hint="default"/>
          <w:lang w:val="en-US" w:eastAsia="zh-CN"/>
        </w:rPr>
      </w:pPr>
      <w:r>
        <w:rPr>
          <w:rFonts w:hint="eastAsia"/>
          <w:lang w:val="en-US" w:eastAsia="zh-CN"/>
        </w:rPr>
        <w:t>★1、超乳手柄超声频率≥38KHz，具备连续、脉冲、爆破等能量释放模式。超乳手柄可高温高压消毒，重复使用。超声乳化手柄配备数量≥3套。</w:t>
      </w:r>
    </w:p>
    <w:p w14:paraId="4F9378E4">
      <w:pPr>
        <w:pStyle w:val="6"/>
        <w:bidi w:val="0"/>
        <w:rPr>
          <w:rFonts w:hint="eastAsia"/>
          <w:lang w:val="en-US" w:eastAsia="zh-CN"/>
        </w:rPr>
      </w:pPr>
      <w:r>
        <w:rPr>
          <w:rFonts w:hint="eastAsia"/>
          <w:lang w:val="en-US" w:eastAsia="zh-CN"/>
        </w:rPr>
        <w:t>★2、最大负压≥650mmHg,最大抽吸流速≥60cc/min，可线性和固定设置；可设置启动阈值，以便快速响应。</w:t>
      </w:r>
    </w:p>
    <w:p w14:paraId="61360C01">
      <w:pPr>
        <w:pStyle w:val="6"/>
        <w:bidi w:val="0"/>
        <w:rPr>
          <w:rFonts w:hint="eastAsia"/>
          <w:lang w:val="en-US" w:eastAsia="zh-CN"/>
        </w:rPr>
      </w:pPr>
      <w:r>
        <w:rPr>
          <w:rFonts w:hint="eastAsia"/>
          <w:lang w:val="en-US" w:eastAsia="zh-CN"/>
        </w:rPr>
        <w:t>★3、</w:t>
      </w:r>
      <w:r>
        <w:rPr>
          <w:rFonts w:hint="eastAsia"/>
          <w:lang w:eastAsia="zh-CN"/>
        </w:rPr>
        <w:t>超乳针头最大冲程≤100μm</w:t>
      </w:r>
      <w:r>
        <w:rPr>
          <w:rFonts w:hint="eastAsia"/>
          <w:lang w:val="en-US" w:eastAsia="zh-CN"/>
        </w:rPr>
        <w:t xml:space="preserve">。 </w:t>
      </w:r>
    </w:p>
    <w:p w14:paraId="51D6DF8F">
      <w:pPr>
        <w:pStyle w:val="6"/>
        <w:bidi w:val="0"/>
        <w:rPr>
          <w:rFonts w:hint="default"/>
          <w:lang w:val="en-US" w:eastAsia="zh-CN"/>
        </w:rPr>
      </w:pPr>
      <w:r>
        <w:rPr>
          <w:rFonts w:hint="eastAsia"/>
          <w:lang w:val="en-US" w:eastAsia="zh-CN"/>
        </w:rPr>
        <w:t>★4、激光传感器数量≥2，实时监测术中压力，保障术中前房稳定。</w:t>
      </w:r>
    </w:p>
    <w:p w14:paraId="3BB08AAB">
      <w:pPr>
        <w:pStyle w:val="6"/>
        <w:bidi w:val="0"/>
        <w:rPr>
          <w:rFonts w:hint="default"/>
          <w:lang w:val="en-US" w:eastAsia="zh-CN"/>
        </w:rPr>
      </w:pPr>
      <w:r>
        <w:rPr>
          <w:rFonts w:hint="eastAsia"/>
          <w:lang w:val="en-US" w:eastAsia="zh-CN"/>
        </w:rPr>
        <w:t>5、具备横向或者扭动超声乳化技术，工作频率≥30KHz，可结合纵向超声乳化技术协同工作，提高超乳效率缩短手术时间。</w:t>
      </w:r>
    </w:p>
    <w:p w14:paraId="7225AF3C">
      <w:pPr>
        <w:pStyle w:val="6"/>
        <w:bidi w:val="0"/>
        <w:rPr>
          <w:rFonts w:hint="default"/>
          <w:lang w:val="en-US" w:eastAsia="zh-CN"/>
        </w:rPr>
      </w:pPr>
      <w:r>
        <w:rPr>
          <w:rFonts w:hint="eastAsia"/>
          <w:lang w:val="en-US" w:eastAsia="zh-CN"/>
        </w:rPr>
        <w:t>6、</w:t>
      </w:r>
      <w:r>
        <w:rPr>
          <w:rFonts w:hint="eastAsia"/>
          <w:lang w:eastAsia="zh-CN"/>
        </w:rPr>
        <w:t>人机界面：触摸屏≥17英寸，具备动画、图片和语音提示。屏幕可设置、存储、调用负压、流速、瓶高、能量等各种参数；单个医生可设置存储8套手术方案，脚踏可实现手术步骤切换、瓶高升降，回吐等功能。可使用遥控器控制屏幕参数调整和功能切换，实现无接触控制。脚踏行程大小可调，适应不同术者，全程可通过脚踏控制，如瓶高，手术步骤，参数转换等功能</w:t>
      </w:r>
      <w:r>
        <w:rPr>
          <w:rFonts w:hint="eastAsia"/>
          <w:lang w:val="en-US" w:eastAsia="zh-CN"/>
        </w:rPr>
        <w:t>。</w:t>
      </w:r>
    </w:p>
    <w:p w14:paraId="21F30D2E">
      <w:pPr>
        <w:pStyle w:val="6"/>
        <w:bidi w:val="0"/>
        <w:rPr>
          <w:rFonts w:hint="default"/>
          <w:lang w:val="en-US" w:eastAsia="zh-CN"/>
        </w:rPr>
      </w:pPr>
      <w:r>
        <w:rPr>
          <w:rFonts w:hint="eastAsia"/>
          <w:lang w:val="en-US" w:eastAsia="zh-CN"/>
        </w:rPr>
        <w:t>7、</w:t>
      </w:r>
      <w:r>
        <w:rPr>
          <w:rFonts w:hint="default"/>
          <w:lang w:val="en-US" w:eastAsia="zh-CN"/>
        </w:rPr>
        <w:t>可满足同轴微切口手术需求。超乳针头具备直针头、弯针头、喇叭口等多种规格，实现，2.2mm，2.4mm，2.8mm或者2.75mm，3.0mm，3.2mm等切口手术。</w:t>
      </w:r>
    </w:p>
    <w:p w14:paraId="5BABD182">
      <w:pPr>
        <w:pStyle w:val="6"/>
        <w:bidi w:val="0"/>
        <w:rPr>
          <w:rFonts w:hint="default"/>
          <w:lang w:val="en-US" w:eastAsia="zh-CN"/>
        </w:rPr>
      </w:pPr>
      <w:r>
        <w:rPr>
          <w:rFonts w:hint="eastAsia"/>
          <w:lang w:val="en-US" w:eastAsia="zh-CN"/>
        </w:rPr>
        <w:t>★8、</w:t>
      </w:r>
      <w:r>
        <w:rPr>
          <w:rFonts w:hint="eastAsia"/>
          <w:lang w:eastAsia="zh-CN"/>
        </w:rPr>
        <w:t>具备无菌托盘，可放置手柄和液流管道</w:t>
      </w:r>
      <w:r>
        <w:rPr>
          <w:rFonts w:hint="eastAsia"/>
          <w:lang w:val="en-US" w:eastAsia="zh-CN"/>
        </w:rPr>
        <w:t>。</w:t>
      </w:r>
    </w:p>
    <w:p w14:paraId="28A9BCE8">
      <w:pPr>
        <w:pStyle w:val="6"/>
        <w:bidi w:val="0"/>
        <w:rPr>
          <w:rFonts w:hint="default"/>
          <w:lang w:val="en-US" w:eastAsia="zh-CN"/>
        </w:rPr>
      </w:pPr>
      <w:r>
        <w:rPr>
          <w:rFonts w:hint="eastAsia"/>
          <w:lang w:val="en-US" w:eastAsia="zh-CN"/>
        </w:rPr>
        <w:t>9、</w:t>
      </w:r>
      <w:r>
        <w:rPr>
          <w:rFonts w:hint="default"/>
          <w:lang w:val="en-US" w:eastAsia="zh-CN"/>
        </w:rPr>
        <w:t>蠕动泵系统，转子数量≥</w:t>
      </w:r>
      <w:r>
        <w:rPr>
          <w:rFonts w:hint="eastAsia"/>
          <w:lang w:val="en-US" w:eastAsia="zh-CN"/>
        </w:rPr>
        <w:t>3</w:t>
      </w:r>
      <w:r>
        <w:rPr>
          <w:rFonts w:hint="default"/>
          <w:lang w:val="en-US" w:eastAsia="zh-CN"/>
        </w:rPr>
        <w:t>个，转子联动工作，每个转子可独立转动</w:t>
      </w:r>
      <w:r>
        <w:rPr>
          <w:rFonts w:hint="eastAsia"/>
          <w:lang w:val="en-US" w:eastAsia="zh-CN"/>
        </w:rPr>
        <w:t>，用以产生平稳的液流</w:t>
      </w:r>
      <w:r>
        <w:rPr>
          <w:rFonts w:hint="default"/>
          <w:lang w:val="en-US" w:eastAsia="zh-CN"/>
        </w:rPr>
        <w:t>。</w:t>
      </w:r>
    </w:p>
    <w:p w14:paraId="6B9AC6EF">
      <w:pPr>
        <w:pStyle w:val="6"/>
        <w:bidi w:val="0"/>
        <w:rPr>
          <w:rFonts w:hint="default"/>
          <w:lang w:val="en-US" w:eastAsia="zh-CN"/>
        </w:rPr>
      </w:pPr>
      <w:r>
        <w:rPr>
          <w:rFonts w:hint="eastAsia"/>
          <w:lang w:val="en-US" w:eastAsia="zh-CN"/>
        </w:rPr>
        <w:t>10、双极电凝功率≥10W，可线性和恒定设置。</w:t>
      </w:r>
    </w:p>
    <w:p w14:paraId="76459D54">
      <w:pPr>
        <w:pStyle w:val="6"/>
        <w:bidi w:val="0"/>
        <w:rPr>
          <w:rFonts w:hint="default"/>
          <w:lang w:val="en-US" w:eastAsia="zh-CN"/>
        </w:rPr>
      </w:pPr>
      <w:r>
        <w:rPr>
          <w:rFonts w:hint="eastAsia"/>
          <w:lang w:val="en-US" w:eastAsia="zh-CN"/>
        </w:rPr>
        <w:t>11、</w:t>
      </w:r>
      <w:r>
        <w:rPr>
          <w:rFonts w:hint="default"/>
          <w:lang w:val="en-US" w:eastAsia="zh-CN"/>
        </w:rPr>
        <w:t>回吐</w:t>
      </w:r>
      <w:r>
        <w:rPr>
          <w:rFonts w:hint="eastAsia"/>
          <w:lang w:val="en-US" w:eastAsia="zh-CN"/>
        </w:rPr>
        <w:t>或回流</w:t>
      </w:r>
      <w:r>
        <w:rPr>
          <w:rFonts w:hint="default"/>
          <w:lang w:val="en-US" w:eastAsia="zh-CN"/>
        </w:rPr>
        <w:t>功能</w:t>
      </w:r>
      <w:r>
        <w:rPr>
          <w:rFonts w:hint="eastAsia"/>
          <w:lang w:val="en-US" w:eastAsia="zh-CN"/>
        </w:rPr>
        <w:t>：</w:t>
      </w:r>
      <w:r>
        <w:rPr>
          <w:rFonts w:hint="default"/>
          <w:lang w:val="en-US" w:eastAsia="zh-CN"/>
        </w:rPr>
        <w:t>脚踏</w:t>
      </w:r>
      <w:r>
        <w:rPr>
          <w:rFonts w:hint="eastAsia"/>
          <w:lang w:val="en-US" w:eastAsia="zh-CN"/>
        </w:rPr>
        <w:t>默认</w:t>
      </w:r>
      <w:r>
        <w:rPr>
          <w:rFonts w:hint="default"/>
          <w:lang w:val="en-US" w:eastAsia="zh-CN"/>
        </w:rPr>
        <w:t>该功能，回吐可用</w:t>
      </w:r>
      <w:r>
        <w:rPr>
          <w:rFonts w:hint="eastAsia"/>
          <w:lang w:val="en-US" w:eastAsia="zh-CN"/>
        </w:rPr>
        <w:t>单次</w:t>
      </w:r>
      <w:r>
        <w:rPr>
          <w:rFonts w:hint="default"/>
          <w:lang w:val="en-US" w:eastAsia="zh-CN"/>
        </w:rPr>
        <w:t>液体量≥5毫升。</w:t>
      </w:r>
      <w:r>
        <w:rPr>
          <w:rFonts w:hint="eastAsia"/>
          <w:lang w:val="en-US" w:eastAsia="zh-CN"/>
        </w:rPr>
        <w:t xml:space="preserve">  </w:t>
      </w:r>
    </w:p>
    <w:p w14:paraId="3152F4DF">
      <w:pPr>
        <w:pStyle w:val="6"/>
        <w:bidi w:val="0"/>
        <w:rPr>
          <w:rFonts w:hint="eastAsia"/>
          <w:lang w:val="en-US" w:eastAsia="zh-CN"/>
        </w:rPr>
      </w:pPr>
      <w:r>
        <w:rPr>
          <w:rFonts w:hint="eastAsia"/>
          <w:lang w:val="en-US" w:eastAsia="zh-CN"/>
        </w:rPr>
        <w:t>12、</w:t>
      </w:r>
      <w:r>
        <w:rPr>
          <w:rFonts w:hint="eastAsia"/>
          <w:lang w:eastAsia="zh-CN"/>
        </w:rPr>
        <w:t>液体瓶最大高度≥100cm，可使用屏幕、遥控器或者脚踏控制液体瓶高度</w:t>
      </w:r>
      <w:r>
        <w:rPr>
          <w:rFonts w:hint="eastAsia"/>
          <w:lang w:val="en-US" w:eastAsia="zh-CN"/>
        </w:rPr>
        <w:t>。</w:t>
      </w:r>
    </w:p>
    <w:p w14:paraId="0BE00CB5">
      <w:pPr>
        <w:pStyle w:val="6"/>
        <w:bidi w:val="0"/>
        <w:rPr>
          <w:rFonts w:hint="eastAsia"/>
          <w:lang w:val="en-US" w:eastAsia="zh-CN"/>
        </w:rPr>
      </w:pPr>
      <w:r>
        <w:rPr>
          <w:rFonts w:hint="eastAsia"/>
          <w:lang w:val="en-US" w:eastAsia="zh-CN"/>
        </w:rPr>
        <w:t>13、自带手术参数分析和数据统计，管理和优化手术系统。可连接多媒体系统，结合工作站提供带参数的手术视频，方便学习和带教。</w:t>
      </w:r>
    </w:p>
    <w:p w14:paraId="4B040C8C">
      <w:pPr>
        <w:pStyle w:val="5"/>
        <w:bidi w:val="0"/>
        <w:spacing w:before="0" w:after="0" w:line="240" w:lineRule="auto"/>
        <w:rPr>
          <w:rFonts w:hint="eastAsia"/>
          <w:lang w:val="en-US" w:eastAsia="zh-CN"/>
        </w:rPr>
      </w:pPr>
      <w:bookmarkStart w:id="53" w:name="_Toc308"/>
      <w:r>
        <w:rPr>
          <w:rFonts w:hint="eastAsia"/>
          <w:lang w:val="en-US" w:eastAsia="zh-CN"/>
        </w:rPr>
        <w:t>（二）配置清单</w:t>
      </w:r>
      <w:bookmarkEnd w:id="53"/>
    </w:p>
    <w:tbl>
      <w:tblPr>
        <w:tblStyle w:val="14"/>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5715"/>
        <w:gridCol w:w="1195"/>
      </w:tblGrid>
      <w:tr w14:paraId="36FF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9" w:type="dxa"/>
            <w:noWrap w:val="0"/>
            <w:vAlign w:val="top"/>
          </w:tcPr>
          <w:p w14:paraId="13A67139">
            <w:pPr>
              <w:pStyle w:val="6"/>
              <w:bidi w:val="0"/>
              <w:jc w:val="center"/>
              <w:rPr>
                <w:rFonts w:hint="default"/>
                <w:lang w:val="en-US" w:eastAsia="zh-CN"/>
              </w:rPr>
            </w:pPr>
            <w:r>
              <w:rPr>
                <w:rFonts w:hint="eastAsia"/>
                <w:lang w:val="en-US" w:eastAsia="zh-CN"/>
              </w:rPr>
              <w:t>编号</w:t>
            </w:r>
          </w:p>
        </w:tc>
        <w:tc>
          <w:tcPr>
            <w:tcW w:w="5715" w:type="dxa"/>
            <w:noWrap w:val="0"/>
            <w:vAlign w:val="top"/>
          </w:tcPr>
          <w:p w14:paraId="2725CB69">
            <w:pPr>
              <w:pStyle w:val="6"/>
              <w:bidi w:val="0"/>
              <w:rPr>
                <w:rFonts w:hint="default"/>
                <w:lang w:val="en-US" w:eastAsia="zh-CN"/>
              </w:rPr>
            </w:pPr>
            <w:r>
              <w:rPr>
                <w:rFonts w:hint="eastAsia"/>
                <w:lang w:val="en-US" w:eastAsia="zh-CN"/>
              </w:rPr>
              <w:t>名称</w:t>
            </w:r>
          </w:p>
        </w:tc>
        <w:tc>
          <w:tcPr>
            <w:tcW w:w="1195" w:type="dxa"/>
            <w:noWrap w:val="0"/>
            <w:vAlign w:val="top"/>
          </w:tcPr>
          <w:p w14:paraId="22110087">
            <w:pPr>
              <w:pStyle w:val="6"/>
              <w:bidi w:val="0"/>
              <w:jc w:val="center"/>
              <w:rPr>
                <w:rFonts w:hint="default"/>
                <w:lang w:val="en-US" w:eastAsia="zh-CN"/>
              </w:rPr>
            </w:pPr>
            <w:r>
              <w:rPr>
                <w:rFonts w:hint="eastAsia"/>
                <w:lang w:val="en-US" w:eastAsia="zh-CN"/>
              </w:rPr>
              <w:t>数量</w:t>
            </w:r>
          </w:p>
        </w:tc>
      </w:tr>
      <w:tr w14:paraId="7095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89" w:type="dxa"/>
            <w:noWrap w:val="0"/>
            <w:vAlign w:val="top"/>
          </w:tcPr>
          <w:p w14:paraId="46B82C00">
            <w:pPr>
              <w:pStyle w:val="6"/>
              <w:bidi w:val="0"/>
              <w:jc w:val="center"/>
              <w:rPr>
                <w:rFonts w:hint="default"/>
                <w:lang w:val="en-US" w:eastAsia="zh-CN"/>
              </w:rPr>
            </w:pPr>
            <w:r>
              <w:rPr>
                <w:rFonts w:hint="eastAsia"/>
                <w:lang w:val="en-US" w:eastAsia="zh-CN"/>
              </w:rPr>
              <w:t>1</w:t>
            </w:r>
          </w:p>
        </w:tc>
        <w:tc>
          <w:tcPr>
            <w:tcW w:w="5715" w:type="dxa"/>
            <w:noWrap w:val="0"/>
            <w:vAlign w:val="top"/>
          </w:tcPr>
          <w:p w14:paraId="6BB3C4D1">
            <w:pPr>
              <w:pStyle w:val="6"/>
              <w:bidi w:val="0"/>
              <w:rPr>
                <w:rFonts w:hint="default"/>
                <w:lang w:val="en-US" w:eastAsia="zh-CN"/>
              </w:rPr>
            </w:pPr>
            <w:r>
              <w:rPr>
                <w:rFonts w:hint="eastAsia"/>
                <w:lang w:val="en-US" w:eastAsia="zh-CN"/>
              </w:rPr>
              <w:t>主机（包含脚踏、说明书，防尘罩、电源线）</w:t>
            </w:r>
          </w:p>
        </w:tc>
        <w:tc>
          <w:tcPr>
            <w:tcW w:w="1195" w:type="dxa"/>
            <w:noWrap w:val="0"/>
            <w:vAlign w:val="top"/>
          </w:tcPr>
          <w:p w14:paraId="1EEEECFF">
            <w:pPr>
              <w:pStyle w:val="6"/>
              <w:bidi w:val="0"/>
              <w:jc w:val="center"/>
              <w:rPr>
                <w:rFonts w:hint="default"/>
                <w:lang w:val="en-US" w:eastAsia="zh-CN"/>
              </w:rPr>
            </w:pPr>
            <w:r>
              <w:rPr>
                <w:rFonts w:hint="eastAsia"/>
                <w:lang w:val="en-US" w:eastAsia="zh-CN"/>
              </w:rPr>
              <w:t>1台</w:t>
            </w:r>
          </w:p>
        </w:tc>
      </w:tr>
      <w:tr w14:paraId="6B96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9" w:type="dxa"/>
            <w:noWrap w:val="0"/>
            <w:vAlign w:val="top"/>
          </w:tcPr>
          <w:p w14:paraId="0D34BB3F">
            <w:pPr>
              <w:pStyle w:val="6"/>
              <w:bidi w:val="0"/>
              <w:jc w:val="center"/>
              <w:rPr>
                <w:rFonts w:hint="default"/>
                <w:lang w:val="en-US" w:eastAsia="zh-CN"/>
              </w:rPr>
            </w:pPr>
            <w:r>
              <w:rPr>
                <w:rFonts w:hint="eastAsia"/>
                <w:lang w:val="en-US" w:eastAsia="zh-CN"/>
              </w:rPr>
              <w:t>2</w:t>
            </w:r>
          </w:p>
        </w:tc>
        <w:tc>
          <w:tcPr>
            <w:tcW w:w="5715" w:type="dxa"/>
            <w:noWrap w:val="0"/>
            <w:vAlign w:val="top"/>
          </w:tcPr>
          <w:p w14:paraId="6449FC24">
            <w:pPr>
              <w:pStyle w:val="6"/>
              <w:bidi w:val="0"/>
              <w:rPr>
                <w:rFonts w:hint="default"/>
                <w:lang w:val="en-US" w:eastAsia="zh-CN"/>
              </w:rPr>
            </w:pPr>
            <w:r>
              <w:rPr>
                <w:rFonts w:hint="eastAsia"/>
                <w:lang w:val="en-US" w:eastAsia="zh-CN"/>
              </w:rPr>
              <w:t>超声乳化手柄</w:t>
            </w:r>
          </w:p>
        </w:tc>
        <w:tc>
          <w:tcPr>
            <w:tcW w:w="1195" w:type="dxa"/>
            <w:noWrap w:val="0"/>
            <w:vAlign w:val="top"/>
          </w:tcPr>
          <w:p w14:paraId="2A485330">
            <w:pPr>
              <w:pStyle w:val="6"/>
              <w:bidi w:val="0"/>
              <w:jc w:val="center"/>
              <w:rPr>
                <w:rFonts w:hint="default"/>
                <w:lang w:val="en-US" w:eastAsia="zh-CN"/>
              </w:rPr>
            </w:pPr>
            <w:r>
              <w:rPr>
                <w:rFonts w:hint="eastAsia"/>
                <w:lang w:val="en-US" w:eastAsia="zh-CN"/>
              </w:rPr>
              <w:t>3支</w:t>
            </w:r>
          </w:p>
        </w:tc>
      </w:tr>
      <w:tr w14:paraId="7F43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9" w:type="dxa"/>
            <w:noWrap w:val="0"/>
            <w:vAlign w:val="top"/>
          </w:tcPr>
          <w:p w14:paraId="16222B9D">
            <w:pPr>
              <w:pStyle w:val="6"/>
              <w:bidi w:val="0"/>
              <w:jc w:val="center"/>
              <w:rPr>
                <w:rFonts w:hint="default"/>
                <w:lang w:val="en-US" w:eastAsia="zh-CN"/>
              </w:rPr>
            </w:pPr>
            <w:r>
              <w:rPr>
                <w:rFonts w:hint="eastAsia"/>
                <w:lang w:val="en-US" w:eastAsia="zh-CN"/>
              </w:rPr>
              <w:t>3</w:t>
            </w:r>
          </w:p>
        </w:tc>
        <w:tc>
          <w:tcPr>
            <w:tcW w:w="5715" w:type="dxa"/>
            <w:noWrap w:val="0"/>
            <w:vAlign w:val="top"/>
          </w:tcPr>
          <w:p w14:paraId="6923940D">
            <w:pPr>
              <w:pStyle w:val="6"/>
              <w:bidi w:val="0"/>
              <w:rPr>
                <w:rFonts w:hint="default"/>
                <w:lang w:val="en-US" w:eastAsia="zh-CN"/>
              </w:rPr>
            </w:pPr>
            <w:r>
              <w:rPr>
                <w:rFonts w:hint="eastAsia"/>
                <w:lang w:val="en-US" w:eastAsia="zh-CN"/>
              </w:rPr>
              <w:t>注吸手柄</w:t>
            </w:r>
          </w:p>
        </w:tc>
        <w:tc>
          <w:tcPr>
            <w:tcW w:w="1195" w:type="dxa"/>
            <w:noWrap w:val="0"/>
            <w:vAlign w:val="top"/>
          </w:tcPr>
          <w:p w14:paraId="085E122B">
            <w:pPr>
              <w:pStyle w:val="6"/>
              <w:bidi w:val="0"/>
              <w:jc w:val="center"/>
              <w:rPr>
                <w:rFonts w:hint="default"/>
                <w:lang w:val="en-US" w:eastAsia="zh-CN"/>
              </w:rPr>
            </w:pPr>
            <w:r>
              <w:rPr>
                <w:rFonts w:hint="eastAsia"/>
                <w:lang w:val="en-US" w:eastAsia="zh-CN"/>
              </w:rPr>
              <w:t>3支</w:t>
            </w:r>
          </w:p>
        </w:tc>
      </w:tr>
      <w:tr w14:paraId="177C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9" w:type="dxa"/>
            <w:noWrap w:val="0"/>
            <w:vAlign w:val="top"/>
          </w:tcPr>
          <w:p w14:paraId="60611115">
            <w:pPr>
              <w:pStyle w:val="6"/>
              <w:bidi w:val="0"/>
              <w:jc w:val="center"/>
              <w:rPr>
                <w:rFonts w:hint="default"/>
                <w:lang w:val="en-US" w:eastAsia="zh-CN"/>
              </w:rPr>
            </w:pPr>
            <w:r>
              <w:rPr>
                <w:rFonts w:hint="eastAsia"/>
                <w:lang w:val="en-US" w:eastAsia="zh-CN"/>
              </w:rPr>
              <w:t>4</w:t>
            </w:r>
          </w:p>
        </w:tc>
        <w:tc>
          <w:tcPr>
            <w:tcW w:w="5715" w:type="dxa"/>
            <w:noWrap w:val="0"/>
            <w:vAlign w:val="top"/>
          </w:tcPr>
          <w:p w14:paraId="3DD5C3A3">
            <w:pPr>
              <w:pStyle w:val="6"/>
              <w:bidi w:val="0"/>
              <w:rPr>
                <w:rFonts w:hint="default"/>
                <w:lang w:val="en-US" w:eastAsia="zh-CN"/>
              </w:rPr>
            </w:pPr>
            <w:r>
              <w:rPr>
                <w:rFonts w:hint="eastAsia"/>
                <w:lang w:val="en-US" w:eastAsia="zh-CN"/>
              </w:rPr>
              <w:t>注吸针头（弯）</w:t>
            </w:r>
          </w:p>
        </w:tc>
        <w:tc>
          <w:tcPr>
            <w:tcW w:w="1195" w:type="dxa"/>
            <w:noWrap w:val="0"/>
            <w:vAlign w:val="top"/>
          </w:tcPr>
          <w:p w14:paraId="606C9282">
            <w:pPr>
              <w:pStyle w:val="6"/>
              <w:bidi w:val="0"/>
              <w:jc w:val="center"/>
              <w:rPr>
                <w:rFonts w:hint="default"/>
                <w:lang w:val="en-US" w:eastAsia="zh-CN"/>
              </w:rPr>
            </w:pPr>
            <w:r>
              <w:rPr>
                <w:rFonts w:hint="eastAsia"/>
                <w:lang w:val="en-US" w:eastAsia="zh-CN"/>
              </w:rPr>
              <w:t>3颗</w:t>
            </w:r>
          </w:p>
        </w:tc>
      </w:tr>
      <w:tr w14:paraId="3219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9" w:type="dxa"/>
            <w:noWrap w:val="0"/>
            <w:vAlign w:val="top"/>
          </w:tcPr>
          <w:p w14:paraId="7DAE8334">
            <w:pPr>
              <w:pStyle w:val="6"/>
              <w:bidi w:val="0"/>
              <w:jc w:val="center"/>
              <w:rPr>
                <w:rFonts w:hint="default"/>
                <w:lang w:val="en-US" w:eastAsia="zh-CN"/>
              </w:rPr>
            </w:pPr>
            <w:r>
              <w:rPr>
                <w:rFonts w:hint="eastAsia"/>
                <w:lang w:val="en-US" w:eastAsia="zh-CN"/>
              </w:rPr>
              <w:t>5</w:t>
            </w:r>
          </w:p>
        </w:tc>
        <w:tc>
          <w:tcPr>
            <w:tcW w:w="5715" w:type="dxa"/>
            <w:noWrap w:val="0"/>
            <w:vAlign w:val="top"/>
          </w:tcPr>
          <w:p w14:paraId="79B66F43">
            <w:pPr>
              <w:pStyle w:val="6"/>
              <w:bidi w:val="0"/>
              <w:rPr>
                <w:rFonts w:hint="default"/>
                <w:lang w:val="en-US" w:eastAsia="zh-CN"/>
              </w:rPr>
            </w:pPr>
            <w:r>
              <w:rPr>
                <w:rFonts w:hint="eastAsia"/>
                <w:lang w:val="en-US" w:eastAsia="zh-CN"/>
              </w:rPr>
              <w:t>液流包件（集液盒）</w:t>
            </w:r>
          </w:p>
        </w:tc>
        <w:tc>
          <w:tcPr>
            <w:tcW w:w="1195" w:type="dxa"/>
            <w:noWrap w:val="0"/>
            <w:vAlign w:val="top"/>
          </w:tcPr>
          <w:p w14:paraId="1C5A484D">
            <w:pPr>
              <w:pStyle w:val="6"/>
              <w:bidi w:val="0"/>
              <w:jc w:val="center"/>
              <w:rPr>
                <w:rFonts w:hint="default"/>
                <w:lang w:val="en-US" w:eastAsia="zh-CN"/>
              </w:rPr>
            </w:pPr>
            <w:r>
              <w:rPr>
                <w:rFonts w:hint="eastAsia"/>
                <w:lang w:val="en-US" w:eastAsia="zh-CN"/>
              </w:rPr>
              <w:t>12个</w:t>
            </w:r>
          </w:p>
        </w:tc>
      </w:tr>
      <w:tr w14:paraId="46C1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9" w:type="dxa"/>
            <w:noWrap w:val="0"/>
            <w:vAlign w:val="top"/>
          </w:tcPr>
          <w:p w14:paraId="2BB229A6">
            <w:pPr>
              <w:pStyle w:val="6"/>
              <w:bidi w:val="0"/>
              <w:jc w:val="center"/>
              <w:rPr>
                <w:rFonts w:hint="default"/>
                <w:lang w:val="en-US" w:eastAsia="zh-CN"/>
              </w:rPr>
            </w:pPr>
            <w:r>
              <w:rPr>
                <w:rFonts w:hint="eastAsia"/>
                <w:lang w:val="en-US" w:eastAsia="zh-CN"/>
              </w:rPr>
              <w:t>6</w:t>
            </w:r>
          </w:p>
        </w:tc>
        <w:tc>
          <w:tcPr>
            <w:tcW w:w="5715" w:type="dxa"/>
            <w:noWrap w:val="0"/>
            <w:vAlign w:val="top"/>
          </w:tcPr>
          <w:p w14:paraId="77B45A21">
            <w:pPr>
              <w:pStyle w:val="6"/>
              <w:bidi w:val="0"/>
              <w:rPr>
                <w:rFonts w:hint="default"/>
                <w:lang w:val="en-US" w:eastAsia="zh-CN"/>
              </w:rPr>
            </w:pPr>
            <w:r>
              <w:rPr>
                <w:rFonts w:hint="eastAsia"/>
                <w:lang w:val="en-US" w:eastAsia="zh-CN"/>
              </w:rPr>
              <w:t>0.9mm灌注套帽</w:t>
            </w:r>
          </w:p>
        </w:tc>
        <w:tc>
          <w:tcPr>
            <w:tcW w:w="1195" w:type="dxa"/>
            <w:noWrap w:val="0"/>
            <w:vAlign w:val="top"/>
          </w:tcPr>
          <w:p w14:paraId="3C319BC8">
            <w:pPr>
              <w:pStyle w:val="6"/>
              <w:bidi w:val="0"/>
              <w:jc w:val="center"/>
              <w:rPr>
                <w:rFonts w:hint="default"/>
                <w:lang w:val="en-US" w:eastAsia="zh-CN"/>
              </w:rPr>
            </w:pPr>
            <w:r>
              <w:rPr>
                <w:rFonts w:hint="eastAsia"/>
                <w:lang w:val="en-US" w:eastAsia="zh-CN"/>
              </w:rPr>
              <w:t>6个</w:t>
            </w:r>
          </w:p>
        </w:tc>
      </w:tr>
      <w:tr w14:paraId="0E6A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9" w:type="dxa"/>
            <w:noWrap w:val="0"/>
            <w:vAlign w:val="top"/>
          </w:tcPr>
          <w:p w14:paraId="4E8584FC">
            <w:pPr>
              <w:pStyle w:val="6"/>
              <w:bidi w:val="0"/>
              <w:jc w:val="center"/>
              <w:rPr>
                <w:rFonts w:hint="default"/>
                <w:lang w:val="en-US" w:eastAsia="zh-CN"/>
              </w:rPr>
            </w:pPr>
            <w:r>
              <w:rPr>
                <w:rFonts w:hint="eastAsia"/>
                <w:lang w:val="en-US" w:eastAsia="zh-CN"/>
              </w:rPr>
              <w:t>7</w:t>
            </w:r>
          </w:p>
        </w:tc>
        <w:tc>
          <w:tcPr>
            <w:tcW w:w="5715" w:type="dxa"/>
            <w:noWrap w:val="0"/>
            <w:vAlign w:val="top"/>
          </w:tcPr>
          <w:p w14:paraId="51E09639">
            <w:pPr>
              <w:pStyle w:val="6"/>
              <w:bidi w:val="0"/>
              <w:rPr>
                <w:rFonts w:hint="default"/>
                <w:lang w:val="en-US" w:eastAsia="zh-CN"/>
              </w:rPr>
            </w:pPr>
            <w:r>
              <w:rPr>
                <w:rFonts w:hint="eastAsia"/>
                <w:lang w:val="en-US" w:eastAsia="zh-CN"/>
              </w:rPr>
              <w:t>玻切头</w:t>
            </w:r>
          </w:p>
        </w:tc>
        <w:tc>
          <w:tcPr>
            <w:tcW w:w="1195" w:type="dxa"/>
            <w:noWrap w:val="0"/>
            <w:vAlign w:val="top"/>
          </w:tcPr>
          <w:p w14:paraId="2783C6EA">
            <w:pPr>
              <w:pStyle w:val="6"/>
              <w:bidi w:val="0"/>
              <w:jc w:val="center"/>
              <w:rPr>
                <w:rFonts w:hint="default"/>
                <w:lang w:val="en-US" w:eastAsia="zh-CN"/>
              </w:rPr>
            </w:pPr>
            <w:r>
              <w:rPr>
                <w:rFonts w:hint="eastAsia"/>
                <w:lang w:val="en-US" w:eastAsia="zh-CN"/>
              </w:rPr>
              <w:t>3个</w:t>
            </w:r>
          </w:p>
        </w:tc>
      </w:tr>
      <w:tr w14:paraId="1840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89" w:type="dxa"/>
            <w:noWrap w:val="0"/>
            <w:vAlign w:val="top"/>
          </w:tcPr>
          <w:p w14:paraId="7694E677">
            <w:pPr>
              <w:pStyle w:val="6"/>
              <w:bidi w:val="0"/>
              <w:jc w:val="center"/>
              <w:rPr>
                <w:rFonts w:hint="default"/>
                <w:lang w:val="en-US" w:eastAsia="zh-CN"/>
              </w:rPr>
            </w:pPr>
            <w:r>
              <w:rPr>
                <w:rFonts w:hint="eastAsia"/>
                <w:lang w:val="en-US" w:eastAsia="zh-CN"/>
              </w:rPr>
              <w:t>8</w:t>
            </w:r>
          </w:p>
        </w:tc>
        <w:tc>
          <w:tcPr>
            <w:tcW w:w="5715" w:type="dxa"/>
            <w:noWrap w:val="0"/>
            <w:vAlign w:val="top"/>
          </w:tcPr>
          <w:p w14:paraId="5DC40061">
            <w:pPr>
              <w:pStyle w:val="6"/>
              <w:bidi w:val="0"/>
              <w:rPr>
                <w:rFonts w:hint="default"/>
                <w:lang w:val="en-US" w:eastAsia="zh-CN"/>
              </w:rPr>
            </w:pPr>
            <w:r>
              <w:rPr>
                <w:rFonts w:hint="eastAsia"/>
                <w:lang w:val="en-US" w:eastAsia="zh-CN"/>
              </w:rPr>
              <w:t>双极电凝（镊子+线）</w:t>
            </w:r>
          </w:p>
        </w:tc>
        <w:tc>
          <w:tcPr>
            <w:tcW w:w="1195" w:type="dxa"/>
            <w:noWrap w:val="0"/>
            <w:vAlign w:val="top"/>
          </w:tcPr>
          <w:p w14:paraId="72A58083">
            <w:pPr>
              <w:pStyle w:val="6"/>
              <w:bidi w:val="0"/>
              <w:jc w:val="center"/>
              <w:rPr>
                <w:rFonts w:hint="default"/>
                <w:lang w:val="en-US" w:eastAsia="zh-CN"/>
              </w:rPr>
            </w:pPr>
            <w:r>
              <w:rPr>
                <w:rFonts w:hint="eastAsia"/>
                <w:lang w:val="en-US" w:eastAsia="zh-CN"/>
              </w:rPr>
              <w:t>1套</w:t>
            </w:r>
          </w:p>
        </w:tc>
      </w:tr>
    </w:tbl>
    <w:p w14:paraId="1476A55E">
      <w:pPr>
        <w:numPr>
          <w:ilvl w:val="0"/>
          <w:numId w:val="0"/>
        </w:numPr>
        <w:ind w:leftChars="0"/>
        <w:rPr>
          <w:rFonts w:hint="eastAsia"/>
          <w:lang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9BD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9A86A">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B9A86A">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06C41"/>
    <w:multiLevelType w:val="singleLevel"/>
    <w:tmpl w:val="B1006C41"/>
    <w:lvl w:ilvl="0" w:tentative="0">
      <w:start w:val="2"/>
      <w:numFmt w:val="chineseCounting"/>
      <w:suff w:val="nothing"/>
      <w:lvlText w:val="（%1）"/>
      <w:lvlJc w:val="left"/>
      <w:rPr>
        <w:rFonts w:hint="eastAsia"/>
      </w:rPr>
    </w:lvl>
  </w:abstractNum>
  <w:abstractNum w:abstractNumId="1">
    <w:nsid w:val="D0B5C9B3"/>
    <w:multiLevelType w:val="singleLevel"/>
    <w:tmpl w:val="D0B5C9B3"/>
    <w:lvl w:ilvl="0" w:tentative="0">
      <w:start w:val="2"/>
      <w:numFmt w:val="chineseCounting"/>
      <w:suff w:val="nothing"/>
      <w:lvlText w:val="（%1）"/>
      <w:lvlJc w:val="left"/>
      <w:rPr>
        <w:rFonts w:hint="eastAsia"/>
      </w:rPr>
    </w:lvl>
  </w:abstractNum>
  <w:abstractNum w:abstractNumId="2">
    <w:nsid w:val="D859345B"/>
    <w:multiLevelType w:val="singleLevel"/>
    <w:tmpl w:val="D859345B"/>
    <w:lvl w:ilvl="0" w:tentative="0">
      <w:start w:val="2"/>
      <w:numFmt w:val="chineseCounting"/>
      <w:suff w:val="nothing"/>
      <w:lvlText w:val="（%1）"/>
      <w:lvlJc w:val="left"/>
      <w:rPr>
        <w:rFonts w:hint="eastAsia"/>
      </w:rPr>
    </w:lvl>
  </w:abstractNum>
  <w:abstractNum w:abstractNumId="3">
    <w:nsid w:val="415E7A82"/>
    <w:multiLevelType w:val="singleLevel"/>
    <w:tmpl w:val="415E7A82"/>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070C"/>
    <w:rsid w:val="00563274"/>
    <w:rsid w:val="01A73D87"/>
    <w:rsid w:val="04E853C8"/>
    <w:rsid w:val="059960DD"/>
    <w:rsid w:val="059E36F3"/>
    <w:rsid w:val="05C707CB"/>
    <w:rsid w:val="06622973"/>
    <w:rsid w:val="06725BE2"/>
    <w:rsid w:val="06AC1E40"/>
    <w:rsid w:val="08A454C4"/>
    <w:rsid w:val="08A94889"/>
    <w:rsid w:val="09EC7123"/>
    <w:rsid w:val="0A324D2F"/>
    <w:rsid w:val="0B87017A"/>
    <w:rsid w:val="0C5030B7"/>
    <w:rsid w:val="0C7D22B4"/>
    <w:rsid w:val="0D4B4161"/>
    <w:rsid w:val="0DFE27A9"/>
    <w:rsid w:val="0F3B6457"/>
    <w:rsid w:val="0F54780E"/>
    <w:rsid w:val="108118B3"/>
    <w:rsid w:val="10AA73F0"/>
    <w:rsid w:val="10E022B6"/>
    <w:rsid w:val="112F78F5"/>
    <w:rsid w:val="11B15EAC"/>
    <w:rsid w:val="11BB73DB"/>
    <w:rsid w:val="13C13A89"/>
    <w:rsid w:val="14467430"/>
    <w:rsid w:val="14A92374"/>
    <w:rsid w:val="14B051F1"/>
    <w:rsid w:val="14EA236F"/>
    <w:rsid w:val="15B04BCB"/>
    <w:rsid w:val="15B11221"/>
    <w:rsid w:val="1728112D"/>
    <w:rsid w:val="18230C4C"/>
    <w:rsid w:val="18561C0B"/>
    <w:rsid w:val="18A2491C"/>
    <w:rsid w:val="191F596C"/>
    <w:rsid w:val="19670574"/>
    <w:rsid w:val="1B6E0B6B"/>
    <w:rsid w:val="1B7C6E54"/>
    <w:rsid w:val="1C034AE3"/>
    <w:rsid w:val="1C584C30"/>
    <w:rsid w:val="1C766D20"/>
    <w:rsid w:val="1CB70EBC"/>
    <w:rsid w:val="1CCC6940"/>
    <w:rsid w:val="1CD87594"/>
    <w:rsid w:val="1CEB6DC6"/>
    <w:rsid w:val="1EAD4560"/>
    <w:rsid w:val="1F1109DB"/>
    <w:rsid w:val="1F855CBB"/>
    <w:rsid w:val="1FA807DA"/>
    <w:rsid w:val="201D29B4"/>
    <w:rsid w:val="21A734D8"/>
    <w:rsid w:val="22364F87"/>
    <w:rsid w:val="226662BA"/>
    <w:rsid w:val="234F5BD5"/>
    <w:rsid w:val="23AD5CF5"/>
    <w:rsid w:val="24064BC6"/>
    <w:rsid w:val="24585BAE"/>
    <w:rsid w:val="24741D97"/>
    <w:rsid w:val="265E6096"/>
    <w:rsid w:val="269476BF"/>
    <w:rsid w:val="26B96AF1"/>
    <w:rsid w:val="26E34421"/>
    <w:rsid w:val="272F71A1"/>
    <w:rsid w:val="27E469F0"/>
    <w:rsid w:val="282A314C"/>
    <w:rsid w:val="28A56BA5"/>
    <w:rsid w:val="293918C8"/>
    <w:rsid w:val="295F522B"/>
    <w:rsid w:val="2A043BBD"/>
    <w:rsid w:val="2A681556"/>
    <w:rsid w:val="2A6B1546"/>
    <w:rsid w:val="2AB82F79"/>
    <w:rsid w:val="2B1E62CC"/>
    <w:rsid w:val="2B76246E"/>
    <w:rsid w:val="2C60674F"/>
    <w:rsid w:val="2CF717B7"/>
    <w:rsid w:val="2D2D51D9"/>
    <w:rsid w:val="2D517DC5"/>
    <w:rsid w:val="2E255084"/>
    <w:rsid w:val="2E7300E2"/>
    <w:rsid w:val="2FDA6140"/>
    <w:rsid w:val="303F594F"/>
    <w:rsid w:val="31200DC9"/>
    <w:rsid w:val="318F6462"/>
    <w:rsid w:val="33184235"/>
    <w:rsid w:val="33266952"/>
    <w:rsid w:val="33B83A1B"/>
    <w:rsid w:val="33BC1577"/>
    <w:rsid w:val="347E456C"/>
    <w:rsid w:val="365034BC"/>
    <w:rsid w:val="367B5887"/>
    <w:rsid w:val="378816EF"/>
    <w:rsid w:val="38D53970"/>
    <w:rsid w:val="38EA0710"/>
    <w:rsid w:val="398820C9"/>
    <w:rsid w:val="3A347BA7"/>
    <w:rsid w:val="3A5D49DA"/>
    <w:rsid w:val="3BDC22A4"/>
    <w:rsid w:val="3C7E335B"/>
    <w:rsid w:val="3E0D0BB6"/>
    <w:rsid w:val="3E67768A"/>
    <w:rsid w:val="3F680DF6"/>
    <w:rsid w:val="3F8D48CE"/>
    <w:rsid w:val="40416BF0"/>
    <w:rsid w:val="409F5CF6"/>
    <w:rsid w:val="41251D0B"/>
    <w:rsid w:val="416A3A66"/>
    <w:rsid w:val="420936C7"/>
    <w:rsid w:val="43406226"/>
    <w:rsid w:val="43D16466"/>
    <w:rsid w:val="44193D8F"/>
    <w:rsid w:val="45605CF4"/>
    <w:rsid w:val="45DC5355"/>
    <w:rsid w:val="46CE1383"/>
    <w:rsid w:val="4792104A"/>
    <w:rsid w:val="47F95F8C"/>
    <w:rsid w:val="48755BF9"/>
    <w:rsid w:val="48E42798"/>
    <w:rsid w:val="4A1420C3"/>
    <w:rsid w:val="4A3410DA"/>
    <w:rsid w:val="4AAF6DD6"/>
    <w:rsid w:val="4AC7411F"/>
    <w:rsid w:val="4AF65903"/>
    <w:rsid w:val="4C8F6EBF"/>
    <w:rsid w:val="4C9E7102"/>
    <w:rsid w:val="4CD82BE4"/>
    <w:rsid w:val="4D445EFB"/>
    <w:rsid w:val="4D7762D0"/>
    <w:rsid w:val="4DDE00FE"/>
    <w:rsid w:val="4E597784"/>
    <w:rsid w:val="4F053468"/>
    <w:rsid w:val="4F6B5525"/>
    <w:rsid w:val="4FB235F0"/>
    <w:rsid w:val="51114346"/>
    <w:rsid w:val="515661FD"/>
    <w:rsid w:val="51B859B9"/>
    <w:rsid w:val="526F57C8"/>
    <w:rsid w:val="538057B3"/>
    <w:rsid w:val="55256612"/>
    <w:rsid w:val="557430F6"/>
    <w:rsid w:val="558420CD"/>
    <w:rsid w:val="564B654C"/>
    <w:rsid w:val="56502A82"/>
    <w:rsid w:val="56A25A40"/>
    <w:rsid w:val="56D6224F"/>
    <w:rsid w:val="589A7317"/>
    <w:rsid w:val="59246BE1"/>
    <w:rsid w:val="5A5D6093"/>
    <w:rsid w:val="5A783688"/>
    <w:rsid w:val="5AC8016B"/>
    <w:rsid w:val="5AF54CD9"/>
    <w:rsid w:val="5B7114D5"/>
    <w:rsid w:val="5C147195"/>
    <w:rsid w:val="5D56562E"/>
    <w:rsid w:val="5D775E79"/>
    <w:rsid w:val="5E217D16"/>
    <w:rsid w:val="5E9842F9"/>
    <w:rsid w:val="5EBB1D95"/>
    <w:rsid w:val="5ED574D6"/>
    <w:rsid w:val="5EF00C63"/>
    <w:rsid w:val="5F405480"/>
    <w:rsid w:val="5F864151"/>
    <w:rsid w:val="5FB23198"/>
    <w:rsid w:val="5FB62A60"/>
    <w:rsid w:val="5FE2378A"/>
    <w:rsid w:val="5FE64BF0"/>
    <w:rsid w:val="6038674C"/>
    <w:rsid w:val="60CF38D6"/>
    <w:rsid w:val="61B551C2"/>
    <w:rsid w:val="61F25ACE"/>
    <w:rsid w:val="61FE4473"/>
    <w:rsid w:val="622B6C9F"/>
    <w:rsid w:val="62463246"/>
    <w:rsid w:val="63081B96"/>
    <w:rsid w:val="64F953C5"/>
    <w:rsid w:val="667F5E6F"/>
    <w:rsid w:val="67401089"/>
    <w:rsid w:val="6779083A"/>
    <w:rsid w:val="67AA4E8D"/>
    <w:rsid w:val="68350126"/>
    <w:rsid w:val="68D74652"/>
    <w:rsid w:val="69851F0A"/>
    <w:rsid w:val="69ED0EB9"/>
    <w:rsid w:val="6AB853DB"/>
    <w:rsid w:val="6BB53492"/>
    <w:rsid w:val="6BE4464D"/>
    <w:rsid w:val="6C870A40"/>
    <w:rsid w:val="6EF2710D"/>
    <w:rsid w:val="6F3B4F58"/>
    <w:rsid w:val="6FD24CAE"/>
    <w:rsid w:val="6FEC1DAE"/>
    <w:rsid w:val="701D28B0"/>
    <w:rsid w:val="703D221B"/>
    <w:rsid w:val="71127D04"/>
    <w:rsid w:val="71973F9C"/>
    <w:rsid w:val="71A010A2"/>
    <w:rsid w:val="71DF4EB3"/>
    <w:rsid w:val="71E01DE7"/>
    <w:rsid w:val="72162D06"/>
    <w:rsid w:val="7236673C"/>
    <w:rsid w:val="72383178"/>
    <w:rsid w:val="72C4548D"/>
    <w:rsid w:val="730438B3"/>
    <w:rsid w:val="736B748E"/>
    <w:rsid w:val="738F5872"/>
    <w:rsid w:val="74732A9E"/>
    <w:rsid w:val="747E5F53"/>
    <w:rsid w:val="76C64115"/>
    <w:rsid w:val="77297D8C"/>
    <w:rsid w:val="778D28DE"/>
    <w:rsid w:val="7A5E4877"/>
    <w:rsid w:val="7A5F2E01"/>
    <w:rsid w:val="7AC676A0"/>
    <w:rsid w:val="7B5F3D7C"/>
    <w:rsid w:val="7CE64887"/>
    <w:rsid w:val="7D5E467B"/>
    <w:rsid w:val="7D8F646F"/>
    <w:rsid w:val="7DA261A2"/>
    <w:rsid w:val="7EDC7492"/>
    <w:rsid w:val="7F6C0C97"/>
    <w:rsid w:val="7FD60385"/>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qFormat/>
    <w:uiPriority w:val="0"/>
    <w:pPr>
      <w:keepNext/>
      <w:keepLines/>
      <w:spacing w:before="340" w:beforeLines="0" w:beforeAutospacing="0" w:after="330" w:afterLines="0" w:afterAutospacing="0" w:line="240" w:lineRule="auto"/>
      <w:jc w:val="center"/>
      <w:outlineLvl w:val="0"/>
    </w:pPr>
    <w:rPr>
      <w:rFonts w:ascii="Arial" w:hAnsi="Arial" w:eastAsia="宋体"/>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360" w:lineRule="auto"/>
      <w:jc w:val="center"/>
      <w:outlineLvl w:val="1"/>
    </w:pPr>
    <w:rPr>
      <w:rFonts w:ascii="Arial" w:hAnsi="Arial" w:eastAsia="宋体"/>
      <w:b/>
      <w:sz w:val="32"/>
    </w:rPr>
  </w:style>
  <w:style w:type="paragraph" w:styleId="5">
    <w:name w:val="heading 3"/>
    <w:basedOn w:val="1"/>
    <w:next w:val="1"/>
    <w:unhideWhenUsed/>
    <w:qFormat/>
    <w:uiPriority w:val="0"/>
    <w:pPr>
      <w:keepNext/>
      <w:keepLines/>
      <w:spacing w:before="260" w:beforeLines="0" w:beforeAutospacing="0" w:after="260" w:afterLines="0" w:afterAutospacing="0" w:line="360" w:lineRule="auto"/>
      <w:outlineLvl w:val="2"/>
    </w:pPr>
    <w:rPr>
      <w:rFonts w:ascii="Arial" w:hAnsi="Arial" w:eastAsia="宋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qFormat/>
    <w:uiPriority w:val="0"/>
    <w:rPr>
      <w:rFonts w:ascii="仿宋" w:hAnsi="仿宋" w:eastAsia="仿宋" w:cs="仿宋"/>
      <w:sz w:val="24"/>
      <w:szCs w:val="24"/>
      <w:lang w:val="en-US" w:eastAsia="en-US" w:bidi="ar-SA"/>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tabs>
        <w:tab w:val="right" w:leader="dot" w:pos="8306"/>
      </w:tabs>
      <w:ind w:left="420" w:leftChars="200"/>
    </w:pPr>
    <w:rPr>
      <w:rFonts w:ascii="仿宋" w:hAnsi="仿宋" w:eastAsia="仿宋" w:cs="仿宋"/>
      <w:sz w:val="24"/>
      <w:szCs w:val="24"/>
      <w:lang w:eastAsia="zh-CN"/>
    </w:rPr>
  </w:style>
  <w:style w:type="paragraph" w:styleId="12">
    <w:name w:val="Normal (Web)"/>
    <w:basedOn w:val="1"/>
    <w:qFormat/>
    <w:uiPriority w:val="99"/>
    <w:rPr>
      <w:rFonts w:ascii="Calibri" w:hAnsi="Calibri" w:cs="Calibri"/>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17728</Words>
  <Characters>21326</Characters>
  <Lines>0</Lines>
  <Paragraphs>0</Paragraphs>
  <TotalTime>0</TotalTime>
  <ScaleCrop>false</ScaleCrop>
  <LinksUpToDate>false</LinksUpToDate>
  <CharactersWithSpaces>21859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2025-06-09T00:41:00Z</dcterms:created>
  <dc:creator>Administrator</dc:creator>
  <cp:lastModifiedBy>微信用户</cp:lastModifiedBy>
  <dcterms:modified xsi:type="dcterms:W3CDTF">2025-07-01T09:04:28Z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eyJoZGlkIjoiMDExNWU2NjhhZTc1NTM2ZmJlM2E0MmYxN2E4NTg1NmUiLCJ1c2VySWQiOiIxMjczNDEwMDAxIn0=</vt:lpwstr>
  </property>
  <property fmtid="{D5CDD505-2E9C-101B-9397-08002B2CF9AE}" pid="4" name="ICV">
    <vt:lpwstr>1EDFB9E175E54781A895B669DA518096_12</vt:lpwstr>
  </property>
</Properties>
</file>