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beforeAutospacing="0" w:afterAutospacing="0" w:line="440" w:lineRule="exact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val="en-US" w:eastAsia="zh-CN"/>
        </w:rPr>
      </w:pPr>
      <w:bookmarkStart w:id="0" w:name="_Toc4926"/>
      <w:bookmarkEnd w:id="0"/>
      <w:bookmarkStart w:id="1" w:name="_Toc27462"/>
      <w:bookmarkEnd w:id="1"/>
      <w:bookmarkStart w:id="2" w:name="_Toc14626"/>
      <w:bookmarkEnd w:id="2"/>
      <w:bookmarkStart w:id="3" w:name="_Toc284"/>
      <w:bookmarkEnd w:id="3"/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val="en-US" w:eastAsia="zh-CN"/>
        </w:rPr>
        <w:t>2</w:t>
      </w:r>
      <w:bookmarkStart w:id="4" w:name="_GoBack"/>
      <w:bookmarkEnd w:id="4"/>
    </w:p>
    <w:p>
      <w:pPr>
        <w:pStyle w:val="2"/>
        <w:rPr>
          <w:rFonts w:hint="default" w:ascii="Times New Roman" w:hAnsi="Times New Roman" w:cs="Times New Roman"/>
        </w:rPr>
      </w:pPr>
    </w:p>
    <w:tbl>
      <w:tblPr>
        <w:tblStyle w:val="8"/>
        <w:tblW w:w="31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207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项目编号</w:t>
            </w:r>
          </w:p>
        </w:tc>
        <w:tc>
          <w:tcPr>
            <w:tcW w:w="207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color w:val="000000"/>
                <w:kern w:val="0"/>
                <w:u w:val="singl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u w:val="single"/>
              </w:rPr>
              <w:t>Qnsk-202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u w:val="single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u w:val="single"/>
              </w:rPr>
              <w:t xml:space="preserve">-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1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项目类别</w:t>
            </w:r>
          </w:p>
        </w:tc>
        <w:tc>
          <w:tcPr>
            <w:tcW w:w="207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 w:eastAsiaTheme="minorEastAsia"/>
                <w:color w:val="000000"/>
                <w:kern w:val="0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u w:val="none"/>
                <w:lang w:val="en-US" w:eastAsia="zh-CN"/>
              </w:rPr>
              <w:t>重点/一般</w:t>
            </w:r>
          </w:p>
        </w:tc>
      </w:tr>
    </w:tbl>
    <w:p>
      <w:pPr>
        <w:widowControl/>
        <w:jc w:val="center"/>
        <w:rPr>
          <w:rFonts w:hint="default" w:ascii="Times New Roman" w:hAnsi="Times New Roman" w:cs="Times New Roman"/>
          <w:color w:val="000000"/>
          <w:kern w:val="0"/>
        </w:rPr>
      </w:pPr>
    </w:p>
    <w:p>
      <w:pPr>
        <w:widowControl/>
        <w:rPr>
          <w:rFonts w:hint="default" w:ascii="Times New Roman" w:hAnsi="Times New Roman" w:cs="Times New Roman"/>
          <w:color w:val="000000"/>
          <w:kern w:val="0"/>
        </w:rPr>
      </w:pPr>
    </w:p>
    <w:p>
      <w:pPr>
        <w:widowControl/>
        <w:jc w:val="both"/>
        <w:rPr>
          <w:rFonts w:hint="default" w:ascii="Times New Roman" w:hAnsi="Times New Roman" w:eastAsia="黑体" w:cs="Times New Roman"/>
          <w:b/>
          <w:color w:val="000000"/>
          <w:kern w:val="0"/>
          <w:sz w:val="48"/>
          <w:szCs w:val="48"/>
        </w:rPr>
      </w:pPr>
    </w:p>
    <w:p>
      <w:pPr>
        <w:widowControl/>
        <w:jc w:val="center"/>
        <w:rPr>
          <w:rFonts w:hint="default" w:ascii="Times New Roman" w:hAnsi="Times New Roman" w:eastAsia="黑体" w:cs="Times New Roman"/>
          <w:b/>
          <w:color w:val="000000"/>
          <w:kern w:val="0"/>
          <w:sz w:val="48"/>
          <w:szCs w:val="48"/>
        </w:rPr>
      </w:pPr>
      <w:r>
        <w:rPr>
          <w:rFonts w:hint="default" w:ascii="Times New Roman" w:hAnsi="Times New Roman" w:eastAsia="黑体" w:cs="Times New Roman"/>
          <w:b/>
          <w:color w:val="000000"/>
          <w:kern w:val="0"/>
          <w:sz w:val="48"/>
          <w:szCs w:val="48"/>
        </w:rPr>
        <w:t>202</w:t>
      </w:r>
      <w:r>
        <w:rPr>
          <w:rFonts w:hint="default" w:ascii="Times New Roman" w:hAnsi="Times New Roman" w:eastAsia="黑体" w:cs="Times New Roman"/>
          <w:b/>
          <w:color w:val="000000"/>
          <w:kern w:val="0"/>
          <w:sz w:val="48"/>
          <w:szCs w:val="48"/>
          <w:lang w:val="en-US" w:eastAsia="zh-CN"/>
        </w:rPr>
        <w:t>3</w:t>
      </w:r>
      <w:r>
        <w:rPr>
          <w:rFonts w:hint="default" w:ascii="Times New Roman" w:hAnsi="Times New Roman" w:eastAsia="黑体" w:cs="Times New Roman"/>
          <w:b/>
          <w:color w:val="000000"/>
          <w:kern w:val="0"/>
          <w:sz w:val="48"/>
          <w:szCs w:val="48"/>
        </w:rPr>
        <w:t>年黔南州哲学社会科学</w:t>
      </w:r>
    </w:p>
    <w:p>
      <w:pPr>
        <w:widowControl/>
        <w:jc w:val="center"/>
        <w:rPr>
          <w:rFonts w:hint="default" w:ascii="Times New Roman" w:hAnsi="Times New Roman" w:eastAsia="黑体" w:cs="Times New Roman"/>
          <w:color w:val="000000"/>
          <w:kern w:val="0"/>
          <w:lang w:eastAsia="zh-CN"/>
        </w:rPr>
      </w:pPr>
      <w:r>
        <w:rPr>
          <w:rFonts w:hint="default" w:ascii="Times New Roman" w:hAnsi="Times New Roman" w:eastAsia="黑体" w:cs="Times New Roman"/>
          <w:b/>
          <w:color w:val="000000"/>
          <w:kern w:val="0"/>
          <w:sz w:val="48"/>
          <w:szCs w:val="48"/>
        </w:rPr>
        <w:t>理论创新课题申报</w:t>
      </w:r>
      <w:r>
        <w:rPr>
          <w:rFonts w:hint="default" w:ascii="Times New Roman" w:hAnsi="Times New Roman" w:eastAsia="黑体" w:cs="Times New Roman"/>
          <w:b/>
          <w:color w:val="000000"/>
          <w:kern w:val="0"/>
          <w:sz w:val="48"/>
          <w:szCs w:val="48"/>
          <w:lang w:eastAsia="zh-CN"/>
        </w:rPr>
        <w:t>书</w:t>
      </w:r>
    </w:p>
    <w:p>
      <w:pPr>
        <w:widowControl/>
        <w:rPr>
          <w:rFonts w:hint="default" w:ascii="Times New Roman" w:hAnsi="Times New Roman" w:eastAsia="黑体" w:cs="Times New Roman"/>
          <w:color w:val="000000"/>
          <w:kern w:val="0"/>
        </w:rPr>
      </w:pPr>
    </w:p>
    <w:p>
      <w:pPr>
        <w:widowControl/>
        <w:jc w:val="center"/>
        <w:rPr>
          <w:rFonts w:hint="default" w:ascii="Times New Roman" w:hAnsi="Times New Roman" w:eastAsia="仿宋_GB2312" w:cs="Times New Roman"/>
          <w:color w:val="000000"/>
          <w:kern w:val="0"/>
        </w:rPr>
      </w:pPr>
    </w:p>
    <w:p>
      <w:pPr>
        <w:widowControl/>
        <w:ind w:firstLine="630"/>
        <w:jc w:val="center"/>
        <w:rPr>
          <w:rFonts w:hint="default" w:ascii="Times New Roman" w:hAnsi="Times New Roman" w:cs="Times New Roman"/>
          <w:color w:val="000000"/>
          <w:kern w:val="0"/>
        </w:rPr>
      </w:pPr>
    </w:p>
    <w:p>
      <w:pPr>
        <w:widowControl/>
        <w:ind w:firstLine="960"/>
        <w:rPr>
          <w:rFonts w:hint="default" w:ascii="Times New Roman" w:hAnsi="Times New Roman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课  题  名  称</w:t>
      </w: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u w:val="single"/>
        </w:rPr>
        <w:t xml:space="preserve">                         </w:t>
      </w:r>
    </w:p>
    <w:p>
      <w:pPr>
        <w:widowControl/>
        <w:ind w:firstLine="630"/>
        <w:jc w:val="center"/>
        <w:rPr>
          <w:rFonts w:hint="default" w:ascii="Times New Roman" w:hAnsi="Times New Roman" w:cs="Times New Roman"/>
          <w:color w:val="000000"/>
          <w:kern w:val="0"/>
        </w:rPr>
      </w:pPr>
    </w:p>
    <w:p>
      <w:pPr>
        <w:widowControl/>
        <w:ind w:firstLine="960"/>
        <w:rPr>
          <w:rFonts w:hint="default" w:ascii="Times New Roman" w:hAnsi="Times New Roman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申  报  单  位</w:t>
      </w: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u w:val="single"/>
        </w:rPr>
        <w:t xml:space="preserve">                         </w:t>
      </w:r>
    </w:p>
    <w:p>
      <w:pPr>
        <w:widowControl/>
        <w:ind w:firstLine="630"/>
        <w:jc w:val="center"/>
        <w:rPr>
          <w:rFonts w:hint="default" w:ascii="Times New Roman" w:hAnsi="Times New Roman" w:cs="Times New Roman"/>
          <w:color w:val="000000"/>
          <w:kern w:val="0"/>
        </w:rPr>
      </w:pPr>
    </w:p>
    <w:p>
      <w:pPr>
        <w:widowControl/>
        <w:ind w:firstLine="960"/>
        <w:rPr>
          <w:rFonts w:hint="default" w:ascii="Times New Roman" w:hAnsi="Times New Roman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课  题  组  长</w:t>
      </w: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u w:val="single"/>
        </w:rPr>
        <w:t xml:space="preserve">                         </w:t>
      </w:r>
    </w:p>
    <w:p>
      <w:pPr>
        <w:widowControl/>
        <w:ind w:firstLine="630"/>
        <w:jc w:val="center"/>
        <w:rPr>
          <w:rFonts w:hint="default" w:ascii="Times New Roman" w:hAnsi="Times New Roman" w:cs="Times New Roman"/>
          <w:color w:val="000000"/>
          <w:kern w:val="0"/>
        </w:rPr>
      </w:pPr>
    </w:p>
    <w:p>
      <w:pPr>
        <w:widowControl/>
        <w:ind w:firstLine="960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填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表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日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期</w:t>
      </w: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u w:val="single"/>
        </w:rPr>
        <w:t xml:space="preserve">                         </w:t>
      </w:r>
    </w:p>
    <w:p>
      <w:pPr>
        <w:widowControl/>
        <w:ind w:firstLine="960"/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组  织  单  位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：中共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eastAsia="zh-CN"/>
        </w:rPr>
        <w:t>黔南州委宣传部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</w:rPr>
        <w:t>（盖章）</w:t>
      </w:r>
      <w:r>
        <w:rPr>
          <w:rFonts w:hint="default" w:ascii="Times New Roman" w:hAnsi="Times New Roman" w:eastAsia="仿宋_GB2312" w:cs="Times New Roman"/>
          <w:bCs/>
          <w:color w:val="000000"/>
          <w:kern w:val="0"/>
          <w:sz w:val="32"/>
          <w:szCs w:val="32"/>
          <w:lang w:val="en-US" w:eastAsia="zh-CN"/>
        </w:rPr>
        <w:t xml:space="preserve"> </w:t>
      </w:r>
    </w:p>
    <w:p>
      <w:pPr>
        <w:pStyle w:val="2"/>
        <w:rPr>
          <w:rFonts w:hint="default" w:ascii="Times New Roman" w:hAnsi="Times New Roman" w:cs="Times New Roman"/>
          <w:lang w:val="en-US" w:eastAsia="zh-CN"/>
        </w:rPr>
      </w:pPr>
    </w:p>
    <w:p>
      <w:pPr>
        <w:widowControl/>
        <w:jc w:val="center"/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u w:val="non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u w:val="none"/>
          <w:lang w:eastAsia="zh-CN"/>
        </w:rPr>
        <w:t>黔南州社会科学界联合会</w:t>
      </w:r>
    </w:p>
    <w:p>
      <w:pPr>
        <w:pStyle w:val="2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beforeAutospacing="0" w:afterAutospacing="0" w:line="440" w:lineRule="exact"/>
        <w:jc w:val="center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cs="Times New Roman"/>
          <w:color w:val="000000"/>
          <w:kern w:val="0"/>
          <w:sz w:val="32"/>
          <w:szCs w:val="32"/>
        </w:rPr>
        <w:t>202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月制</w:t>
      </w:r>
    </w:p>
    <w:p>
      <w:pPr>
        <w:widowControl/>
        <w:spacing w:beforeAutospacing="0" w:afterAutospacing="0" w:line="480" w:lineRule="atLeast"/>
        <w:rPr>
          <w:rFonts w:hint="default" w:ascii="Times New Roman" w:hAnsi="Times New Roman" w:eastAsia="黑体" w:cs="Times New Roman"/>
          <w:b/>
          <w:color w:val="000000"/>
          <w:kern w:val="0"/>
          <w:sz w:val="28"/>
          <w:szCs w:val="28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cs="Times New Roman"/>
        </w:rPr>
      </w:pPr>
    </w:p>
    <w:p>
      <w:pPr>
        <w:widowControl/>
        <w:spacing w:beforeAutospacing="0" w:afterAutospacing="0" w:line="480" w:lineRule="atLeast"/>
        <w:rPr>
          <w:rFonts w:hint="default" w:ascii="Times New Roman" w:hAnsi="Times New Roman" w:eastAsia="黑体" w:cs="Times New Roman"/>
          <w:b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黑体" w:cs="Times New Roman"/>
          <w:b/>
          <w:color w:val="000000"/>
          <w:kern w:val="0"/>
          <w:sz w:val="28"/>
          <w:szCs w:val="28"/>
        </w:rPr>
        <w:t>申请者的承诺：</w:t>
      </w:r>
    </w:p>
    <w:p>
      <w:pPr>
        <w:widowControl/>
        <w:spacing w:beforeAutospacing="0" w:afterAutospacing="0" w:line="480" w:lineRule="atLeast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28"/>
          <w:szCs w:val="28"/>
        </w:rPr>
        <w:t xml:space="preserve">  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我承诺对本人填写的各项内容的真实性负责，保证没有知识产权争议。如获准立项，我承诺以本表及立项合同为有约束力的协议，遵守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eastAsia="zh-CN"/>
        </w:rPr>
        <w:t>中共黔南州委宣传部、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黔南州社会科学界联合会的有关规定，按计划认真开展研究工作，取得预期研究成果。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eastAsia="zh-CN"/>
        </w:rPr>
        <w:t>中共黔南州委宣传部、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黔南州社会科学界联合会有权使用研究成果。</w:t>
      </w:r>
    </w:p>
    <w:p>
      <w:pPr>
        <w:widowControl/>
        <w:spacing w:beforeAutospacing="0" w:afterAutospacing="0" w:line="420" w:lineRule="atLeast"/>
        <w:ind w:right="1800"/>
        <w:jc w:val="center"/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  <w:t xml:space="preserve">                               </w:t>
      </w:r>
    </w:p>
    <w:p>
      <w:pPr>
        <w:widowControl/>
        <w:spacing w:beforeAutospacing="0" w:afterAutospacing="0" w:line="420" w:lineRule="atLeast"/>
        <w:ind w:right="1800"/>
        <w:jc w:val="center"/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  <w:t xml:space="preserve">                            申报单位（盖章）：</w:t>
      </w:r>
    </w:p>
    <w:p>
      <w:pPr>
        <w:widowControl/>
        <w:spacing w:beforeAutospacing="0" w:afterAutospacing="0" w:line="420" w:lineRule="atLeast"/>
        <w:ind w:right="1800"/>
        <w:jc w:val="center"/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  <w:t xml:space="preserve">                     </w:t>
      </w:r>
    </w:p>
    <w:p>
      <w:pPr>
        <w:widowControl/>
        <w:spacing w:beforeAutospacing="0" w:afterAutospacing="0" w:line="420" w:lineRule="atLeast"/>
        <w:ind w:right="1800"/>
        <w:jc w:val="center"/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  <w:t xml:space="preserve">                            课题组长（签字）：</w:t>
      </w:r>
    </w:p>
    <w:p>
      <w:pPr>
        <w:widowControl/>
        <w:spacing w:beforeAutospacing="0" w:afterAutospacing="0" w:line="420" w:lineRule="atLeast"/>
        <w:ind w:right="899"/>
        <w:jc w:val="center"/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</w:pPr>
    </w:p>
    <w:p>
      <w:pPr>
        <w:widowControl/>
        <w:spacing w:beforeAutospacing="0" w:afterAutospacing="0" w:line="420" w:lineRule="atLeast"/>
        <w:ind w:right="899"/>
        <w:jc w:val="center"/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  <w:t xml:space="preserve">                                    年   月   日</w:t>
      </w:r>
    </w:p>
    <w:p>
      <w:pPr>
        <w:widowControl/>
        <w:spacing w:beforeAutospacing="0" w:afterAutospacing="0" w:line="420" w:lineRule="atLeast"/>
        <w:ind w:right="899"/>
        <w:jc w:val="right"/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</w:rPr>
      </w:pPr>
    </w:p>
    <w:p>
      <w:pPr>
        <w:widowControl/>
        <w:spacing w:beforeAutospacing="0" w:afterAutospacing="0" w:line="420" w:lineRule="atLeast"/>
        <w:jc w:val="center"/>
        <w:rPr>
          <w:rFonts w:hint="default" w:ascii="Times New Roman" w:hAnsi="Times New Roman" w:eastAsia="楷体_GB2312" w:cs="Times New Roman"/>
          <w:color w:val="000000"/>
          <w:kern w:val="0"/>
          <w:sz w:val="36"/>
          <w:szCs w:val="36"/>
        </w:rPr>
      </w:pPr>
      <w:r>
        <w:rPr>
          <w:rFonts w:hint="default" w:ascii="Times New Roman" w:hAnsi="Times New Roman" w:eastAsia="楷体_GB2312" w:cs="Times New Roman"/>
          <w:b/>
          <w:color w:val="000000"/>
          <w:kern w:val="0"/>
          <w:sz w:val="36"/>
          <w:szCs w:val="36"/>
        </w:rPr>
        <w:t>填  表  说  明</w:t>
      </w:r>
    </w:p>
    <w:p>
      <w:pPr>
        <w:widowControl/>
        <w:spacing w:beforeAutospacing="0" w:afterAutospacing="0" w:line="480" w:lineRule="atLeast"/>
        <w:ind w:firstLine="560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一、本表用计算机认真如实填写。</w:t>
      </w:r>
    </w:p>
    <w:p>
      <w:pPr>
        <w:widowControl/>
        <w:spacing w:beforeAutospacing="0" w:afterAutospacing="0" w:line="480" w:lineRule="atLeast"/>
        <w:ind w:firstLine="560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二、本表须报送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份原件（A3纸双面印制、中缝装订），1份电子文档。</w:t>
      </w:r>
    </w:p>
    <w:p>
      <w:pPr>
        <w:widowControl/>
        <w:spacing w:beforeAutospacing="0" w:afterAutospacing="0" w:line="480" w:lineRule="atLeast"/>
        <w:ind w:firstLine="560"/>
        <w:rPr>
          <w:rFonts w:hint="default" w:ascii="Times New Roman" w:hAnsi="Times New Roman" w:cs="Times New Roman"/>
          <w:color w:val="000000"/>
          <w:kern w:val="0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三、通讯地址：黔南州社会科学界联合会（都匀市匀东大厦C区3楼30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室）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联系人：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eastAsia="zh-CN"/>
        </w:rPr>
        <w:t>王伟、姜洁宇；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邮政编码：558000；电话：0854-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lang w:val="en-US" w:eastAsia="zh-CN"/>
        </w:rPr>
        <w:t>8235191、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  <w:t>8230379。电子邮箱：</w:t>
      </w:r>
      <w:r>
        <w:rPr>
          <w:rFonts w:hint="default" w:ascii="Times New Roman" w:hAnsi="Times New Roman" w:cs="Times New Roman"/>
          <w:color w:val="000000"/>
        </w:rPr>
        <w:fldChar w:fldCharType="begin"/>
      </w:r>
      <w:r>
        <w:rPr>
          <w:rFonts w:hint="default" w:ascii="Times New Roman" w:hAnsi="Times New Roman" w:cs="Times New Roman"/>
          <w:color w:val="000000"/>
        </w:rPr>
        <w:instrText xml:space="preserve">HYPERLINK "mailto:sklyjs@163.com"</w:instrText>
      </w:r>
      <w:r>
        <w:rPr>
          <w:rFonts w:hint="default" w:ascii="Times New Roman" w:hAnsi="Times New Roman" w:cs="Times New Roman"/>
          <w:color w:val="000000"/>
        </w:rPr>
        <w:fldChar w:fldCharType="separate"/>
      </w:r>
      <w:r>
        <w:rPr>
          <w:rFonts w:hint="default" w:ascii="Times New Roman" w:hAnsi="Times New Roman" w:eastAsia="华文中宋" w:cs="Times New Roman"/>
          <w:color w:val="000000"/>
          <w:kern w:val="0"/>
          <w:sz w:val="28"/>
          <w:szCs w:val="28"/>
        </w:rPr>
        <w:t>qnzsk</w:t>
      </w:r>
      <w:r>
        <w:rPr>
          <w:rFonts w:hint="default" w:ascii="Times New Roman" w:hAnsi="Times New Roman" w:eastAsia="华文中宋" w:cs="Times New Roman"/>
          <w:color w:val="000000"/>
          <w:kern w:val="0"/>
          <w:sz w:val="28"/>
          <w:szCs w:val="28"/>
          <w:lang w:val="en-US" w:eastAsia="zh-CN"/>
        </w:rPr>
        <w:t>y</w:t>
      </w:r>
      <w:r>
        <w:rPr>
          <w:rFonts w:hint="default" w:ascii="Times New Roman" w:hAnsi="Times New Roman" w:eastAsia="华文中宋" w:cs="Times New Roman"/>
          <w:color w:val="000000"/>
          <w:kern w:val="0"/>
          <w:sz w:val="28"/>
          <w:szCs w:val="28"/>
        </w:rPr>
        <w:t>@163.com</w:t>
      </w:r>
      <w:r>
        <w:rPr>
          <w:rFonts w:hint="default" w:ascii="Times New Roman" w:hAnsi="Times New Roman" w:cs="Times New Roman"/>
          <w:color w:val="000000"/>
        </w:rPr>
        <w:fldChar w:fldCharType="end"/>
      </w:r>
      <w:r>
        <w:rPr>
          <w:rFonts w:hint="default" w:ascii="Times New Roman" w:hAnsi="Times New Roman" w:cs="Times New Roman"/>
          <w:color w:val="000000"/>
          <w:kern w:val="0"/>
        </w:rPr>
        <w:t>。</w:t>
      </w:r>
    </w:p>
    <w:p>
      <w:pPr>
        <w:widowControl/>
        <w:numPr>
          <w:ilvl w:val="0"/>
          <w:numId w:val="1"/>
        </w:numPr>
        <w:spacing w:beforeAutospacing="0" w:afterAutospacing="0" w:line="480" w:lineRule="atLeast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  <w:t>基本情况</w:t>
      </w:r>
    </w:p>
    <w:tbl>
      <w:tblPr>
        <w:tblStyle w:val="8"/>
        <w:tblW w:w="9782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756"/>
        <w:gridCol w:w="179"/>
        <w:gridCol w:w="236"/>
        <w:gridCol w:w="669"/>
        <w:gridCol w:w="286"/>
        <w:gridCol w:w="993"/>
        <w:gridCol w:w="51"/>
        <w:gridCol w:w="660"/>
        <w:gridCol w:w="710"/>
        <w:gridCol w:w="645"/>
        <w:gridCol w:w="910"/>
        <w:gridCol w:w="671"/>
        <w:gridCol w:w="463"/>
        <w:gridCol w:w="709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50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课题名称</w:t>
            </w:r>
          </w:p>
        </w:tc>
        <w:tc>
          <w:tcPr>
            <w:tcW w:w="5160" w:type="dxa"/>
            <w:gridSpan w:val="9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b/>
                <w:bCs/>
                <w:color w:val="auto"/>
                <w:kern w:val="0"/>
                <w:sz w:val="30"/>
                <w:szCs w:val="30"/>
                <w:lang w:val="en-US" w:eastAsia="zh-CN"/>
              </w:rPr>
              <w:t>x(选题序号)</w:t>
            </w:r>
          </w:p>
        </w:tc>
        <w:tc>
          <w:tcPr>
            <w:tcW w:w="184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b/>
                <w:bCs/>
                <w:color w:val="000000"/>
                <w:kern w:val="0"/>
                <w:sz w:val="24"/>
                <w:szCs w:val="24"/>
              </w:rPr>
              <w:t>是否同意列为经费自筹项目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楷体_GB2312" w:cs="Times New Roman"/>
                <w:bCs/>
                <w:color w:val="00000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bCs/>
                <w:color w:val="auto"/>
                <w:kern w:val="0"/>
                <w:sz w:val="30"/>
                <w:szCs w:val="30"/>
                <w:lang w:eastAsia="zh-CN"/>
              </w:rPr>
              <w:t>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150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学科分类</w:t>
            </w:r>
          </w:p>
        </w:tc>
        <w:tc>
          <w:tcPr>
            <w:tcW w:w="119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3969" w:type="dxa"/>
            <w:gridSpan w:val="6"/>
            <w:noWrap w:val="0"/>
            <w:vAlign w:val="center"/>
          </w:tcPr>
          <w:p>
            <w:pPr>
              <w:widowControl/>
              <w:ind w:firstLine="1260" w:firstLineChars="600"/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课题类别</w:t>
            </w:r>
          </w:p>
          <w:p>
            <w:pPr>
              <w:widowControl/>
              <w:rPr>
                <w:rFonts w:hint="default" w:ascii="Times New Roman" w:hAnsi="Times New Roman" w:cs="Times New Roman"/>
                <w:color w:val="000000"/>
                <w:kern w:val="0"/>
                <w:u w:val="singl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</w:rPr>
              <w:t>A.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重点课题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</w:rPr>
              <w:t>B.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val="en-US" w:eastAsia="zh-CN"/>
              </w:rPr>
              <w:t>一般课题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）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</w:rPr>
              <w:t xml:space="preserve">  </w:t>
            </w:r>
          </w:p>
        </w:tc>
        <w:tc>
          <w:tcPr>
            <w:tcW w:w="3119" w:type="dxa"/>
            <w:gridSpan w:val="4"/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color w:val="000000"/>
                <w:kern w:val="0"/>
                <w:u w:val="singl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50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组长姓名</w:t>
            </w:r>
          </w:p>
        </w:tc>
        <w:tc>
          <w:tcPr>
            <w:tcW w:w="2235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性别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64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民族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出生年月</w:t>
            </w:r>
          </w:p>
        </w:tc>
        <w:tc>
          <w:tcPr>
            <w:tcW w:w="198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50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工作单位</w:t>
            </w:r>
          </w:p>
        </w:tc>
        <w:tc>
          <w:tcPr>
            <w:tcW w:w="2235" w:type="dxa"/>
            <w:gridSpan w:val="5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职务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职称</w:t>
            </w:r>
          </w:p>
        </w:tc>
        <w:tc>
          <w:tcPr>
            <w:tcW w:w="226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研究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专长</w:t>
            </w:r>
          </w:p>
        </w:tc>
        <w:tc>
          <w:tcPr>
            <w:tcW w:w="198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50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详细通讯地址</w:t>
            </w:r>
          </w:p>
        </w:tc>
        <w:tc>
          <w:tcPr>
            <w:tcW w:w="3605" w:type="dxa"/>
            <w:gridSpan w:val="7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55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邮  编</w:t>
            </w:r>
          </w:p>
        </w:tc>
        <w:tc>
          <w:tcPr>
            <w:tcW w:w="3119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1503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联系电话</w:t>
            </w:r>
          </w:p>
        </w:tc>
        <w:tc>
          <w:tcPr>
            <w:tcW w:w="3605" w:type="dxa"/>
            <w:gridSpan w:val="7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电子邮箱</w:t>
            </w:r>
          </w:p>
        </w:tc>
        <w:tc>
          <w:tcPr>
            <w:tcW w:w="3119" w:type="dxa"/>
            <w:gridSpan w:val="4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568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主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要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参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加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者</w:t>
            </w:r>
          </w:p>
        </w:tc>
        <w:tc>
          <w:tcPr>
            <w:tcW w:w="117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姓  名</w:t>
            </w: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性别</w:t>
            </w:r>
          </w:p>
        </w:tc>
        <w:tc>
          <w:tcPr>
            <w:tcW w:w="127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出生年月</w:t>
            </w:r>
          </w:p>
        </w:tc>
        <w:tc>
          <w:tcPr>
            <w:tcW w:w="142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职务职称</w:t>
            </w:r>
          </w:p>
        </w:tc>
        <w:tc>
          <w:tcPr>
            <w:tcW w:w="155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研究专长</w:t>
            </w:r>
          </w:p>
        </w:tc>
        <w:tc>
          <w:tcPr>
            <w:tcW w:w="67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学历</w:t>
            </w:r>
          </w:p>
        </w:tc>
        <w:tc>
          <w:tcPr>
            <w:tcW w:w="244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工 作 单 位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7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7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7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7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7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7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568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17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9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1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5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7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32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spacing w:val="-6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6"/>
                <w:kern w:val="0"/>
              </w:rPr>
              <w:t>预期成果</w:t>
            </w:r>
          </w:p>
        </w:tc>
        <w:tc>
          <w:tcPr>
            <w:tcW w:w="1084" w:type="dxa"/>
            <w:gridSpan w:val="3"/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color w:val="000000"/>
                <w:spacing w:val="-4"/>
                <w:kern w:val="0"/>
              </w:rPr>
            </w:pPr>
          </w:p>
        </w:tc>
        <w:tc>
          <w:tcPr>
            <w:tcW w:w="4255" w:type="dxa"/>
            <w:gridSpan w:val="7"/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b/>
                <w:bCs/>
                <w:color w:val="000000"/>
                <w:spacing w:val="-2"/>
                <w:kern w:val="0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4"/>
                <w:kern w:val="0"/>
              </w:rPr>
              <w:t>A.论文  B.研究报告  C.其他（注明）</w:t>
            </w:r>
            <w:r>
              <w:rPr>
                <w:rFonts w:hint="default" w:ascii="Times New Roman" w:hAnsi="Times New Roman" w:cs="Times New Roman"/>
                <w:color w:val="000000"/>
                <w:spacing w:val="-4"/>
                <w:kern w:val="0"/>
                <w:u w:val="single"/>
              </w:rPr>
              <w:t xml:space="preserve">         </w:t>
            </w:r>
          </w:p>
        </w:tc>
        <w:tc>
          <w:tcPr>
            <w:tcW w:w="1843" w:type="dxa"/>
            <w:gridSpan w:val="3"/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b/>
                <w:bCs/>
                <w:color w:val="000000"/>
                <w:spacing w:val="-2"/>
                <w:kern w:val="0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6"/>
                <w:kern w:val="0"/>
              </w:rPr>
              <w:t>预算经费（人民币）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b/>
                <w:bCs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4"/>
                <w:kern w:val="0"/>
                <w:u w:val="single"/>
              </w:rPr>
              <w:t xml:space="preserve">       </w:t>
            </w:r>
            <w:r>
              <w:rPr>
                <w:rFonts w:hint="default" w:ascii="Times New Roman" w:hAnsi="Times New Roman" w:cs="Times New Roman"/>
                <w:color w:val="000000"/>
                <w:spacing w:val="-4"/>
                <w:kern w:val="0"/>
              </w:rPr>
              <w:t>万</w:t>
            </w:r>
          </w:p>
        </w:tc>
      </w:tr>
    </w:tbl>
    <w:p>
      <w:pPr>
        <w:widowControl/>
        <w:spacing w:beforeAutospacing="0" w:afterAutospacing="0" w:line="480" w:lineRule="auto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</w:pPr>
    </w:p>
    <w:p>
      <w:pPr>
        <w:widowControl/>
        <w:spacing w:beforeAutospacing="0" w:afterAutospacing="0" w:line="480" w:lineRule="auto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  <w:t>二、课题设计论证</w:t>
      </w:r>
    </w:p>
    <w:tbl>
      <w:tblPr>
        <w:tblStyle w:val="8"/>
        <w:tblW w:w="9782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1" w:hRule="atLeast"/>
          <w:jc w:val="center"/>
        </w:trPr>
        <w:tc>
          <w:tcPr>
            <w:tcW w:w="9782" w:type="dxa"/>
            <w:noWrap w:val="0"/>
            <w:vAlign w:val="top"/>
          </w:tcPr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555" w:lineRule="atLeast"/>
              <w:ind w:left="0" w:right="0" w:firstLine="645"/>
              <w:rPr>
                <w:rFonts w:hint="default" w:ascii="Times New Roman" w:hAnsi="Times New Roman" w:cs="Times New Roman"/>
                <w:i w:val="0"/>
                <w:color w:val="2F2F2F"/>
                <w:spacing w:val="0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000000"/>
                <w:kern w:val="0"/>
                <w:sz w:val="24"/>
                <w:szCs w:val="24"/>
              </w:rPr>
              <w:t>1.选题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24"/>
                <w:szCs w:val="24"/>
              </w:rPr>
              <w:t>（选题意义、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国内外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24"/>
                <w:szCs w:val="24"/>
              </w:rPr>
              <w:t>研究现状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现状、创新之处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24"/>
                <w:szCs w:val="24"/>
              </w:rPr>
              <w:t>）</w:t>
            </w: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000000"/>
                <w:kern w:val="0"/>
                <w:sz w:val="24"/>
                <w:szCs w:val="24"/>
              </w:rPr>
              <w:t>。</w:t>
            </w: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000000"/>
                <w:kern w:val="0"/>
                <w:sz w:val="24"/>
                <w:szCs w:val="24"/>
              </w:rPr>
              <w:t>．研究基础（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24"/>
                <w:szCs w:val="24"/>
              </w:rPr>
              <w:t>已有相关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论文、专著等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研究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24"/>
                <w:szCs w:val="24"/>
              </w:rPr>
              <w:t>成果、主要参考文献）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000000"/>
                <w:kern w:val="0"/>
                <w:sz w:val="24"/>
                <w:szCs w:val="24"/>
              </w:rPr>
              <w:t>．内容</w:t>
            </w: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及成果预期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24"/>
                <w:szCs w:val="24"/>
              </w:rPr>
              <w:t>（研究重点、方法、思路、课题设计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24"/>
                <w:szCs w:val="24"/>
                <w:lang w:eastAsia="zh-CN"/>
              </w:rPr>
              <w:t>、主体框架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24"/>
                <w:szCs w:val="24"/>
              </w:rPr>
              <w:t>）</w:t>
            </w: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000000"/>
                <w:kern w:val="0"/>
                <w:sz w:val="24"/>
                <w:szCs w:val="24"/>
              </w:rPr>
              <w:t>。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24"/>
                <w:szCs w:val="24"/>
              </w:rPr>
              <w:t>（请分3部分逐项填写，限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>30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24"/>
                <w:szCs w:val="24"/>
              </w:rPr>
              <w:t>00字以内）。</w:t>
            </w:r>
          </w:p>
          <w:p>
            <w:pPr>
              <w:widowControl/>
              <w:ind w:right="71" w:firstLine="720" w:firstLineChars="300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ind w:right="71"/>
              <w:jc w:val="left"/>
              <w:rPr>
                <w:rFonts w:hint="default" w:ascii="Times New Roman" w:hAnsi="Times New Roman" w:eastAsia="黑体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8"/>
                <w:szCs w:val="28"/>
              </w:rPr>
              <w:t xml:space="preserve">   </w:t>
            </w: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eastAsia="黑体" w:cs="Times New Roman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ind w:right="71" w:firstLine="420"/>
              <w:jc w:val="left"/>
              <w:rPr>
                <w:rFonts w:hint="default" w:ascii="Times New Roman" w:hAnsi="Times New Roman" w:eastAsia="黑体" w:cs="Times New Roman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widowControl/>
        <w:jc w:val="left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</w:pPr>
    </w:p>
    <w:p>
      <w:pPr>
        <w:widowControl/>
        <w:jc w:val="left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  <w:t>三、研究进度及经费预算</w:t>
      </w:r>
    </w:p>
    <w:tbl>
      <w:tblPr>
        <w:tblStyle w:val="8"/>
        <w:tblW w:w="9782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3002"/>
        <w:gridCol w:w="646"/>
        <w:gridCol w:w="2700"/>
        <w:gridCol w:w="193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  <w:t>研究进度</w:t>
            </w:r>
          </w:p>
        </w:tc>
        <w:tc>
          <w:tcPr>
            <w:tcW w:w="5280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  <w:t>经费预算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0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  <w:t>时  间</w:t>
            </w:r>
          </w:p>
        </w:tc>
        <w:tc>
          <w:tcPr>
            <w:tcW w:w="3002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  <w:t>任务安排</w:t>
            </w:r>
          </w:p>
        </w:tc>
        <w:tc>
          <w:tcPr>
            <w:tcW w:w="646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  <w:t>序号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  <w:t>开支科目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  <w:t>金额（元）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0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3002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1934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jc w:val="center"/>
        </w:trPr>
        <w:tc>
          <w:tcPr>
            <w:tcW w:w="1500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3002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1934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0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3002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1934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0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3002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  <w:sz w:val="19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1934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0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3002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646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1934" w:type="dxa"/>
            <w:noWrap w:val="0"/>
            <w:vAlign w:val="center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eastAsia="黑体" w:cs="Times New Roman"/>
                <w:b/>
                <w:bCs/>
                <w:color w:val="000000"/>
                <w:kern w:val="0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</w:tblPrEx>
        <w:trPr>
          <w:jc w:val="center"/>
        </w:trPr>
        <w:tc>
          <w:tcPr>
            <w:tcW w:w="1500" w:type="dxa"/>
            <w:noWrap w:val="0"/>
            <w:vAlign w:val="top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3002" w:type="dxa"/>
            <w:noWrap w:val="0"/>
            <w:vAlign w:val="top"/>
          </w:tcPr>
          <w:p>
            <w:pPr>
              <w:widowControl/>
              <w:spacing w:beforeAutospacing="0" w:afterAutospacing="0" w:line="400" w:lineRule="atLeast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646" w:type="dxa"/>
            <w:noWrap w:val="0"/>
            <w:vAlign w:val="top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  <w:tc>
          <w:tcPr>
            <w:tcW w:w="1934" w:type="dxa"/>
            <w:noWrap w:val="0"/>
            <w:vAlign w:val="top"/>
          </w:tcPr>
          <w:p>
            <w:pPr>
              <w:widowControl/>
              <w:spacing w:beforeAutospacing="0" w:afterAutospacing="0" w:line="400" w:lineRule="atLeast"/>
              <w:jc w:val="center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</w:tc>
      </w:tr>
    </w:tbl>
    <w:p>
      <w:pPr>
        <w:widowControl/>
        <w:jc w:val="left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  <w:t>四、立项评审意见</w:t>
      </w:r>
    </w:p>
    <w:tbl>
      <w:tblPr>
        <w:tblStyle w:val="8"/>
        <w:tblW w:w="9782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3" w:hRule="atLeast"/>
          <w:jc w:val="center"/>
        </w:trPr>
        <w:tc>
          <w:tcPr>
            <w:tcW w:w="9782" w:type="dxa"/>
            <w:noWrap w:val="0"/>
            <w:vAlign w:val="top"/>
          </w:tcPr>
          <w:p>
            <w:pPr>
              <w:widowControl/>
              <w:spacing w:beforeAutospacing="0" w:afterAutospacing="0" w:line="400" w:lineRule="atLeast"/>
              <w:ind w:firstLine="315" w:firstLineChars="150"/>
              <w:rPr>
                <w:rFonts w:hint="default" w:ascii="Times New Roman" w:hAnsi="Times New Roman" w:cs="Times New Roman" w:eastAsiaTheme="minorEastAsia"/>
                <w:color w:val="000000"/>
                <w:kern w:val="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立项初审意见：</w:t>
            </w:r>
          </w:p>
          <w:p>
            <w:pPr>
              <w:widowControl/>
              <w:spacing w:beforeAutospacing="0" w:afterAutospacing="0" w:line="400" w:lineRule="atLeast"/>
              <w:ind w:firstLine="315" w:firstLineChars="1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1.是否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同意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立项；2.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立项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理由；3.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如不同意，请说明原因或提出修改意见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。</w:t>
            </w: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</w:t>
            </w: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                    </w:t>
            </w: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     </w:t>
            </w: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val="en-US" w:eastAsia="zh-CN"/>
              </w:rPr>
              <w:t xml:space="preserve">                          科研管理部门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lang w:eastAsia="zh-CN"/>
              </w:rPr>
              <w:t>或县（市）社科联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（盖章）</w:t>
            </w: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                                     年    月    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3" w:hRule="atLeast"/>
          <w:jc w:val="center"/>
        </w:trPr>
        <w:tc>
          <w:tcPr>
            <w:tcW w:w="9782" w:type="dxa"/>
            <w:noWrap w:val="0"/>
            <w:vAlign w:val="top"/>
          </w:tcPr>
          <w:p>
            <w:pPr>
              <w:widowControl/>
              <w:spacing w:beforeAutospacing="0" w:afterAutospacing="0" w:line="400" w:lineRule="atLeast"/>
              <w:ind w:firstLine="315" w:firstLineChars="150"/>
              <w:rPr>
                <w:rFonts w:hint="default" w:ascii="Times New Roman" w:hAnsi="Times New Roman" w:cs="Times New Roman" w:eastAsiaTheme="minorEastAsia"/>
                <w:color w:val="000000"/>
                <w:kern w:val="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立项复评意见：</w:t>
            </w:r>
          </w:p>
          <w:p>
            <w:pPr>
              <w:widowControl/>
              <w:spacing w:beforeAutospacing="0" w:afterAutospacing="0" w:line="400" w:lineRule="atLeast"/>
              <w:ind w:firstLine="315" w:firstLineChars="1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1.是否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同意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立项；2.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立项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理由；3.修改意见。</w:t>
            </w: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</w:t>
            </w: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               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val="en-US" w:eastAsia="zh-CN"/>
              </w:rPr>
              <w:t xml:space="preserve">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主    审：</w:t>
            </w: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val="en-US" w:eastAsia="zh-CN"/>
              </w:rPr>
              <w:t xml:space="preserve">        中共黔南州委宣传部       黔南州社会科学界联合会（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盖章）</w:t>
            </w: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                 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年    月    日</w:t>
            </w:r>
          </w:p>
        </w:tc>
      </w:tr>
    </w:tbl>
    <w:tbl>
      <w:tblPr>
        <w:tblStyle w:val="8"/>
        <w:tblpPr w:leftFromText="180" w:rightFromText="180" w:vertAnchor="text" w:horzAnchor="margin" w:tblpXSpec="center" w:tblpY="658"/>
        <w:tblOverlap w:val="never"/>
        <w:tblW w:w="9720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0" w:hRule="atLeast"/>
          <w:jc w:val="center"/>
        </w:trPr>
        <w:tc>
          <w:tcPr>
            <w:tcW w:w="9720" w:type="dxa"/>
            <w:noWrap w:val="0"/>
            <w:vAlign w:val="top"/>
          </w:tcPr>
          <w:p>
            <w:pPr>
              <w:widowControl/>
              <w:spacing w:beforeAutospacing="0" w:afterAutospacing="0" w:line="400" w:lineRule="atLeast"/>
              <w:ind w:firstLine="315" w:firstLineChars="150"/>
              <w:rPr>
                <w:rFonts w:hint="default" w:ascii="Times New Roman" w:hAnsi="Times New Roman" w:cs="Times New Roman" w:eastAsiaTheme="minorEastAsia"/>
                <w:color w:val="000000"/>
                <w:kern w:val="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结题评审意见：</w:t>
            </w:r>
          </w:p>
          <w:p>
            <w:pPr>
              <w:widowControl/>
              <w:spacing w:beforeAutospacing="0" w:afterAutospacing="0" w:line="400" w:lineRule="atLeast"/>
              <w:ind w:firstLine="315" w:firstLineChars="1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1.是否同意结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eastAsia="zh-CN"/>
              </w:rPr>
              <w:t>题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；2.评定等次；3.修改意见。</w:t>
            </w: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pStyle w:val="2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pStyle w:val="2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                                 </w:t>
            </w:r>
          </w:p>
          <w:p>
            <w:pPr>
              <w:widowControl/>
              <w:spacing w:beforeAutospacing="0" w:afterAutospacing="0" w:line="400" w:lineRule="atLeast"/>
              <w:ind w:firstLine="5040" w:firstLineChars="2400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widowControl/>
              <w:spacing w:beforeAutospacing="0" w:afterAutospacing="0" w:line="400" w:lineRule="atLeast"/>
              <w:ind w:firstLine="5040" w:firstLineChars="240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主    审：</w:t>
            </w:r>
          </w:p>
          <w:p>
            <w:pPr>
              <w:pStyle w:val="2"/>
              <w:rPr>
                <w:rFonts w:hint="default" w:ascii="Times New Roman" w:hAnsi="Times New Roman" w:cs="Times New Roman"/>
                <w:color w:val="000000"/>
                <w:kern w:val="0"/>
              </w:rPr>
            </w:pPr>
          </w:p>
          <w:p>
            <w:pPr>
              <w:rPr>
                <w:rFonts w:hint="default" w:ascii="Times New Roman" w:hAnsi="Times New Roman" w:cs="Times New Roman"/>
              </w:rPr>
            </w:pPr>
          </w:p>
          <w:p>
            <w:pPr>
              <w:pStyle w:val="2"/>
              <w:rPr>
                <w:rFonts w:hint="default" w:ascii="Times New Roman" w:hAnsi="Times New Roman" w:cs="Times New Roman"/>
              </w:rPr>
            </w:pPr>
          </w:p>
          <w:p>
            <w:pPr>
              <w:widowControl/>
              <w:spacing w:beforeAutospacing="0" w:afterAutospacing="0" w:line="400" w:lineRule="atLeast"/>
              <w:ind w:firstLine="2520" w:firstLineChars="120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lang w:val="en-US" w:eastAsia="zh-CN"/>
              </w:rPr>
              <w:t>中共黔南州委宣传部       黔南州社会科学界联合会（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>盖章）</w:t>
            </w: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</w:t>
            </w:r>
          </w:p>
          <w:p>
            <w:pPr>
              <w:widowControl/>
              <w:spacing w:beforeAutospacing="0" w:afterAutospacing="0" w:line="400" w:lineRule="atLeast"/>
              <w:ind w:firstLine="1050"/>
              <w:rPr>
                <w:rFonts w:hint="default" w:ascii="Times New Roman" w:hAnsi="Times New Roman" w:cs="Times New Roman"/>
                <w:color w:val="000000"/>
                <w:kern w:val="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         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</w:rPr>
              <w:t xml:space="preserve">   年    月    日</w:t>
            </w:r>
          </w:p>
        </w:tc>
      </w:tr>
    </w:tbl>
    <w:p>
      <w:pPr>
        <w:widowControl/>
        <w:jc w:val="left"/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  <w:t>五、结</w:t>
      </w: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  <w:lang w:eastAsia="zh-CN"/>
        </w:rPr>
        <w:t>题</w:t>
      </w:r>
      <w:r>
        <w:rPr>
          <w:rFonts w:hint="default" w:ascii="Times New Roman" w:hAnsi="Times New Roman" w:eastAsia="黑体" w:cs="Times New Roman"/>
          <w:color w:val="000000"/>
          <w:kern w:val="0"/>
          <w:sz w:val="32"/>
          <w:szCs w:val="32"/>
        </w:rPr>
        <w:t>评审意见</w:t>
      </w:r>
    </w:p>
    <w:p>
      <w:pPr>
        <w:rPr>
          <w:rFonts w:hint="default" w:ascii="Times New Roman" w:hAnsi="Times New Roman" w:cs="Times New Roman"/>
          <w:color w:val="000000"/>
        </w:rPr>
      </w:pPr>
    </w:p>
    <w:p>
      <w:pPr>
        <w:widowControl/>
        <w:autoSpaceDE w:val="0"/>
        <w:spacing w:beforeAutospacing="0" w:afterAutospacing="0" w:line="560" w:lineRule="exact"/>
        <w:jc w:val="left"/>
        <w:rPr>
          <w:rFonts w:hint="default" w:ascii="Times New Roman" w:hAnsi="Times New Roman" w:eastAsia="仿宋_GB2312" w:cs="Times New Roman"/>
          <w:color w:val="000000"/>
          <w:kern w:val="0"/>
          <w:sz w:val="34"/>
          <w:szCs w:val="34"/>
        </w:rPr>
        <w:sectPr>
          <w:footerReference r:id="rId3" w:type="default"/>
          <w:pgSz w:w="11906" w:h="16838"/>
          <w:pgMar w:top="2098" w:right="1474" w:bottom="1984" w:left="1587" w:header="851" w:footer="992" w:gutter="0"/>
          <w:pgNumType w:fmt="decimal"/>
          <w:cols w:space="0" w:num="1"/>
          <w:rtlGutter w:val="0"/>
          <w:docGrid w:type="lines" w:linePitch="312" w:charSpace="0"/>
        </w:sectPr>
      </w:pPr>
    </w:p>
    <w:p>
      <w:pPr>
        <w:spacing w:beforeAutospacing="0" w:afterAutospacing="0" w:line="20" w:lineRule="exact"/>
        <w:rPr>
          <w:rFonts w:hint="default" w:ascii="Times New Roman" w:hAnsi="Times New Roman" w:eastAsia="仿宋_GB2312" w:cs="Times New Roman"/>
          <w:sz w:val="34"/>
          <w:szCs w:val="34"/>
        </w:rPr>
      </w:pPr>
    </w:p>
    <w:tbl>
      <w:tblPr>
        <w:tblStyle w:val="8"/>
        <w:tblW w:w="1376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963"/>
        <w:gridCol w:w="1276"/>
        <w:gridCol w:w="3402"/>
        <w:gridCol w:w="1843"/>
        <w:gridCol w:w="1701"/>
        <w:gridCol w:w="25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3" w:hRule="atLeast"/>
          <w:jc w:val="center"/>
        </w:trPr>
        <w:tc>
          <w:tcPr>
            <w:tcW w:w="13765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黑体" w:cs="Times New Roman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32"/>
                <w:szCs w:val="32"/>
              </w:rPr>
              <w:t>附件</w:t>
            </w: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32"/>
                <w:szCs w:val="32"/>
                <w:lang w:val="en-US" w:eastAsia="zh-CN"/>
              </w:rPr>
              <w:t>3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jc w:val="center"/>
              <w:textAlignment w:val="auto"/>
              <w:rPr>
                <w:rFonts w:hint="default" w:ascii="Times New Roman" w:hAnsi="Times New Roman" w:eastAsia="方正小标宋简体" w:cs="Times New Roman"/>
                <w:color w:val="000000"/>
                <w:kern w:val="0"/>
                <w:sz w:val="44"/>
                <w:szCs w:val="44"/>
              </w:rPr>
            </w:pPr>
            <w:r>
              <w:rPr>
                <w:rFonts w:hint="default" w:ascii="Times New Roman" w:hAnsi="Times New Roman" w:eastAsia="方正小标宋简体" w:cs="Times New Roman"/>
                <w:color w:val="000000"/>
                <w:kern w:val="0"/>
                <w:sz w:val="44"/>
                <w:szCs w:val="44"/>
              </w:rPr>
              <w:t>202</w:t>
            </w:r>
            <w:r>
              <w:rPr>
                <w:rFonts w:hint="default" w:ascii="Times New Roman" w:hAnsi="Times New Roman" w:eastAsia="方正小标宋简体" w:cs="Times New Roman"/>
                <w:color w:val="000000"/>
                <w:kern w:val="0"/>
                <w:sz w:val="44"/>
                <w:szCs w:val="44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小标宋简体" w:cs="Times New Roman"/>
                <w:color w:val="000000"/>
                <w:kern w:val="0"/>
                <w:sz w:val="44"/>
                <w:szCs w:val="44"/>
              </w:rPr>
              <w:t>年黔南州哲学社会科学理论创新课题</w:t>
            </w:r>
          </w:p>
          <w:p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方正小标宋简体" w:cs="Times New Roman"/>
                <w:color w:val="000000"/>
                <w:kern w:val="0"/>
                <w:sz w:val="44"/>
                <w:szCs w:val="44"/>
              </w:rPr>
              <w:t>申报情况统计表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1214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eastAsia="zh-CN"/>
              </w:rPr>
              <w:t>申报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单位（签章）：                         联系人 ：                   联系电话：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  <w:jc w:val="center"/>
        </w:trPr>
        <w:tc>
          <w:tcPr>
            <w:tcW w:w="1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9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  <w:lang w:eastAsia="zh-CN"/>
              </w:rPr>
              <w:t>课题</w:t>
            </w: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申报人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课题组成员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5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是否同意列为经费自筹项目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10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25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sectPr>
          <w:footerReference r:id="rId4" w:type="default"/>
          <w:type w:val="continuous"/>
          <w:pgSz w:w="16838" w:h="11906" w:orient="landscape"/>
          <w:pgMar w:top="1474" w:right="2098" w:bottom="1587" w:left="1984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bidi w:val="0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80" w:firstLineChars="200"/>
        <w:textAlignment w:val="auto"/>
        <w:rPr>
          <w:rFonts w:hint="default" w:ascii="Times New Roman" w:hAnsi="Times New Roman" w:eastAsia="仿宋_GB2312" w:cs="Times New Roman"/>
          <w:sz w:val="34"/>
          <w:szCs w:val="34"/>
          <w:lang w:val="en-US" w:eastAsia="zh-C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</w:rPr>
      </w:pPr>
    </w:p>
    <w:p>
      <w:pPr>
        <w:bidi w:val="0"/>
        <w:rPr>
          <w:rFonts w:hint="default" w:ascii="Times New Roman" w:hAnsi="Times New Roman" w:cs="Times New Roman"/>
          <w:lang w:val="en-US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en-US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pStyle w:val="13"/>
        <w:ind w:left="0" w:leftChars="0" w:firstLine="0" w:firstLineChars="0"/>
        <w:rPr>
          <w:rFonts w:hint="default" w:ascii="Times New Roman" w:hAnsi="Times New Roman" w:eastAsia="仿宋_GB2312" w:cs="Times New Roman"/>
          <w:kern w:val="0"/>
          <w:szCs w:val="28"/>
          <w:lang w:val="zh-CN" w:eastAsia="zh-CN"/>
        </w:rPr>
      </w:pPr>
    </w:p>
    <w:p>
      <w:pPr>
        <w:keepNext w:val="0"/>
        <w:keepLines w:val="0"/>
        <w:pageBreakBefore w:val="0"/>
        <w:widowControl w:val="0"/>
        <w:tabs>
          <w:tab w:val="right" w:pos="10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firstLine="4200" w:firstLineChars="2000"/>
        <w:textAlignment w:val="auto"/>
        <w:rPr>
          <w:rFonts w:hint="default" w:ascii="Times New Roman" w:hAnsi="Times New Roman" w:eastAsia="仿宋_GB2312" w:cs="Times New Roman"/>
          <w:lang w:val="en-US" w:eastAsia="zh-CN"/>
        </w:rPr>
      </w:pPr>
    </w:p>
    <w:sectPr>
      <w:footerReference r:id="rId5" w:type="default"/>
      <w:type w:val="continuous"/>
      <w:pgSz w:w="11906" w:h="16838"/>
      <w:pgMar w:top="2098" w:right="1587" w:bottom="1984" w:left="1474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汉仪叶叶相思体简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</wp:posOffset>
              </wp:positionV>
              <wp:extent cx="1828800" cy="1828800"/>
              <wp:effectExtent l="0" t="0" r="0" b="0"/>
              <wp:wrapNone/>
              <wp:docPr id="5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-3.75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B0v4zfUAAAABwEAAA8AAABkcnMvZG93bnJldi54bWxNj0FPwzAMhe9I/IfI&#10;SNy2ZINBVZpOYqIckVg5cMwa0xYap0qyrvx7vBO7+flZ730utrMbxIQh9p40rJYKBFLjbU+tho+6&#10;WmQgYjJkzeAJNfxihG15fVWY3PoTveO0T63gEIq50dClNOZSxqZDZ+LSj0jsffngTGIZWmmDOXG4&#10;G+RaqQfpTE/c0JkRdx02P/uj07Cr6jpMGMPwia/V3ffb8z2+zFrf3qzUE4iEc/o/hjM+o0PJTAd/&#10;JBvFoIEfSRoWjxsQ7K6zjBeH86A2IMtCXvKXf1BLAwQUAAAACACHTuJA4vxxYhYCAAAZBAAADgAA&#10;AGRycy9lMm9Eb2MueG1srVPLjtMwFN0j8Q+W9zRp0YyqqumozKgIqWJGGhBr17HbSH7JdpuUD4A/&#10;YMWGPd/V75hjN+kgYIXYOOf63tzHucfzm04rchA+NNZUdDwqKRGG27ox24p+/LB6NaUkRGZqpqwR&#10;FT2KQG8WL1/MWzcTE7uzqhaeIIkJs9ZVdBejmxVF4DuhWRhZJwyc0nrNIky/LWrPWmTXqpiU5XXR&#10;Wl87b7kIAbd3Zydd5PxSCh7vpQwiElVR9Bbz6fO5SWexmLPZ1jO3a3jfBvuHLjRrDIpeUt2xyMje&#10;N3+k0g33NlgZR9zqwkrZcJFnwDTj8rdpHnfMiTwLyAnuQlP4f2n5+8ODJ01d0StKDNNY0enb19P3&#10;n6cfX8gk0dO6MEPUo0Nc7N7YrqLR78XgCrhPg3fS6/TFSAQh4Pp44Vd0kXBcjqeT6bSEi8M3GChR&#10;PP/ufIhvhdUkgYp6LDDzyg7rEM+hQ0iqZuyqUSovURnSVvT69VWZf7h4kFwZ1EhznJtNKHabrh9u&#10;Y+sjZvP2LI7g+KpB8TUL8YF5qAENQ+HxHodUFkVsjyjZWf/5b/cpHkuCl5IW6qqogfwpUe8MlpeE&#10;OAA/gM0AzF7fWsh1jJfjeIb4wUc1QOmt/gTZL1MNyVRAYmY4qmE1A7yNsHonng8Xy+XFhvQci2vz&#10;6Hi/zMRlcMt9BJ+Z5sTRmZieOugvL6p/K0ngv9o56vlFL54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HS/jN9QAAAAHAQAADwAAAAAAAAABACAAAAA4AAAAZHJzL2Rvd25yZXYueG1sUEsBAhQAFAAA&#10;AAgAh07iQOL8cWIWAgAAGQQAAA4AAAAAAAAAAQAgAAAAO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asciiTheme="minorEastAsia" w:hAnsiTheme="minorEastAsia" w:eastAsiaTheme="minorEastAsia" w:cstheme="minorEastAsia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</wp:posOffset>
              </wp:positionV>
              <wp:extent cx="1828800" cy="1828800"/>
              <wp:effectExtent l="0" t="0" r="0" b="0"/>
              <wp:wrapNone/>
              <wp:docPr id="7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21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-3.75pt;height:144pt;width:144pt;mso-position-horizontal:outside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B0v4zfUAAAABwEAAA8AAABkcnMvZG93bnJldi54bWxNj0FPwzAMhe9I/IfI&#10;SNy2ZINBVZpOYqIckVg5cMwa0xYap0qyrvx7vBO7+flZ730utrMbxIQh9p40rJYKBFLjbU+tho+6&#10;WmQgYjJkzeAJNfxihG15fVWY3PoTveO0T63gEIq50dClNOZSxqZDZ+LSj0jsffngTGIZWmmDOXG4&#10;G+RaqQfpTE/c0JkRdx02P/uj07Cr6jpMGMPwia/V3ffb8z2+zFrf3qzUE4iEc/o/hjM+o0PJTAd/&#10;JBvFoIEfSRoWjxsQ7K6zjBeH86A2IMtCXvKXf1BLAwQUAAAACACHTuJA+TfbDRYCAAAZBAAADgAA&#10;AGRycy9lMm9Eb2MueG1srVPLjtMwFN0j8Q+W9zRpRwxV1XRUZlSENGJGKoi169htJL9ku03KB8Af&#10;sGLDnu/qd3DsJh0ErBAb51zfm/s493h+02lFDsKHxpqKjkclJcJwWzdmW9EP71cvppSEyEzNlDWi&#10;okcR6M3i+bN562ZiYndW1cITJDFh1rqK7mJ0s6IIfCc0CyPrhIFTWq9ZhOm3Re1Zi+xaFZOyvC5a&#10;62vnLRch4Pbu7KSLnF9KweODlEFEoiqK3mI+fT436SwWczbbeuZ2De/bYP/QhWaNQdFLqjsWGdn7&#10;5o9UuuHeBivjiFtdWCkbLvIMmGZc/jbNesecyLOAnOAuNIX/l5a/Ozx60tQVfUWJYRorOn39cvr2&#10;4/T9M7lK9LQuzBC1doiL3WvbVTT6vRhcAfdp8E56nb4YiSAEXB8v/IouEo7L8XQynZZwcfgGAyWK&#10;p9+dD/GNsJokUFGPBWZe2eE+xHPoEJKqGbtqlMpLVIa0Fb2+elnmHy4eJFcGNdIc52YTit2m64fb&#10;2PqI2bw9iyM4vmpQ/J6F+Mg81ICGofD4gEMqiyK2R5TsrP/0t/sUjyXBS0kLdVXUQP6UqLcGy0tC&#10;HIAfwGYAZq9vLeQ6xstxPEP84KMaoPRWf4Tsl6mGZCogMTMc1bCaAd5GWL0Tz4eL5fJiQ3qOxXuz&#10;drxfZuIyuOU+gs9Mc+LoTExPHfSXF9W/lSTwX+0c9fSiFz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HS/jN9QAAAAHAQAADwAAAAAAAAABACAAAAA4AAAAZHJzL2Rvd25yZXYueG1sUEsBAhQAFAAA&#10;AAgAh07iQPk32w0WAgAAGQQAAA4AAAAAAAAAAQAgAAAAO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21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- 7 -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vert="horz" wrap="none" lIns="0" tIns="0" rIns="0" bIns="0" anchor="t" anchorCtr="fals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outside;mso-position-horizontal-relative:margin;mso-wrap-style:none;z-index:25166540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zOg6ryQEAAHEDAAAOAAAAZHJz&#10;L2Uyb0RvYy54bWytU0Gu0zAQ3SNxB8t7mrSIqlR1v4Cvj5AQIH04gOvYTSTbY43dJuUAcANWbNhz&#10;rp6DsdP0I9ghNs6M53nmzZvJ5mZwlh01xg684PNZzZn2CprO7wX/9PHuyYqzmKRvpAWvBT/pyG+2&#10;jx9t+rDWC2jBNhoZJfFx3QfB25TCuqqiarWTcQZBewoaQCcTubivGpQ9ZXe2WtT1suoBm4CgdIx0&#10;ezsG+bbkN0ar9N6YqBOzghO3VE4s5y6f1XYj13uUoe3UhYb8BxZOdp6KXlPdyiTZAbu/UrlOIUQw&#10;aabAVWBMp3TpgbqZ1390c9/KoEsvJE4MV5ni/0ur3h0/IOsawZ9z5qWjEZ2/fT1//3n+8YUtszx9&#10;iGtC3QfCpeElDIInPOgpFOk+Nz4YdPlLLTGCkNanq756SEzR5Xy1WK1qCimKTQ6VqB6eB4zptQbH&#10;siE40gCLrvL4NqYROkFyNetZL/jy6bO6oDzcddaOMOspcSY/MsxWGnbDpaMdNCdqCGHcCNpgMlrA&#10;z5z1tA2Ce1pXzuwbT2LnxZkMnIzdZEiv6CGpwtlovkrkGWljnp2k+i8OiYgV+pnGWPvCjuZaBLjs&#10;YF6c3/2CevhTtr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FgAAAGRycy9QSwECFAAUAAAACACHTuJAs0lY7tAAAAAFAQAADwAAAAAAAAAB&#10;ACAAAAA4AAAAZHJzL2Rvd25yZXYueG1sUEsBAhQAFAAAAAgAh07iQPM6DqvJAQAAcQMAAA4AAAAA&#10;AAAAAQAgAAAANQEAAGRycy9lMm9Eb2MueG1sUEsFBgAAAAAGAAYAWQEAAH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- 7 -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4"/>
    <w:multiLevelType w:val="multilevel"/>
    <w:tmpl w:val="00000004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D00645"/>
    <w:rsid w:val="071C5FA3"/>
    <w:rsid w:val="08EC6BC9"/>
    <w:rsid w:val="09C709C7"/>
    <w:rsid w:val="09DE2E58"/>
    <w:rsid w:val="0C9F55B4"/>
    <w:rsid w:val="16FF11A3"/>
    <w:rsid w:val="17FD9EB1"/>
    <w:rsid w:val="199151A0"/>
    <w:rsid w:val="1AF58B6F"/>
    <w:rsid w:val="1DBFDD99"/>
    <w:rsid w:val="1ED7C535"/>
    <w:rsid w:val="1EEC3CF1"/>
    <w:rsid w:val="23EB0498"/>
    <w:rsid w:val="279B24EB"/>
    <w:rsid w:val="29B758AA"/>
    <w:rsid w:val="2B7EB628"/>
    <w:rsid w:val="2DFE1008"/>
    <w:rsid w:val="2EB32EBA"/>
    <w:rsid w:val="2ED00645"/>
    <w:rsid w:val="2F967BA0"/>
    <w:rsid w:val="312D587A"/>
    <w:rsid w:val="32F96958"/>
    <w:rsid w:val="353E0912"/>
    <w:rsid w:val="3572DE0C"/>
    <w:rsid w:val="361818D8"/>
    <w:rsid w:val="3B520408"/>
    <w:rsid w:val="3B65166B"/>
    <w:rsid w:val="3BF818E0"/>
    <w:rsid w:val="3ECDDAFB"/>
    <w:rsid w:val="3F7F90D8"/>
    <w:rsid w:val="3FEE4200"/>
    <w:rsid w:val="3FEE6CC3"/>
    <w:rsid w:val="3FF71326"/>
    <w:rsid w:val="437BA77F"/>
    <w:rsid w:val="45EF4B72"/>
    <w:rsid w:val="4DB447FE"/>
    <w:rsid w:val="4F874A8E"/>
    <w:rsid w:val="4FB84D4A"/>
    <w:rsid w:val="4FD7DA7B"/>
    <w:rsid w:val="55F3D17F"/>
    <w:rsid w:val="56BBF585"/>
    <w:rsid w:val="582FDB80"/>
    <w:rsid w:val="597C0501"/>
    <w:rsid w:val="5B6F211A"/>
    <w:rsid w:val="5BFD40C4"/>
    <w:rsid w:val="5D36E3F5"/>
    <w:rsid w:val="5EAAB9FD"/>
    <w:rsid w:val="5EF1136E"/>
    <w:rsid w:val="5F7E3F1C"/>
    <w:rsid w:val="5F7F35EE"/>
    <w:rsid w:val="5FADA897"/>
    <w:rsid w:val="5FC73473"/>
    <w:rsid w:val="5FDBBBAA"/>
    <w:rsid w:val="5FDE9AAF"/>
    <w:rsid w:val="5FEF5153"/>
    <w:rsid w:val="5FFB70F0"/>
    <w:rsid w:val="5FFF19D6"/>
    <w:rsid w:val="63F7D33A"/>
    <w:rsid w:val="67869B28"/>
    <w:rsid w:val="67BD4C26"/>
    <w:rsid w:val="697706C6"/>
    <w:rsid w:val="69FDB9FF"/>
    <w:rsid w:val="6AFDF955"/>
    <w:rsid w:val="6B78DA2B"/>
    <w:rsid w:val="6B9B3C0F"/>
    <w:rsid w:val="6BBB79CB"/>
    <w:rsid w:val="6CBC21B6"/>
    <w:rsid w:val="6CBD5A56"/>
    <w:rsid w:val="6D6F74D1"/>
    <w:rsid w:val="6EF57059"/>
    <w:rsid w:val="6F6E3E95"/>
    <w:rsid w:val="6F99C2E4"/>
    <w:rsid w:val="6FE525F5"/>
    <w:rsid w:val="6FF9F960"/>
    <w:rsid w:val="72AFCCA5"/>
    <w:rsid w:val="7357B3CB"/>
    <w:rsid w:val="73CF6E30"/>
    <w:rsid w:val="73FF5F6E"/>
    <w:rsid w:val="74EE4F69"/>
    <w:rsid w:val="75CEBC2A"/>
    <w:rsid w:val="75DB13AE"/>
    <w:rsid w:val="770F3622"/>
    <w:rsid w:val="777F0A87"/>
    <w:rsid w:val="779FF73A"/>
    <w:rsid w:val="77FD5E29"/>
    <w:rsid w:val="77FE7501"/>
    <w:rsid w:val="77FFE9AE"/>
    <w:rsid w:val="78AB6556"/>
    <w:rsid w:val="793BC2C1"/>
    <w:rsid w:val="79DDDF65"/>
    <w:rsid w:val="7B5FD430"/>
    <w:rsid w:val="7BB76F5D"/>
    <w:rsid w:val="7BEC3C07"/>
    <w:rsid w:val="7BFE045E"/>
    <w:rsid w:val="7BFF2538"/>
    <w:rsid w:val="7C2D8FA5"/>
    <w:rsid w:val="7CFF7B35"/>
    <w:rsid w:val="7D6F964C"/>
    <w:rsid w:val="7D8CC4A3"/>
    <w:rsid w:val="7DAFCAE5"/>
    <w:rsid w:val="7DF233CD"/>
    <w:rsid w:val="7DF6137B"/>
    <w:rsid w:val="7DF7539B"/>
    <w:rsid w:val="7DFA84E0"/>
    <w:rsid w:val="7DFF7931"/>
    <w:rsid w:val="7E1562BB"/>
    <w:rsid w:val="7E3DD4CB"/>
    <w:rsid w:val="7EB59F53"/>
    <w:rsid w:val="7EB9C74E"/>
    <w:rsid w:val="7EF11183"/>
    <w:rsid w:val="7EF6EABD"/>
    <w:rsid w:val="7F2B81AF"/>
    <w:rsid w:val="7F3621FC"/>
    <w:rsid w:val="7F3ADF39"/>
    <w:rsid w:val="7F67EBFF"/>
    <w:rsid w:val="7F6F2023"/>
    <w:rsid w:val="7F6FF452"/>
    <w:rsid w:val="7F7BB918"/>
    <w:rsid w:val="7F8B1435"/>
    <w:rsid w:val="7F9FD60B"/>
    <w:rsid w:val="7F9FED9F"/>
    <w:rsid w:val="7FAD6942"/>
    <w:rsid w:val="7FAFE7A7"/>
    <w:rsid w:val="7FBDEBB6"/>
    <w:rsid w:val="7FC943C3"/>
    <w:rsid w:val="7FCC2502"/>
    <w:rsid w:val="7FDDCC2F"/>
    <w:rsid w:val="7FE27668"/>
    <w:rsid w:val="7FE8111C"/>
    <w:rsid w:val="7FEBEB37"/>
    <w:rsid w:val="7FFE2E1E"/>
    <w:rsid w:val="7FFFF4B6"/>
    <w:rsid w:val="857311F7"/>
    <w:rsid w:val="87E3121A"/>
    <w:rsid w:val="8EFF288F"/>
    <w:rsid w:val="8FFFA3EC"/>
    <w:rsid w:val="937B8E7E"/>
    <w:rsid w:val="97CF386A"/>
    <w:rsid w:val="9F1FCE4D"/>
    <w:rsid w:val="9FB37EC7"/>
    <w:rsid w:val="9FDEDC80"/>
    <w:rsid w:val="9FFFFC15"/>
    <w:rsid w:val="A53F2EEE"/>
    <w:rsid w:val="A7DBA6E4"/>
    <w:rsid w:val="A7FF077B"/>
    <w:rsid w:val="AAEB128D"/>
    <w:rsid w:val="AAFDD82A"/>
    <w:rsid w:val="ABF5A7FD"/>
    <w:rsid w:val="ABFA3335"/>
    <w:rsid w:val="ABFFD812"/>
    <w:rsid w:val="AEF9539A"/>
    <w:rsid w:val="AF7DE849"/>
    <w:rsid w:val="AFAF165B"/>
    <w:rsid w:val="AFCFF984"/>
    <w:rsid w:val="AFFF47F2"/>
    <w:rsid w:val="B87CCB5D"/>
    <w:rsid w:val="BA7D7546"/>
    <w:rsid w:val="BBFE6BC5"/>
    <w:rsid w:val="BCDCFA3B"/>
    <w:rsid w:val="BDCF739C"/>
    <w:rsid w:val="BF3C07B5"/>
    <w:rsid w:val="BFBF0C02"/>
    <w:rsid w:val="BFEFE5AB"/>
    <w:rsid w:val="BFFF37B0"/>
    <w:rsid w:val="C1DBD08A"/>
    <w:rsid w:val="C77DBC08"/>
    <w:rsid w:val="C7DDAB1D"/>
    <w:rsid w:val="C9DFE8BA"/>
    <w:rsid w:val="CCFCB8F4"/>
    <w:rsid w:val="CDF59A8C"/>
    <w:rsid w:val="CF38D7CD"/>
    <w:rsid w:val="CFB5A461"/>
    <w:rsid w:val="CFBB0A53"/>
    <w:rsid w:val="D23F0DAE"/>
    <w:rsid w:val="D7F63929"/>
    <w:rsid w:val="D7FB9EB9"/>
    <w:rsid w:val="D88F445B"/>
    <w:rsid w:val="D9FE5B94"/>
    <w:rsid w:val="DB098B4B"/>
    <w:rsid w:val="DBFFE109"/>
    <w:rsid w:val="DCFFB13C"/>
    <w:rsid w:val="DEBB539A"/>
    <w:rsid w:val="DFB11B09"/>
    <w:rsid w:val="DFEE935B"/>
    <w:rsid w:val="DFEED539"/>
    <w:rsid w:val="DFEF417B"/>
    <w:rsid w:val="DFFD0E52"/>
    <w:rsid w:val="DFFEFC1E"/>
    <w:rsid w:val="DFFEFF3A"/>
    <w:rsid w:val="E2EF3A78"/>
    <w:rsid w:val="E6EF986E"/>
    <w:rsid w:val="E737C5F7"/>
    <w:rsid w:val="E77E1F33"/>
    <w:rsid w:val="E7FD55A1"/>
    <w:rsid w:val="E87D483A"/>
    <w:rsid w:val="EADF7001"/>
    <w:rsid w:val="EB7BB853"/>
    <w:rsid w:val="EBBE8344"/>
    <w:rsid w:val="EBF7FB77"/>
    <w:rsid w:val="EBFE3945"/>
    <w:rsid w:val="EBFE50F6"/>
    <w:rsid w:val="ECB7F84E"/>
    <w:rsid w:val="EE6F2A8E"/>
    <w:rsid w:val="EE7EC6AB"/>
    <w:rsid w:val="EEEAB61B"/>
    <w:rsid w:val="EF88C724"/>
    <w:rsid w:val="EFB3C544"/>
    <w:rsid w:val="EFED5C2D"/>
    <w:rsid w:val="EFED98A2"/>
    <w:rsid w:val="EFFAB8A2"/>
    <w:rsid w:val="F37340B7"/>
    <w:rsid w:val="F3D95A68"/>
    <w:rsid w:val="F3FDFD74"/>
    <w:rsid w:val="F5BC3AF7"/>
    <w:rsid w:val="F5BF0D5F"/>
    <w:rsid w:val="F5FB395E"/>
    <w:rsid w:val="F7B7314C"/>
    <w:rsid w:val="F7BF4E4E"/>
    <w:rsid w:val="F7DEF7D1"/>
    <w:rsid w:val="F7FDA47B"/>
    <w:rsid w:val="F7FF82DD"/>
    <w:rsid w:val="F89EBCC4"/>
    <w:rsid w:val="F95FC5FA"/>
    <w:rsid w:val="F9BFAD31"/>
    <w:rsid w:val="F9DEB247"/>
    <w:rsid w:val="FABFA2AD"/>
    <w:rsid w:val="FAF4957C"/>
    <w:rsid w:val="FAFF8523"/>
    <w:rsid w:val="FB26FD94"/>
    <w:rsid w:val="FBAB228F"/>
    <w:rsid w:val="FBBD99A3"/>
    <w:rsid w:val="FBDBB0F9"/>
    <w:rsid w:val="FBDE7A80"/>
    <w:rsid w:val="FBDEE724"/>
    <w:rsid w:val="FBF51FE6"/>
    <w:rsid w:val="FBFD81F5"/>
    <w:rsid w:val="FBFFE036"/>
    <w:rsid w:val="FC7D048C"/>
    <w:rsid w:val="FCDFB55A"/>
    <w:rsid w:val="FDDC1C90"/>
    <w:rsid w:val="FDDD194A"/>
    <w:rsid w:val="FDE72DDA"/>
    <w:rsid w:val="FDEF1606"/>
    <w:rsid w:val="FDEF5306"/>
    <w:rsid w:val="FE2AEFD6"/>
    <w:rsid w:val="FEF7789F"/>
    <w:rsid w:val="FEFC3C4C"/>
    <w:rsid w:val="FEFF9D54"/>
    <w:rsid w:val="FF1BA33B"/>
    <w:rsid w:val="FF1FFA7F"/>
    <w:rsid w:val="FF72124B"/>
    <w:rsid w:val="FF77E09D"/>
    <w:rsid w:val="FF7E0D73"/>
    <w:rsid w:val="FF7FEADA"/>
    <w:rsid w:val="FF7FFE04"/>
    <w:rsid w:val="FF9F878C"/>
    <w:rsid w:val="FFA7EFA4"/>
    <w:rsid w:val="FFB798B2"/>
    <w:rsid w:val="FFBB7DA1"/>
    <w:rsid w:val="FFBF2544"/>
    <w:rsid w:val="FFBFA345"/>
    <w:rsid w:val="FFE76276"/>
    <w:rsid w:val="FFEB13AF"/>
    <w:rsid w:val="FFEB849A"/>
    <w:rsid w:val="FFF5FC4D"/>
    <w:rsid w:val="FFF74B92"/>
    <w:rsid w:val="FFFD0452"/>
    <w:rsid w:val="FFFF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Autospacing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qFormat/>
    <w:uiPriority w:val="0"/>
    <w:pPr>
      <w:ind w:left="168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beforeAutospacing="0" w:afterAutospacing="0" w:line="240" w:lineRule="auto"/>
      <w:jc w:val="both"/>
      <w:outlineLvl w:val="9"/>
    </w:pPr>
    <w:rPr>
      <w:sz w:val="18"/>
    </w:r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paragraph" w:customStyle="1" w:styleId="12">
    <w:name w:val="+正文"/>
    <w:basedOn w:val="1"/>
    <w:qFormat/>
    <w:uiPriority w:val="99"/>
    <w:rPr>
      <w:szCs w:val="28"/>
    </w:rPr>
  </w:style>
  <w:style w:type="paragraph" w:customStyle="1" w:styleId="13">
    <w:name w:val="正文-公1"/>
    <w:qFormat/>
    <w:uiPriority w:val="0"/>
    <w:pPr>
      <w:widowControl w:val="0"/>
      <w:ind w:firstLine="200"/>
      <w:jc w:val="both"/>
    </w:pPr>
    <w:rPr>
      <w:rFonts w:ascii="Calibri" w:hAnsi="Calibri" w:eastAsia="宋体" w:cs="Times New Roman"/>
      <w:color w:val="000000"/>
      <w:kern w:val="2"/>
      <w:sz w:val="21"/>
      <w:szCs w:val="24"/>
      <w:lang w:val="en-US" w:eastAsia="zh-CN" w:bidi="ar-SA"/>
    </w:rPr>
  </w:style>
  <w:style w:type="paragraph" w:customStyle="1" w:styleId="14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true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5597</Words>
  <Characters>5907</Characters>
  <Lines>0</Lines>
  <Paragraphs>0</Paragraphs>
  <TotalTime>68</TotalTime>
  <ScaleCrop>false</ScaleCrop>
  <LinksUpToDate>false</LinksUpToDate>
  <CharactersWithSpaces>6884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2022-04-29T00:25:00Z</dcterms:created>
  <dc:creator>曹志</dc:creator>
  <cp:lastModifiedBy>王三伟</cp:lastModifiedBy>
  <cp:lastPrinted>2023-04-18T08:04:00Z</cp:lastPrinted>
  <dcterms:modified xsi:type="dcterms:W3CDTF">2023-04-20T15:40:18Z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